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2C711" w14:textId="77777777" w:rsidR="007C029C" w:rsidRPr="00620FC9" w:rsidRDefault="007C029C" w:rsidP="007C029C">
      <w:pPr>
        <w:pStyle w:val="a8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3B2EA3B6" wp14:editId="074B4700">
            <wp:extent cx="1637665" cy="861060"/>
            <wp:effectExtent l="0" t="0" r="635" b="0"/>
            <wp:docPr id="3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BB07E" w14:textId="77777777" w:rsidR="007C029C" w:rsidRDefault="007C029C" w:rsidP="007C029C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46CE9908" w14:textId="77777777" w:rsidR="007C029C" w:rsidRPr="005467A1" w:rsidRDefault="007C029C" w:rsidP="00151194">
      <w:pPr>
        <w:pStyle w:val="a8"/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EB7742">
        <w:rPr>
          <w:rFonts w:ascii="Arial" w:hAnsi="Arial" w:cs="Arial"/>
          <w:b/>
          <w:sz w:val="20"/>
          <w:szCs w:val="20"/>
        </w:rPr>
        <w:t>Ы</w:t>
      </w:r>
    </w:p>
    <w:p w14:paraId="7ED197C7" w14:textId="5F214F48" w:rsidR="007C029C" w:rsidRDefault="007C029C" w:rsidP="00151194">
      <w:pPr>
        <w:pStyle w:val="a8"/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 w:rsidRPr="00427714">
        <w:rPr>
          <w:rFonts w:ascii="Arial" w:hAnsi="Arial" w:cs="Arial"/>
          <w:b/>
          <w:sz w:val="20"/>
          <w:szCs w:val="20"/>
        </w:rPr>
        <w:t>Приказом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704F8B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49B89F42" w14:textId="29171E0E" w:rsidR="007C029C" w:rsidRDefault="007C029C" w:rsidP="00151194">
      <w:pPr>
        <w:pStyle w:val="a8"/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от </w:t>
      </w:r>
      <w:r w:rsidR="00F8534D" w:rsidRPr="005467A1">
        <w:rPr>
          <w:rFonts w:ascii="Arial" w:hAnsi="Arial" w:cs="Arial"/>
          <w:b/>
          <w:sz w:val="20"/>
          <w:szCs w:val="20"/>
        </w:rPr>
        <w:t>«</w:t>
      </w:r>
      <w:r w:rsidR="00151194">
        <w:rPr>
          <w:rFonts w:ascii="Arial" w:hAnsi="Arial" w:cs="Arial"/>
          <w:b/>
          <w:sz w:val="20"/>
          <w:szCs w:val="20"/>
        </w:rPr>
        <w:t>10</w:t>
      </w:r>
      <w:r w:rsidR="00F8534D" w:rsidRPr="005467A1">
        <w:rPr>
          <w:rFonts w:ascii="Arial" w:hAnsi="Arial" w:cs="Arial"/>
          <w:b/>
          <w:sz w:val="20"/>
          <w:szCs w:val="20"/>
        </w:rPr>
        <w:t>»</w:t>
      </w:r>
      <w:r w:rsidR="00A51680" w:rsidRPr="00E34229">
        <w:rPr>
          <w:rFonts w:ascii="Arial" w:hAnsi="Arial" w:cs="Arial"/>
          <w:b/>
          <w:sz w:val="20"/>
          <w:szCs w:val="20"/>
        </w:rPr>
        <w:t xml:space="preserve"> </w:t>
      </w:r>
      <w:r w:rsidR="00151194">
        <w:rPr>
          <w:rFonts w:ascii="Arial" w:hAnsi="Arial" w:cs="Arial"/>
          <w:b/>
          <w:sz w:val="20"/>
          <w:szCs w:val="20"/>
        </w:rPr>
        <w:t>сентября</w:t>
      </w:r>
      <w:r w:rsidR="00DE2569" w:rsidRPr="00DE2569">
        <w:rPr>
          <w:rFonts w:ascii="Arial" w:hAnsi="Arial" w:cs="Arial"/>
          <w:b/>
          <w:sz w:val="20"/>
          <w:szCs w:val="20"/>
        </w:rPr>
        <w:t xml:space="preserve"> 20</w:t>
      </w:r>
      <w:r w:rsidR="00151194">
        <w:rPr>
          <w:rFonts w:ascii="Arial" w:hAnsi="Arial" w:cs="Arial"/>
          <w:b/>
          <w:sz w:val="20"/>
          <w:szCs w:val="20"/>
        </w:rPr>
        <w:t>25</w:t>
      </w:r>
      <w:r w:rsidR="00DE2569" w:rsidRPr="00DE2569">
        <w:rPr>
          <w:rFonts w:ascii="Arial" w:hAnsi="Arial" w:cs="Arial"/>
          <w:b/>
          <w:sz w:val="20"/>
          <w:szCs w:val="20"/>
        </w:rPr>
        <w:t xml:space="preserve"> г. </w:t>
      </w:r>
      <w:r w:rsidR="00126838">
        <w:rPr>
          <w:rFonts w:ascii="Arial" w:hAnsi="Arial" w:cs="Arial"/>
          <w:b/>
          <w:sz w:val="20"/>
          <w:szCs w:val="20"/>
        </w:rPr>
        <w:t>№ </w:t>
      </w:r>
      <w:r w:rsidR="00151194">
        <w:rPr>
          <w:rFonts w:ascii="Arial" w:hAnsi="Arial" w:cs="Arial"/>
          <w:b/>
          <w:sz w:val="20"/>
          <w:szCs w:val="20"/>
        </w:rPr>
        <w:t>00340-25</w:t>
      </w:r>
    </w:p>
    <w:p w14:paraId="4AC28B74" w14:textId="100D1C14" w:rsidR="005D09B9" w:rsidRPr="005467A1" w:rsidRDefault="00B708EA" w:rsidP="00151194">
      <w:pPr>
        <w:pStyle w:val="a8"/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</w:t>
      </w:r>
      <w:r w:rsidR="00D438DF">
        <w:rPr>
          <w:rFonts w:ascii="Arial" w:hAnsi="Arial" w:cs="Arial"/>
          <w:b/>
          <w:sz w:val="20"/>
          <w:szCs w:val="20"/>
        </w:rPr>
        <w:t>ы</w:t>
      </w:r>
      <w:r w:rsidR="00C74094" w:rsidRPr="00A56D97">
        <w:rPr>
          <w:rFonts w:ascii="Arial" w:hAnsi="Arial" w:cs="Arial"/>
          <w:b/>
          <w:sz w:val="20"/>
          <w:szCs w:val="20"/>
        </w:rPr>
        <w:t xml:space="preserve"> в действие с </w:t>
      </w:r>
      <w:r w:rsidR="00DE2569" w:rsidRPr="00DE2569">
        <w:rPr>
          <w:rFonts w:ascii="Arial" w:hAnsi="Arial" w:cs="Arial"/>
          <w:b/>
          <w:sz w:val="20"/>
          <w:szCs w:val="20"/>
        </w:rPr>
        <w:t>«</w:t>
      </w:r>
      <w:r w:rsidR="00151194">
        <w:rPr>
          <w:rFonts w:ascii="Arial" w:hAnsi="Arial" w:cs="Arial"/>
          <w:b/>
          <w:sz w:val="20"/>
          <w:szCs w:val="20"/>
        </w:rPr>
        <w:t>10</w:t>
      </w:r>
      <w:r w:rsidR="00DE2569" w:rsidRPr="00DE2569">
        <w:rPr>
          <w:rFonts w:ascii="Arial" w:hAnsi="Arial" w:cs="Arial"/>
          <w:b/>
          <w:sz w:val="20"/>
          <w:szCs w:val="20"/>
        </w:rPr>
        <w:t xml:space="preserve">» </w:t>
      </w:r>
      <w:r w:rsidR="00151194">
        <w:rPr>
          <w:rFonts w:ascii="Arial" w:hAnsi="Arial" w:cs="Arial"/>
          <w:b/>
          <w:sz w:val="20"/>
          <w:szCs w:val="20"/>
        </w:rPr>
        <w:t xml:space="preserve">сентября </w:t>
      </w:r>
      <w:r w:rsidR="00DE2569" w:rsidRPr="00DE2569">
        <w:rPr>
          <w:rFonts w:ascii="Arial" w:hAnsi="Arial" w:cs="Arial"/>
          <w:b/>
          <w:sz w:val="20"/>
          <w:szCs w:val="20"/>
        </w:rPr>
        <w:t>20</w:t>
      </w:r>
      <w:r w:rsidR="00151194">
        <w:rPr>
          <w:rFonts w:ascii="Arial" w:hAnsi="Arial" w:cs="Arial"/>
          <w:b/>
          <w:sz w:val="20"/>
          <w:szCs w:val="20"/>
        </w:rPr>
        <w:t>25</w:t>
      </w:r>
      <w:r w:rsidR="00DE2569" w:rsidRPr="00DE2569">
        <w:rPr>
          <w:rFonts w:ascii="Arial" w:hAnsi="Arial" w:cs="Arial"/>
          <w:b/>
          <w:sz w:val="20"/>
          <w:szCs w:val="20"/>
        </w:rPr>
        <w:t xml:space="preserve"> г.</w:t>
      </w:r>
    </w:p>
    <w:p w14:paraId="62D27E01" w14:textId="77777777" w:rsidR="003A1FB6" w:rsidRPr="00F56051" w:rsidRDefault="003A1FB6" w:rsidP="003A1FB6">
      <w:pPr>
        <w:pStyle w:val="a8"/>
        <w:spacing w:before="480" w:line="360" w:lineRule="auto"/>
        <w:ind w:left="5103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4038CA7A" w14:textId="16EA49CC" w:rsidR="003A1FB6" w:rsidRPr="00F56051" w:rsidRDefault="003A1FB6" w:rsidP="003A1FB6">
      <w:pPr>
        <w:pStyle w:val="a8"/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22</w:t>
      </w:r>
      <w:r w:rsidRPr="00F56051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сентября 2025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246CD13C" w14:textId="1EA894DC" w:rsidR="007C029C" w:rsidRPr="003A1FB6" w:rsidRDefault="003A1FB6" w:rsidP="003A1FB6">
      <w:pPr>
        <w:pStyle w:val="a8"/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</w:t>
      </w:r>
      <w:r w:rsidRPr="00F56051">
        <w:rPr>
          <w:rFonts w:ascii="Arial" w:hAnsi="Arial" w:cs="Arial"/>
          <w:b/>
          <w:sz w:val="20"/>
          <w:szCs w:val="20"/>
        </w:rPr>
        <w:t xml:space="preserve">«Славнефть-Красноярскнефтегаз» </w:t>
      </w:r>
      <w:r>
        <w:rPr>
          <w:rFonts w:ascii="Arial" w:hAnsi="Arial" w:cs="Arial"/>
          <w:b/>
          <w:sz w:val="20"/>
          <w:szCs w:val="20"/>
        </w:rPr>
        <w:br/>
      </w: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«22»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сентября 2025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1163</w:t>
      </w:r>
    </w:p>
    <w:p w14:paraId="7DA3BA71" w14:textId="77777777" w:rsidR="007C029C" w:rsidRPr="003106D6" w:rsidRDefault="007C029C" w:rsidP="007C029C">
      <w:pPr>
        <w:rPr>
          <w:rFonts w:ascii="EuropeDemiC" w:hAnsi="EuropeDemiC"/>
          <w:sz w:val="20"/>
          <w:szCs w:val="20"/>
        </w:rPr>
      </w:pPr>
    </w:p>
    <w:p w14:paraId="4F06440C" w14:textId="77777777" w:rsidR="007C029C" w:rsidRDefault="007C029C" w:rsidP="007C029C">
      <w:pPr>
        <w:rPr>
          <w:rFonts w:ascii="EuropeDemiC" w:hAnsi="EuropeDemiC"/>
          <w:sz w:val="20"/>
          <w:szCs w:val="20"/>
        </w:rPr>
      </w:pPr>
    </w:p>
    <w:p w14:paraId="3E6D62BE" w14:textId="77777777" w:rsidR="007C029C" w:rsidRPr="003106D6" w:rsidRDefault="007C029C" w:rsidP="007C029C">
      <w:pPr>
        <w:rPr>
          <w:rFonts w:ascii="EuropeDemiC" w:hAnsi="EuropeDemiC"/>
          <w:sz w:val="20"/>
          <w:szCs w:val="20"/>
        </w:rPr>
      </w:pPr>
    </w:p>
    <w:p w14:paraId="0571D976" w14:textId="77777777" w:rsidR="007C029C" w:rsidRPr="00143B99" w:rsidRDefault="007C029C" w:rsidP="00567AF0">
      <w:pPr>
        <w:rPr>
          <w:rFonts w:ascii="EuropeDemiC" w:hAnsi="EuropeDemiC"/>
          <w:sz w:val="26"/>
          <w:szCs w:val="26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C029C" w:rsidRPr="00143B99" w14:paraId="30CC8DB6" w14:textId="77777777" w:rsidTr="007939C2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BB02D73" w14:textId="77777777" w:rsidR="007C029C" w:rsidRPr="00143B99" w:rsidRDefault="00EB7742" w:rsidP="00B708EA">
            <w:pPr>
              <w:spacing w:after="120"/>
              <w:jc w:val="center"/>
              <w:rPr>
                <w:rFonts w:ascii="Arial" w:hAnsi="Arial" w:cs="Arial"/>
                <w:b/>
                <w:sz w:val="26"/>
                <w:szCs w:val="26"/>
                <w:highlight w:val="lightGray"/>
              </w:rPr>
            </w:pPr>
            <w:r w:rsidRPr="00EB7742">
              <w:rPr>
                <w:rFonts w:ascii="Arial" w:hAnsi="Arial" w:cs="Arial"/>
                <w:b/>
                <w:sz w:val="26"/>
                <w:szCs w:val="26"/>
              </w:rPr>
              <w:t>ТИПОВЫЕ ТРЕБОВАНИЯ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</w:p>
        </w:tc>
      </w:tr>
    </w:tbl>
    <w:p w14:paraId="32655F8D" w14:textId="24BAD630" w:rsidR="000D3CB7" w:rsidRDefault="000D3CB7" w:rsidP="009E76B2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0D3CB7">
        <w:rPr>
          <w:rFonts w:ascii="Arial" w:hAnsi="Arial" w:cs="Arial"/>
          <w:b/>
          <w:spacing w:val="-4"/>
          <w:sz w:val="32"/>
          <w:szCs w:val="32"/>
        </w:rPr>
        <w:t xml:space="preserve">ОРГАНИЗАЦИЯ БЕЗОПАСНОГО ПРОВЕДЕНИЯ ОГНЕВЫХ РАБОТ НА ОБЪЕКТАХ </w:t>
      </w:r>
      <w:r w:rsidR="00E34229">
        <w:rPr>
          <w:rFonts w:ascii="Arial" w:hAnsi="Arial" w:cs="Arial"/>
          <w:b/>
          <w:spacing w:val="-4"/>
          <w:sz w:val="32"/>
          <w:szCs w:val="32"/>
        </w:rPr>
        <w:t>ОБЩЕСТВ ГРУППЫ</w:t>
      </w:r>
    </w:p>
    <w:p w14:paraId="760F754B" w14:textId="74031D82" w:rsidR="004E3BC3" w:rsidRPr="00A56D97" w:rsidRDefault="00126838" w:rsidP="006F28D3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napToGrid w:val="0"/>
        </w:rPr>
        <w:t>№ </w:t>
      </w:r>
      <w:r w:rsidR="00F80BDC" w:rsidRPr="00F80BDC">
        <w:rPr>
          <w:rFonts w:ascii="Arial" w:hAnsi="Arial" w:cs="Arial"/>
          <w:b/>
          <w:snapToGrid w:val="0"/>
        </w:rPr>
        <w:t>ЛНД-0001.00-001281</w:t>
      </w:r>
    </w:p>
    <w:p w14:paraId="4A13AC9D" w14:textId="77777777" w:rsidR="007C029C" w:rsidRPr="00A66470" w:rsidRDefault="000D3CB7" w:rsidP="006F28D3">
      <w:pPr>
        <w:jc w:val="center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ВЕРСИЯ 1</w:t>
      </w:r>
    </w:p>
    <w:p w14:paraId="6FD1F24D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64496A0F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6F76A57A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35B725F8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4E385D41" w14:textId="77777777" w:rsidR="00DE2569" w:rsidRPr="00365B59" w:rsidRDefault="00DE2569" w:rsidP="00DE2569">
      <w:pPr>
        <w:jc w:val="center"/>
        <w:rPr>
          <w:rFonts w:ascii="Arial" w:hAnsi="Arial" w:cs="Arial"/>
          <w:b/>
          <w:sz w:val="16"/>
          <w:szCs w:val="16"/>
        </w:rPr>
      </w:pPr>
    </w:p>
    <w:p w14:paraId="635E6F5C" w14:textId="77777777" w:rsidR="00DE2569" w:rsidRPr="00365B59" w:rsidRDefault="00DE2569" w:rsidP="0049189C">
      <w:pPr>
        <w:jc w:val="center"/>
        <w:rPr>
          <w:rFonts w:ascii="Arial" w:hAnsi="Arial" w:cs="Arial"/>
          <w:b/>
          <w:sz w:val="16"/>
          <w:szCs w:val="16"/>
        </w:rPr>
      </w:pPr>
    </w:p>
    <w:p w14:paraId="38E31A14" w14:textId="77777777" w:rsidR="00DE2569" w:rsidRDefault="00DE2569" w:rsidP="00DE2569">
      <w:pPr>
        <w:jc w:val="center"/>
        <w:rPr>
          <w:rFonts w:ascii="Arial" w:hAnsi="Arial" w:cs="Arial"/>
          <w:b/>
          <w:sz w:val="16"/>
          <w:szCs w:val="16"/>
        </w:rPr>
      </w:pPr>
    </w:p>
    <w:p w14:paraId="7B6C3C31" w14:textId="77777777" w:rsidR="000D3CB7" w:rsidRDefault="000D3CB7" w:rsidP="00DE2569">
      <w:pPr>
        <w:jc w:val="center"/>
        <w:rPr>
          <w:rFonts w:ascii="Arial" w:hAnsi="Arial" w:cs="Arial"/>
          <w:b/>
          <w:sz w:val="16"/>
          <w:szCs w:val="16"/>
        </w:rPr>
      </w:pPr>
    </w:p>
    <w:p w14:paraId="024E1638" w14:textId="77777777" w:rsidR="000D3CB7" w:rsidRDefault="000D3CB7" w:rsidP="00DE2569">
      <w:pPr>
        <w:jc w:val="center"/>
        <w:rPr>
          <w:rFonts w:ascii="Arial" w:hAnsi="Arial" w:cs="Arial"/>
          <w:b/>
          <w:sz w:val="16"/>
          <w:szCs w:val="16"/>
        </w:rPr>
      </w:pPr>
    </w:p>
    <w:p w14:paraId="08B723E9" w14:textId="77777777" w:rsidR="000D3CB7" w:rsidRDefault="000D3CB7" w:rsidP="00DE2569">
      <w:pPr>
        <w:jc w:val="center"/>
        <w:rPr>
          <w:rFonts w:ascii="Arial" w:hAnsi="Arial" w:cs="Arial"/>
          <w:b/>
          <w:sz w:val="16"/>
          <w:szCs w:val="16"/>
        </w:rPr>
      </w:pPr>
    </w:p>
    <w:p w14:paraId="74E952A6" w14:textId="77777777" w:rsidR="000D3CB7" w:rsidRDefault="000D3CB7" w:rsidP="00DE2569">
      <w:pPr>
        <w:jc w:val="center"/>
        <w:rPr>
          <w:rFonts w:ascii="Arial" w:hAnsi="Arial" w:cs="Arial"/>
          <w:b/>
          <w:sz w:val="16"/>
          <w:szCs w:val="16"/>
        </w:rPr>
      </w:pPr>
    </w:p>
    <w:p w14:paraId="36149332" w14:textId="77777777" w:rsidR="000D3CB7" w:rsidRDefault="000D3CB7" w:rsidP="00DE2569">
      <w:pPr>
        <w:jc w:val="center"/>
        <w:rPr>
          <w:rFonts w:ascii="Arial" w:hAnsi="Arial" w:cs="Arial"/>
          <w:b/>
          <w:sz w:val="16"/>
          <w:szCs w:val="16"/>
        </w:rPr>
      </w:pPr>
    </w:p>
    <w:p w14:paraId="4E5FBB42" w14:textId="77777777" w:rsidR="000D3CB7" w:rsidRPr="009E7FEB" w:rsidRDefault="000D3CB7" w:rsidP="00DE2569">
      <w:pPr>
        <w:jc w:val="center"/>
        <w:rPr>
          <w:rFonts w:ascii="Arial" w:hAnsi="Arial" w:cs="Arial"/>
          <w:b/>
          <w:sz w:val="16"/>
          <w:szCs w:val="16"/>
        </w:rPr>
      </w:pPr>
    </w:p>
    <w:p w14:paraId="499FA180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0C039321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0030147C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4F8E9510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2BF9739D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1BD50602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56544880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7A6E452A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73606752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5468B9C9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50AC3DBE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7AC9872C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2053AB6E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44E46BF5" w14:textId="77777777" w:rsidR="007C029C" w:rsidRDefault="007C029C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73D2DF84" w14:textId="77777777" w:rsidR="00EB07D9" w:rsidRDefault="00EB07D9" w:rsidP="007C029C">
      <w:pPr>
        <w:jc w:val="center"/>
        <w:rPr>
          <w:rFonts w:ascii="Arial" w:hAnsi="Arial" w:cs="Arial"/>
          <w:b/>
          <w:sz w:val="16"/>
          <w:szCs w:val="16"/>
        </w:rPr>
      </w:pPr>
    </w:p>
    <w:p w14:paraId="7BD5CBD4" w14:textId="77777777" w:rsidR="007C029C" w:rsidRDefault="007C029C" w:rsidP="003830A7">
      <w:pPr>
        <w:jc w:val="center"/>
        <w:rPr>
          <w:rFonts w:ascii="Arial" w:hAnsi="Arial" w:cs="Arial"/>
          <w:b/>
          <w:sz w:val="16"/>
          <w:szCs w:val="16"/>
        </w:rPr>
      </w:pPr>
    </w:p>
    <w:p w14:paraId="53F96E0A" w14:textId="77777777" w:rsidR="004026EC" w:rsidRPr="009E7FEB" w:rsidRDefault="004026EC" w:rsidP="003830A7">
      <w:pPr>
        <w:jc w:val="center"/>
        <w:rPr>
          <w:rFonts w:ascii="Arial" w:hAnsi="Arial" w:cs="Arial"/>
          <w:b/>
          <w:sz w:val="16"/>
          <w:szCs w:val="16"/>
        </w:rPr>
      </w:pPr>
    </w:p>
    <w:p w14:paraId="22FF5060" w14:textId="77777777" w:rsidR="007C029C" w:rsidRDefault="00F450F7" w:rsidP="007C029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37BB2514" w14:textId="77777777" w:rsidR="007C029C" w:rsidRPr="00AF2597" w:rsidRDefault="007C029C" w:rsidP="007C029C">
      <w:pPr>
        <w:jc w:val="center"/>
      </w:pPr>
      <w:r w:rsidRPr="000D3CB7">
        <w:rPr>
          <w:rFonts w:ascii="Arial" w:hAnsi="Arial" w:cs="Arial"/>
          <w:b/>
          <w:sz w:val="18"/>
          <w:szCs w:val="18"/>
        </w:rPr>
        <w:t>20</w:t>
      </w:r>
      <w:r w:rsidR="000D3CB7" w:rsidRPr="000D3CB7">
        <w:rPr>
          <w:rFonts w:ascii="Arial" w:hAnsi="Arial" w:cs="Arial"/>
          <w:b/>
          <w:sz w:val="18"/>
          <w:szCs w:val="18"/>
        </w:rPr>
        <w:t>25</w:t>
      </w:r>
    </w:p>
    <w:p w14:paraId="218A3E91" w14:textId="77777777"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3830A7"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</w:p>
    <w:p w14:paraId="4F8F1365" w14:textId="1F31BDB7" w:rsidR="009366CE" w:rsidRDefault="003307C5" w:rsidP="0039778D">
      <w:pPr>
        <w:pStyle w:val="1"/>
        <w:keepNext w:val="0"/>
        <w:spacing w:before="0" w:after="240"/>
        <w:jc w:val="both"/>
        <w:rPr>
          <w:kern w:val="0"/>
        </w:rPr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326669172"/>
      <w:bookmarkStart w:id="6" w:name="_Toc465882239"/>
      <w:bookmarkStart w:id="7" w:name="_Toc27649135"/>
      <w:bookmarkStart w:id="8" w:name="_Toc28091165"/>
      <w:bookmarkStart w:id="9" w:name="_Toc28177712"/>
      <w:bookmarkStart w:id="10" w:name="_Toc34074595"/>
      <w:bookmarkStart w:id="11" w:name="_Toc39026085"/>
      <w:bookmarkStart w:id="12" w:name="_Toc46470927"/>
      <w:bookmarkStart w:id="13" w:name="_Toc49645656"/>
      <w:bookmarkStart w:id="14" w:name="_Toc49883212"/>
      <w:bookmarkStart w:id="15" w:name="_Toc50936222"/>
      <w:bookmarkStart w:id="16" w:name="_Toc51355346"/>
      <w:bookmarkStart w:id="17" w:name="_Toc51672774"/>
      <w:bookmarkStart w:id="18" w:name="_Toc52555736"/>
      <w:bookmarkStart w:id="19" w:name="_Toc53993836"/>
      <w:bookmarkStart w:id="20" w:name="_Toc158220461"/>
      <w:bookmarkStart w:id="21" w:name="_Toc159492071"/>
      <w:bookmarkStart w:id="22" w:name="_Toc160202585"/>
      <w:bookmarkStart w:id="23" w:name="_Toc162532572"/>
      <w:bookmarkStart w:id="24" w:name="_Toc168484704"/>
      <w:bookmarkStart w:id="25" w:name="_Toc169008307"/>
      <w:bookmarkStart w:id="26" w:name="_Toc175920144"/>
      <w:bookmarkStart w:id="27" w:name="_Toc181006456"/>
      <w:bookmarkStart w:id="28" w:name="_Toc181264115"/>
      <w:bookmarkStart w:id="29" w:name="_Toc181354104"/>
      <w:bookmarkStart w:id="30" w:name="_Toc181432020"/>
      <w:bookmarkStart w:id="31" w:name="_Toc188975478"/>
      <w:bookmarkStart w:id="32" w:name="_Toc197961323"/>
      <w:bookmarkStart w:id="33" w:name="_Toc201849698"/>
      <w:bookmarkStart w:id="34" w:name="_Toc204865544"/>
      <w:bookmarkStart w:id="35" w:name="_Toc206422445"/>
      <w:bookmarkStart w:id="36" w:name="_Toc208405556"/>
      <w:bookmarkEnd w:id="0"/>
      <w:r w:rsidRPr="001F3676">
        <w:rPr>
          <w:kern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0BCA5152" w14:textId="6D8C830F" w:rsidR="007A2062" w:rsidRDefault="00AD0BF4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b w:val="0"/>
          <w:bCs w:val="0"/>
          <w:caps w:val="0"/>
          <w:highlight w:val="cyan"/>
        </w:rPr>
        <w:fldChar w:fldCharType="begin"/>
      </w:r>
      <w:r>
        <w:rPr>
          <w:b w:val="0"/>
          <w:bCs w:val="0"/>
          <w:caps w:val="0"/>
          <w:highlight w:val="cyan"/>
        </w:rPr>
        <w:instrText xml:space="preserve"> TOC \o "1-3" \h \z \u </w:instrText>
      </w:r>
      <w:r>
        <w:rPr>
          <w:b w:val="0"/>
          <w:bCs w:val="0"/>
          <w:caps w:val="0"/>
          <w:highlight w:val="cyan"/>
        </w:rPr>
        <w:fldChar w:fldCharType="separate"/>
      </w:r>
      <w:hyperlink w:anchor="_Toc208405557" w:history="1">
        <w:r w:rsidR="007A2062" w:rsidRPr="00CB19E9">
          <w:rPr>
            <w:rStyle w:val="aa"/>
          </w:rPr>
          <w:t>1.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ВВОДНЫЕ ПОЛОЖЕНИЯ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_Toc208405557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3</w:t>
        </w:r>
        <w:r w:rsidR="007A2062">
          <w:rPr>
            <w:webHidden/>
          </w:rPr>
          <w:fldChar w:fldCharType="end"/>
        </w:r>
      </w:hyperlink>
    </w:p>
    <w:p w14:paraId="6B9E7B59" w14:textId="77777777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58" w:history="1">
        <w:r w:rsidR="007A2062" w:rsidRPr="00CB19E9">
          <w:rPr>
            <w:rStyle w:val="aa"/>
            <w:noProof/>
          </w:rPr>
          <w:t>1.1.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noProof/>
          </w:rPr>
          <w:t>НАЗНАЧЕНИЕ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_Toc208405558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3</w:t>
        </w:r>
        <w:r w:rsidR="007A2062">
          <w:rPr>
            <w:noProof/>
            <w:webHidden/>
          </w:rPr>
          <w:fldChar w:fldCharType="end"/>
        </w:r>
      </w:hyperlink>
    </w:p>
    <w:p w14:paraId="39EEE6E4" w14:textId="77777777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59" w:history="1">
        <w:r w:rsidR="007A2062" w:rsidRPr="00CB19E9">
          <w:rPr>
            <w:rStyle w:val="aa"/>
            <w:noProof/>
          </w:rPr>
          <w:t>1.2.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noProof/>
          </w:rPr>
          <w:t>ОБЛАСТЬ ДЕЙСТВИЯ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_Toc208405559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3</w:t>
        </w:r>
        <w:r w:rsidR="007A2062">
          <w:rPr>
            <w:noProof/>
            <w:webHidden/>
          </w:rPr>
          <w:fldChar w:fldCharType="end"/>
        </w:r>
      </w:hyperlink>
    </w:p>
    <w:p w14:paraId="1D1C7F7D" w14:textId="77777777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60" w:history="1">
        <w:r w:rsidR="007A2062" w:rsidRPr="00CB19E9">
          <w:rPr>
            <w:rStyle w:val="aa"/>
            <w:noProof/>
          </w:rPr>
          <w:t>1.3.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noProof/>
          </w:rPr>
          <w:t>УРОВЕНЬ ДОСТУПА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_Toc208405560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3</w:t>
        </w:r>
        <w:r w:rsidR="007A2062">
          <w:rPr>
            <w:noProof/>
            <w:webHidden/>
          </w:rPr>
          <w:fldChar w:fldCharType="end"/>
        </w:r>
      </w:hyperlink>
    </w:p>
    <w:p w14:paraId="69539CE6" w14:textId="0868D48B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61" w:history="1">
        <w:r w:rsidR="007A2062" w:rsidRPr="00CB19E9">
          <w:rPr>
            <w:rStyle w:val="aa"/>
          </w:rPr>
          <w:t>2.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 xml:space="preserve">ОБЩИЕ ТРЕБОВАНИЯ К ОРГАНИЗАЦИИ БЕЗОПАСНОГО ПРОВЕДЕНИЯ ОГНЕВЫХ </w:t>
        </w:r>
        <w:r w:rsidR="00822CAF">
          <w:rPr>
            <w:rStyle w:val="aa"/>
          </w:rPr>
          <w:br/>
        </w:r>
        <w:r w:rsidR="007A2062" w:rsidRPr="00CB19E9">
          <w:rPr>
            <w:rStyle w:val="aa"/>
          </w:rPr>
          <w:t>РАБОТ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_Toc208405561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4</w:t>
        </w:r>
        <w:r w:rsidR="007A2062">
          <w:rPr>
            <w:webHidden/>
          </w:rPr>
          <w:fldChar w:fldCharType="end"/>
        </w:r>
      </w:hyperlink>
    </w:p>
    <w:p w14:paraId="47B71020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62" w:history="1">
        <w:r w:rsidR="007A2062" w:rsidRPr="00CB19E9">
          <w:rPr>
            <w:rStyle w:val="aa"/>
          </w:rPr>
          <w:t>3.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ПОДГОТОВКА ДОКУМЕНТАЦИИ ДЛЯ ПРОВЕДЕНИЯ ОГНЕВЫХ РАБОТ НА ВРЕМЕННЫХ МЕСТАХ проведения огневых работ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_Toc208405562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7</w:t>
        </w:r>
        <w:r w:rsidR="007A2062">
          <w:rPr>
            <w:webHidden/>
          </w:rPr>
          <w:fldChar w:fldCharType="end"/>
        </w:r>
      </w:hyperlink>
    </w:p>
    <w:p w14:paraId="54F27D08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63" w:history="1">
        <w:r w:rsidR="007A2062" w:rsidRPr="00CB19E9">
          <w:rPr>
            <w:rStyle w:val="aa"/>
          </w:rPr>
          <w:t>4.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ПОДГОТОВИТЕЛЬНЫЕ РАБОТЫ К ПРОВЕДЕНИЮ ОГНЕВЫХ РАБОТ НА ВРЕМЕННЫХ МЕСТАХ проведения огневых работ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_Toc208405563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13</w:t>
        </w:r>
        <w:r w:rsidR="007A2062">
          <w:rPr>
            <w:webHidden/>
          </w:rPr>
          <w:fldChar w:fldCharType="end"/>
        </w:r>
      </w:hyperlink>
    </w:p>
    <w:p w14:paraId="75B37AD6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64" w:history="1">
        <w:r w:rsidR="007A2062" w:rsidRPr="00CB19E9">
          <w:rPr>
            <w:rStyle w:val="aa"/>
          </w:rPr>
          <w:t>5.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ОБЕСПЕЧЕНИЕ БЕЗОПАСНОСТИ ПРИ ПРОВЕДЕНИИ ОГНЕВЫХ РАБОТ НА ВРЕМЕННЫХ МЕСТАХ ПРОВЕДЕНИЯ ОГНЕВЫХ РАБОТ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_Toc208405564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17</w:t>
        </w:r>
        <w:r w:rsidR="007A2062">
          <w:rPr>
            <w:webHidden/>
          </w:rPr>
          <w:fldChar w:fldCharType="end"/>
        </w:r>
      </w:hyperlink>
    </w:p>
    <w:p w14:paraId="017C6945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65" w:history="1">
        <w:r w:rsidR="007A2062" w:rsidRPr="00CB19E9">
          <w:rPr>
            <w:rStyle w:val="aa"/>
          </w:rPr>
          <w:t>6.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ПРОВЕДЕНИЕ ОГНЕВЫХ РАБОТ НА ПОСТОЯННЫХ МЕСТАХ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_Toc208405565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21</w:t>
        </w:r>
        <w:r w:rsidR="007A2062">
          <w:rPr>
            <w:webHidden/>
          </w:rPr>
          <w:fldChar w:fldCharType="end"/>
        </w:r>
      </w:hyperlink>
    </w:p>
    <w:p w14:paraId="1CDF238E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66" w:history="1">
        <w:r w:rsidR="007A2062" w:rsidRPr="00CB19E9">
          <w:rPr>
            <w:rStyle w:val="aa"/>
          </w:rPr>
          <w:t>7.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ПРОВЕДЕНИЕ ОГНЕВЫХ РАБОТ НА ТЕРРИТОРИИ ОБЪЕКТОВ КАПИТАЛЬНОГО СТРОИТЕЛЬСТВА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_Toc208405566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23</w:t>
        </w:r>
        <w:r w:rsidR="007A2062">
          <w:rPr>
            <w:webHidden/>
          </w:rPr>
          <w:fldChar w:fldCharType="end"/>
        </w:r>
      </w:hyperlink>
    </w:p>
    <w:p w14:paraId="3763CDDD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67" w:history="1">
        <w:r w:rsidR="007A2062" w:rsidRPr="00CB19E9">
          <w:rPr>
            <w:rStyle w:val="aa"/>
          </w:rPr>
          <w:t>8.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МЕРЫ БЕЗОПАСНОСТИ ПРИ ПРОВЕДЕНИИ ОГНЕВЫХ РАБОТ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_Toc208405567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24</w:t>
        </w:r>
        <w:r w:rsidR="007A2062">
          <w:rPr>
            <w:webHidden/>
          </w:rPr>
          <w:fldChar w:fldCharType="end"/>
        </w:r>
      </w:hyperlink>
    </w:p>
    <w:p w14:paraId="0ADD5D02" w14:textId="77777777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68" w:history="1">
        <w:r w:rsidR="007A2062" w:rsidRPr="00CB19E9">
          <w:rPr>
            <w:rStyle w:val="aa"/>
            <w:noProof/>
          </w:rPr>
          <w:t>8.1.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noProof/>
          </w:rPr>
          <w:t>ПРИ ЭЛЕКТРОСВАРОЧНЫХ РАБОТАХ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_Toc208405568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24</w:t>
        </w:r>
        <w:r w:rsidR="007A2062">
          <w:rPr>
            <w:noProof/>
            <w:webHidden/>
          </w:rPr>
          <w:fldChar w:fldCharType="end"/>
        </w:r>
      </w:hyperlink>
    </w:p>
    <w:p w14:paraId="6945DD0E" w14:textId="77777777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69" w:history="1">
        <w:r w:rsidR="007A2062" w:rsidRPr="00CB19E9">
          <w:rPr>
            <w:rStyle w:val="aa"/>
            <w:noProof/>
          </w:rPr>
          <w:t>8.2.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noProof/>
          </w:rPr>
          <w:t>МЕРЫ БЕЗОПАСНОСТИ ПРИ ГАЗОСВАРОЧНЫХ, ГАЗОРЕЗАТЕЛЬНЫХ РАБОТАХ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_Toc208405569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25</w:t>
        </w:r>
        <w:r w:rsidR="007A2062">
          <w:rPr>
            <w:noProof/>
            <w:webHidden/>
          </w:rPr>
          <w:fldChar w:fldCharType="end"/>
        </w:r>
      </w:hyperlink>
    </w:p>
    <w:p w14:paraId="383E5F4B" w14:textId="0CAA041A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70" w:history="1">
        <w:r w:rsidR="007A2062" w:rsidRPr="00CB19E9">
          <w:rPr>
            <w:rStyle w:val="aa"/>
            <w:noProof/>
          </w:rPr>
          <w:t>8.3.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noProof/>
          </w:rPr>
          <w:t xml:space="preserve">ТРЕБОВАНИЯ К ПРОВЕДЕНИЮ ОГНЕВЫХ РАБОТ, СВЯЗАННЫХ С ПОКОСОМ ТРАВЫ, ВЫРУБКОЙ КУСТАРНИКОВ МЕХАНИЗИРОВАННЫМ СПОСОБОМ (ПРИ ПОМОЩИ БЕНЗО </w:t>
        </w:r>
        <w:r w:rsidR="004C0250">
          <w:rPr>
            <w:rStyle w:val="aa"/>
            <w:noProof/>
          </w:rPr>
          <w:br/>
        </w:r>
        <w:r w:rsidR="007A2062" w:rsidRPr="00CB19E9">
          <w:rPr>
            <w:rStyle w:val="aa"/>
            <w:noProof/>
          </w:rPr>
          <w:t xml:space="preserve">И ЭЛЕКТРОИНСТРУМЕНТА) В ПРЕДЕЛАХ ВЗРЫВОПОЖАРООПАСНЫХ </w:t>
        </w:r>
        <w:r w:rsidR="00822CAF">
          <w:rPr>
            <w:rStyle w:val="aa"/>
            <w:noProof/>
          </w:rPr>
          <w:br/>
        </w:r>
        <w:r w:rsidR="007A2062" w:rsidRPr="00CB19E9">
          <w:rPr>
            <w:rStyle w:val="aa"/>
            <w:noProof/>
          </w:rPr>
          <w:t>И ПОЖАРООПАСНЫХ ЗОН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_Toc208405570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26</w:t>
        </w:r>
        <w:r w:rsidR="007A2062">
          <w:rPr>
            <w:noProof/>
            <w:webHidden/>
          </w:rPr>
          <w:fldChar w:fldCharType="end"/>
        </w:r>
      </w:hyperlink>
    </w:p>
    <w:p w14:paraId="4BDA87BA" w14:textId="1B2B61E8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71" w:history="1">
        <w:r w:rsidR="007A2062" w:rsidRPr="00CB19E9">
          <w:rPr>
            <w:rStyle w:val="aa"/>
          </w:rPr>
          <w:t>9.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 xml:space="preserve">РАСПРЕДЕЛЕНИЕ ОБЯЗАННОСТЕЙ И ОТВЕТСТВЕННОСТИ ПРИ ПРОВЕДЕНИИ </w:t>
        </w:r>
        <w:r w:rsidR="00822CAF">
          <w:rPr>
            <w:rStyle w:val="aa"/>
          </w:rPr>
          <w:br/>
        </w:r>
        <w:r w:rsidR="007A2062" w:rsidRPr="00CB19E9">
          <w:rPr>
            <w:rStyle w:val="aa"/>
          </w:rPr>
          <w:t>ОГНЕВЫХ РАБОТ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_Toc208405571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28</w:t>
        </w:r>
        <w:r w:rsidR="007A2062">
          <w:rPr>
            <w:webHidden/>
          </w:rPr>
          <w:fldChar w:fldCharType="end"/>
        </w:r>
      </w:hyperlink>
    </w:p>
    <w:p w14:paraId="1995CF5A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72" w:history="1">
        <w:r w:rsidR="007A2062" w:rsidRPr="00CB19E9">
          <w:rPr>
            <w:rStyle w:val="aa"/>
          </w:rPr>
          <w:t>10.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ТРЕБОВАНИЯ ПРИ АВАРИЙНЫХ СИТУАЦИЯХ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_Toc208405572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31</w:t>
        </w:r>
        <w:r w:rsidR="007A2062">
          <w:rPr>
            <w:webHidden/>
          </w:rPr>
          <w:fldChar w:fldCharType="end"/>
        </w:r>
      </w:hyperlink>
    </w:p>
    <w:p w14:paraId="23406EF0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73" w:history="1">
        <w:r w:rsidR="007A2062" w:rsidRPr="00CB19E9">
          <w:rPr>
            <w:rStyle w:val="aa"/>
          </w:rPr>
          <w:t>11.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ЗАКЛЮЧИТЕЛЬНЫЕ ПОЛОЖЕНИЯ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_Toc208405573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32</w:t>
        </w:r>
        <w:r w:rsidR="007A2062">
          <w:rPr>
            <w:webHidden/>
          </w:rPr>
          <w:fldChar w:fldCharType="end"/>
        </w:r>
      </w:hyperlink>
    </w:p>
    <w:p w14:paraId="79ECAC59" w14:textId="77777777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74" w:history="1">
        <w:r w:rsidR="007A2062" w:rsidRPr="00CB19E9">
          <w:rPr>
            <w:rStyle w:val="aa"/>
            <w:rFonts w:cs="Arial"/>
            <w:iCs/>
            <w:noProof/>
          </w:rPr>
          <w:t>11.1.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rFonts w:cs="Arial"/>
            <w:iCs/>
            <w:noProof/>
          </w:rPr>
          <w:t>ПЕРИОД ДЕЙСТВИЯ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_Toc208405574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32</w:t>
        </w:r>
        <w:r w:rsidR="007A2062">
          <w:rPr>
            <w:noProof/>
            <w:webHidden/>
          </w:rPr>
          <w:fldChar w:fldCharType="end"/>
        </w:r>
      </w:hyperlink>
    </w:p>
    <w:p w14:paraId="079CD742" w14:textId="77777777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75" w:history="1">
        <w:r w:rsidR="007A2062" w:rsidRPr="00CB19E9">
          <w:rPr>
            <w:rStyle w:val="aa"/>
            <w:rFonts w:cs="Arial"/>
            <w:iCs/>
            <w:noProof/>
          </w:rPr>
          <w:t>11.2.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rFonts w:cs="Arial"/>
            <w:iCs/>
            <w:noProof/>
          </w:rPr>
          <w:t>ИСПОЛНИТЕЛИ ЛНД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_Toc208405575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32</w:t>
        </w:r>
        <w:r w:rsidR="007A2062">
          <w:rPr>
            <w:noProof/>
            <w:webHidden/>
          </w:rPr>
          <w:fldChar w:fldCharType="end"/>
        </w:r>
      </w:hyperlink>
    </w:p>
    <w:p w14:paraId="26FABB72" w14:textId="77777777" w:rsidR="007A2062" w:rsidRDefault="00C04106" w:rsidP="00822CAF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08405576" w:history="1">
        <w:r w:rsidR="007A2062" w:rsidRPr="00CB19E9">
          <w:rPr>
            <w:rStyle w:val="aa"/>
            <w:noProof/>
          </w:rPr>
          <w:t>11.3.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7A2062" w:rsidRPr="00CB19E9">
          <w:rPr>
            <w:rStyle w:val="aa"/>
            <w:rFonts w:cs="Arial"/>
            <w:iCs/>
            <w:noProof/>
          </w:rPr>
          <w:t>СВЯЗИ</w:t>
        </w:r>
        <w:r w:rsidR="007A2062" w:rsidRPr="00CB19E9">
          <w:rPr>
            <w:rStyle w:val="aa"/>
            <w:noProof/>
          </w:rPr>
          <w:t xml:space="preserve"> С ДРУГИМИ ДОКУМЕНТАМИ</w:t>
        </w:r>
        <w:r w:rsidR="007A2062">
          <w:rPr>
            <w:noProof/>
            <w:webHidden/>
          </w:rPr>
          <w:tab/>
        </w:r>
        <w:r w:rsidR="007A2062">
          <w:rPr>
            <w:noProof/>
            <w:webHidden/>
          </w:rPr>
          <w:fldChar w:fldCharType="begin"/>
        </w:r>
        <w:r w:rsidR="007A2062">
          <w:rPr>
            <w:noProof/>
            <w:webHidden/>
          </w:rPr>
          <w:instrText xml:space="preserve"> PAGEREF _Toc208405576 \h </w:instrText>
        </w:r>
        <w:r w:rsidR="007A2062">
          <w:rPr>
            <w:noProof/>
            <w:webHidden/>
          </w:rPr>
        </w:r>
        <w:r w:rsidR="007A2062">
          <w:rPr>
            <w:noProof/>
            <w:webHidden/>
          </w:rPr>
          <w:fldChar w:fldCharType="separate"/>
        </w:r>
        <w:r w:rsidR="00CB2705">
          <w:rPr>
            <w:noProof/>
            <w:webHidden/>
          </w:rPr>
          <w:t>32</w:t>
        </w:r>
        <w:r w:rsidR="007A2062">
          <w:rPr>
            <w:noProof/>
            <w:webHidden/>
          </w:rPr>
          <w:fldChar w:fldCharType="end"/>
        </w:r>
      </w:hyperlink>
    </w:p>
    <w:p w14:paraId="7BF5CE4A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77" w:history="1">
        <w:r w:rsidR="007A2062" w:rsidRPr="00CB19E9">
          <w:rPr>
            <w:rStyle w:val="aa"/>
          </w:rPr>
          <w:t>12.</w:t>
        </w:r>
        <w:r w:rsidR="007A206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A2062" w:rsidRPr="00CB19E9">
          <w:rPr>
            <w:rStyle w:val="aa"/>
          </w:rPr>
          <w:t>ССЫЛКИ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_Toc208405577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33</w:t>
        </w:r>
        <w:r w:rsidR="007A2062">
          <w:rPr>
            <w:webHidden/>
          </w:rPr>
          <w:fldChar w:fldCharType="end"/>
        </w:r>
      </w:hyperlink>
    </w:p>
    <w:p w14:paraId="1FF7F0D5" w14:textId="77777777" w:rsidR="007A2062" w:rsidRDefault="00C04106" w:rsidP="00822CA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78" w:history="1">
        <w:r w:rsidR="007A2062" w:rsidRPr="00CB19E9">
          <w:rPr>
            <w:rStyle w:val="aa"/>
          </w:rPr>
          <w:t>ПРИЛОЖЕНИЕ 1. ФОРМА НАРЯДА-ДОПУСКА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_Toc208405578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34</w:t>
        </w:r>
        <w:r w:rsidR="007A2062">
          <w:rPr>
            <w:webHidden/>
          </w:rPr>
          <w:fldChar w:fldCharType="end"/>
        </w:r>
      </w:hyperlink>
    </w:p>
    <w:p w14:paraId="05DEF047" w14:textId="77777777" w:rsidR="007A2062" w:rsidRDefault="00C04106" w:rsidP="00822CAF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79" w:history="1">
        <w:r w:rsidR="007A2062" w:rsidRPr="00CB19E9">
          <w:rPr>
            <w:rStyle w:val="aa"/>
          </w:rPr>
          <w:t>ПРИЛОЖЕНИЕ 2. ТЕРМИНЫ, ОБОЗНАЧЕНИЯ И СОКРАЩЕНИЯ, ПРИМЕНЯЕМЫЕ ДЛЯ ЦЕЛЕЙ НАСТОЯЩЕГО ЛНД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_Toc208405579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38</w:t>
        </w:r>
        <w:r w:rsidR="007A2062">
          <w:rPr>
            <w:webHidden/>
          </w:rPr>
          <w:fldChar w:fldCharType="end"/>
        </w:r>
      </w:hyperlink>
    </w:p>
    <w:p w14:paraId="54B47F8D" w14:textId="77777777" w:rsidR="007A2062" w:rsidRDefault="00C04106" w:rsidP="00822CAF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80" w:history="1">
        <w:r w:rsidR="007A2062" w:rsidRPr="00CB19E9">
          <w:rPr>
            <w:rStyle w:val="aa"/>
          </w:rPr>
          <w:t>СПРАВОЧНОЕ ПРИЛОЖЕНИЕ. ТЕРМИНЫ КОРПОРАТИВНОГО ГЛОССАРИЯ И ВНЕШНИХ ИСТОЧНИКОВ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_Toc208405580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42</w:t>
        </w:r>
        <w:r w:rsidR="007A2062">
          <w:rPr>
            <w:webHidden/>
          </w:rPr>
          <w:fldChar w:fldCharType="end"/>
        </w:r>
      </w:hyperlink>
    </w:p>
    <w:p w14:paraId="2B8E210F" w14:textId="77777777" w:rsidR="007A2062" w:rsidRDefault="00C04106" w:rsidP="00822CAF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08405581" w:history="1">
        <w:r w:rsidR="007A2062" w:rsidRPr="00CB19E9">
          <w:rPr>
            <w:rStyle w:val="aa"/>
          </w:rPr>
          <w:t>СПРАВОЧНОЕ ПРИЛОЖЕНИЕ. ЛИСТ РЕГИСТРАЦИИ ИЗМЕНЕНИЙ ЛНД</w:t>
        </w:r>
        <w:r w:rsidR="007A2062">
          <w:rPr>
            <w:webHidden/>
          </w:rPr>
          <w:tab/>
        </w:r>
        <w:r w:rsidR="007A2062">
          <w:rPr>
            <w:webHidden/>
          </w:rPr>
          <w:fldChar w:fldCharType="begin"/>
        </w:r>
        <w:r w:rsidR="007A2062">
          <w:rPr>
            <w:webHidden/>
          </w:rPr>
          <w:instrText xml:space="preserve"> PAGEREF _Toc208405581 \h </w:instrText>
        </w:r>
        <w:r w:rsidR="007A2062">
          <w:rPr>
            <w:webHidden/>
          </w:rPr>
        </w:r>
        <w:r w:rsidR="007A2062">
          <w:rPr>
            <w:webHidden/>
          </w:rPr>
          <w:fldChar w:fldCharType="separate"/>
        </w:r>
        <w:r w:rsidR="00CB2705">
          <w:rPr>
            <w:webHidden/>
          </w:rPr>
          <w:t>46</w:t>
        </w:r>
        <w:r w:rsidR="007A2062">
          <w:rPr>
            <w:webHidden/>
          </w:rPr>
          <w:fldChar w:fldCharType="end"/>
        </w:r>
      </w:hyperlink>
    </w:p>
    <w:p w14:paraId="4891D306" w14:textId="5410A4EF" w:rsidR="00566C1C" w:rsidRDefault="00AD0BF4" w:rsidP="00D22D06">
      <w:pPr>
        <w:tabs>
          <w:tab w:val="right" w:leader="dot" w:pos="9639"/>
        </w:tabs>
        <w:spacing w:before="120"/>
        <w:rPr>
          <w:rFonts w:ascii="Arial" w:hAnsi="Arial" w:cs="Arial"/>
          <w:b/>
          <w:bCs/>
          <w:caps/>
          <w:noProof/>
          <w:sz w:val="20"/>
          <w:szCs w:val="20"/>
        </w:rPr>
      </w:pPr>
      <w:r>
        <w:rPr>
          <w:rFonts w:ascii="Arial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14:paraId="1D596692" w14:textId="77777777" w:rsidR="00566C1C" w:rsidRPr="0037492C" w:rsidRDefault="00566C1C" w:rsidP="00D22D06">
      <w:pPr>
        <w:tabs>
          <w:tab w:val="right" w:leader="dot" w:pos="9639"/>
        </w:tabs>
        <w:spacing w:before="120"/>
        <w:sectPr w:rsidR="00566C1C" w:rsidRPr="0037492C" w:rsidSect="0078239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9C0BD45" w14:textId="77777777" w:rsidR="004256A3" w:rsidRDefault="003307C5" w:rsidP="00CF4295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37" w:name="_Toc34074596"/>
      <w:bookmarkStart w:id="38" w:name="_Toc197961324"/>
      <w:bookmarkStart w:id="39" w:name="_Toc208405557"/>
      <w:r w:rsidRPr="00C80DFD">
        <w:rPr>
          <w:kern w:val="0"/>
          <w:szCs w:val="28"/>
        </w:rPr>
        <w:lastRenderedPageBreak/>
        <w:t>ВВОДНЫЕ ПОЛОЖЕНИЯ</w:t>
      </w:r>
      <w:bookmarkEnd w:id="37"/>
      <w:bookmarkEnd w:id="38"/>
      <w:bookmarkEnd w:id="39"/>
    </w:p>
    <w:p w14:paraId="4229A575" w14:textId="77777777" w:rsidR="00810C77" w:rsidRDefault="00810C77" w:rsidP="00CF4295">
      <w:pPr>
        <w:pStyle w:val="S20"/>
        <w:numPr>
          <w:ilvl w:val="1"/>
          <w:numId w:val="6"/>
        </w:numPr>
        <w:tabs>
          <w:tab w:val="left" w:pos="567"/>
        </w:tabs>
        <w:spacing w:before="240"/>
        <w:ind w:left="0" w:firstLine="0"/>
        <w:rPr>
          <w:rFonts w:eastAsia="Calibri"/>
          <w:caps w:val="0"/>
          <w:lang w:eastAsia="en-US"/>
        </w:rPr>
      </w:pPr>
      <w:bookmarkStart w:id="40" w:name="_Toc158285449"/>
      <w:bookmarkStart w:id="41" w:name="_Toc197961325"/>
      <w:bookmarkStart w:id="42" w:name="_Toc208405558"/>
      <w:r w:rsidRPr="00862B8E">
        <w:rPr>
          <w:rFonts w:eastAsia="Calibri"/>
          <w:caps w:val="0"/>
          <w:lang w:eastAsia="en-US"/>
        </w:rPr>
        <w:t>НАЗНАЧЕНИЕ</w:t>
      </w:r>
      <w:bookmarkEnd w:id="40"/>
      <w:bookmarkEnd w:id="41"/>
      <w:bookmarkEnd w:id="42"/>
    </w:p>
    <w:p w14:paraId="52BD457B" w14:textId="7B9970A3" w:rsidR="008260EB" w:rsidRPr="000D7CB4" w:rsidRDefault="008260EB" w:rsidP="003830A7">
      <w:pPr>
        <w:pStyle w:val="afe"/>
        <w:tabs>
          <w:tab w:val="left" w:pos="709"/>
        </w:tabs>
        <w:spacing w:before="120"/>
        <w:jc w:val="both"/>
        <w:rPr>
          <w:strike/>
        </w:rPr>
      </w:pPr>
      <w:bookmarkStart w:id="43" w:name="_Toc145819182"/>
      <w:r w:rsidRPr="00EF029A">
        <w:t>Типовые требования устанавливают</w:t>
      </w:r>
      <w:r w:rsidR="00EF029A" w:rsidRPr="00EF029A">
        <w:t xml:space="preserve"> требования к организации безопасного проведения огневых работ на объектах</w:t>
      </w:r>
      <w:r w:rsidR="00E34229">
        <w:t xml:space="preserve"> ОГ</w:t>
      </w:r>
      <w:r w:rsidR="003847F9">
        <w:t>.</w:t>
      </w:r>
    </w:p>
    <w:p w14:paraId="421F6091" w14:textId="77777777" w:rsidR="00DE2569" w:rsidRDefault="00810C77" w:rsidP="00CF4295">
      <w:pPr>
        <w:pStyle w:val="S20"/>
        <w:numPr>
          <w:ilvl w:val="1"/>
          <w:numId w:val="6"/>
        </w:numPr>
        <w:tabs>
          <w:tab w:val="left" w:pos="567"/>
        </w:tabs>
        <w:spacing w:before="240"/>
        <w:ind w:left="0" w:firstLine="0"/>
      </w:pPr>
      <w:bookmarkStart w:id="44" w:name="_Toc158285450"/>
      <w:bookmarkStart w:id="45" w:name="_Toc197961326"/>
      <w:bookmarkStart w:id="46" w:name="_Toc208405559"/>
      <w:bookmarkEnd w:id="43"/>
      <w:r w:rsidRPr="00EE4EA0">
        <w:t>ОБЛАСТЬ ДЕЙСТВИЯ</w:t>
      </w:r>
      <w:bookmarkEnd w:id="44"/>
      <w:bookmarkEnd w:id="45"/>
      <w:bookmarkEnd w:id="46"/>
    </w:p>
    <w:p w14:paraId="50F9F615" w14:textId="7B3AD8A6" w:rsidR="009A3C49" w:rsidRDefault="009A3C49" w:rsidP="003830A7">
      <w:pPr>
        <w:pStyle w:val="afe"/>
        <w:numPr>
          <w:ilvl w:val="2"/>
          <w:numId w:val="10"/>
        </w:numPr>
        <w:tabs>
          <w:tab w:val="left" w:pos="709"/>
        </w:tabs>
        <w:spacing w:before="120"/>
        <w:ind w:left="0" w:firstLine="0"/>
        <w:jc w:val="both"/>
      </w:pPr>
      <w:r w:rsidRPr="009A3C49">
        <w:t>Типовые требования обязательны для исполнения работниками Обществ Группы в соответствии с Периметром внедрения Типовых требований</w:t>
      </w:r>
      <w:r>
        <w:t>.</w:t>
      </w:r>
      <w:r w:rsidRPr="009A3C49" w:rsidDel="009A3C49">
        <w:t xml:space="preserve"> </w:t>
      </w:r>
    </w:p>
    <w:p w14:paraId="70216E61" w14:textId="5D7B16D0" w:rsidR="00281EB4" w:rsidRPr="00281EB4" w:rsidRDefault="00281EB4" w:rsidP="003830A7">
      <w:pPr>
        <w:pStyle w:val="afe"/>
        <w:numPr>
          <w:ilvl w:val="2"/>
          <w:numId w:val="10"/>
        </w:numPr>
        <w:tabs>
          <w:tab w:val="left" w:pos="709"/>
        </w:tabs>
        <w:spacing w:before="120"/>
        <w:ind w:left="0" w:firstLine="0"/>
        <w:jc w:val="both"/>
      </w:pPr>
      <w:r>
        <w:t xml:space="preserve">Исполнители </w:t>
      </w:r>
      <w:r w:rsidR="003830A7">
        <w:t>Т</w:t>
      </w:r>
      <w:r>
        <w:t>иповых требований приведены в разделе «Заключительные положения».</w:t>
      </w:r>
    </w:p>
    <w:p w14:paraId="13E3E361" w14:textId="0E5E0198" w:rsidR="00810C77" w:rsidRPr="00EF029A" w:rsidRDefault="005B4E53" w:rsidP="003830A7">
      <w:pPr>
        <w:pStyle w:val="afe"/>
        <w:numPr>
          <w:ilvl w:val="2"/>
          <w:numId w:val="10"/>
        </w:numPr>
        <w:tabs>
          <w:tab w:val="left" w:pos="709"/>
        </w:tabs>
        <w:spacing w:before="120"/>
        <w:ind w:left="0" w:firstLine="0"/>
        <w:jc w:val="both"/>
      </w:pPr>
      <w:r>
        <w:rPr>
          <w:rFonts w:eastAsia="Times New Roman"/>
          <w:szCs w:val="24"/>
          <w:lang w:eastAsia="ru-RU"/>
        </w:rPr>
        <w:t>ОГ</w:t>
      </w:r>
      <w:r w:rsidR="00FD1B59" w:rsidRPr="00D35AE2">
        <w:t xml:space="preserve"> при оформлении договоров с </w:t>
      </w:r>
      <w:r w:rsidR="00B64330">
        <w:t>п</w:t>
      </w:r>
      <w:r w:rsidR="00B64330" w:rsidRPr="00B64330">
        <w:t>одрядны</w:t>
      </w:r>
      <w:r w:rsidR="00B64330">
        <w:t>ми</w:t>
      </w:r>
      <w:r w:rsidR="00B64330" w:rsidRPr="00B64330">
        <w:t xml:space="preserve"> организаци</w:t>
      </w:r>
      <w:r w:rsidR="00B64330">
        <w:t>ями</w:t>
      </w:r>
      <w:r w:rsidR="00FD1B59" w:rsidRPr="00D35AE2">
        <w:t>, осущес</w:t>
      </w:r>
      <w:r w:rsidR="00FD1B59">
        <w:t xml:space="preserve">твляющими </w:t>
      </w:r>
      <w:r w:rsidR="009A3C49">
        <w:t>проведение</w:t>
      </w:r>
      <w:r w:rsidR="00FD1B59">
        <w:t xml:space="preserve"> огневых</w:t>
      </w:r>
      <w:r w:rsidR="00FD1B59" w:rsidRPr="00D35AE2">
        <w:t xml:space="preserve"> работ на объектах </w:t>
      </w:r>
      <w:r w:rsidR="00FD1B59">
        <w:t>ОГ</w:t>
      </w:r>
      <w:r w:rsidR="00FD1B59" w:rsidRPr="00D35AE2">
        <w:t xml:space="preserve">, обязаны включить в условия договора пункт о неукоснительном выполнении </w:t>
      </w:r>
      <w:r w:rsidR="00B64330" w:rsidRPr="00B64330">
        <w:t>подрядн</w:t>
      </w:r>
      <w:r w:rsidR="00B64330">
        <w:t>ой</w:t>
      </w:r>
      <w:r w:rsidR="00B64330" w:rsidRPr="00B64330">
        <w:t xml:space="preserve"> организаци</w:t>
      </w:r>
      <w:r w:rsidR="00B64330">
        <w:t>ей</w:t>
      </w:r>
      <w:r w:rsidR="00FD1B59" w:rsidRPr="00D35AE2">
        <w:t xml:space="preserve"> </w:t>
      </w:r>
      <w:r w:rsidR="00557793">
        <w:t xml:space="preserve">ЛНД </w:t>
      </w:r>
      <w:r w:rsidR="00FD1B59" w:rsidRPr="00D35AE2">
        <w:t xml:space="preserve">ОГ, устанавливающего </w:t>
      </w:r>
      <w:r>
        <w:t>требования к организации</w:t>
      </w:r>
      <w:r w:rsidR="00FD1B59" w:rsidRPr="00D35AE2">
        <w:t xml:space="preserve"> бе</w:t>
      </w:r>
      <w:r w:rsidR="00FD1B59">
        <w:t xml:space="preserve">зопасного </w:t>
      </w:r>
      <w:r>
        <w:t>проведения</w:t>
      </w:r>
      <w:r w:rsidR="00FD1B59">
        <w:t xml:space="preserve"> огневых работ </w:t>
      </w:r>
      <w:r w:rsidR="00FD1B59" w:rsidRPr="00D35AE2">
        <w:t>применительно к конкретным производственным условиям.</w:t>
      </w:r>
    </w:p>
    <w:p w14:paraId="2896B18B" w14:textId="77777777" w:rsidR="00DE2569" w:rsidRPr="000D7CB4" w:rsidRDefault="00810C77" w:rsidP="00CF4295">
      <w:pPr>
        <w:pStyle w:val="S20"/>
        <w:numPr>
          <w:ilvl w:val="1"/>
          <w:numId w:val="6"/>
        </w:numPr>
        <w:tabs>
          <w:tab w:val="left" w:pos="567"/>
        </w:tabs>
        <w:spacing w:before="240"/>
        <w:ind w:left="0" w:firstLine="0"/>
      </w:pPr>
      <w:bookmarkStart w:id="47" w:name="_Toc197961327"/>
      <w:bookmarkStart w:id="48" w:name="_Toc208405560"/>
      <w:bookmarkStart w:id="49" w:name="_Toc158285451"/>
      <w:r w:rsidRPr="00A56D97">
        <w:t xml:space="preserve">УРОВЕНЬ </w:t>
      </w:r>
      <w:r w:rsidRPr="000D7CB4">
        <w:t>ДОСТУПА</w:t>
      </w:r>
      <w:bookmarkEnd w:id="47"/>
      <w:bookmarkEnd w:id="48"/>
    </w:p>
    <w:bookmarkEnd w:id="49"/>
    <w:p w14:paraId="3825E8E7" w14:textId="77777777" w:rsidR="00810C77" w:rsidRPr="00EF029A" w:rsidRDefault="00810C77" w:rsidP="00EB7742">
      <w:pPr>
        <w:pStyle w:val="afe"/>
        <w:tabs>
          <w:tab w:val="left" w:pos="709"/>
        </w:tabs>
        <w:spacing w:before="120"/>
        <w:jc w:val="both"/>
      </w:pPr>
      <w:r w:rsidRPr="00EF029A">
        <w:t xml:space="preserve">Уровень доступа </w:t>
      </w:r>
      <w:r w:rsidR="00EB7742" w:rsidRPr="00EF029A">
        <w:t>Типовых требований</w:t>
      </w:r>
      <w:r w:rsidR="00B708EA" w:rsidRPr="00EF029A">
        <w:t xml:space="preserve"> </w:t>
      </w:r>
      <w:r w:rsidR="007A3344" w:rsidRPr="00EF029A">
        <w:t>– «О</w:t>
      </w:r>
      <w:r w:rsidRPr="00EF029A">
        <w:t xml:space="preserve">ткрытый». </w:t>
      </w:r>
    </w:p>
    <w:p w14:paraId="31B5A04C" w14:textId="77777777" w:rsidR="009E41CA" w:rsidRDefault="009E41CA">
      <w:bookmarkStart w:id="50" w:name="_Toc525834261"/>
      <w:bookmarkStart w:id="51" w:name="_Toc528849307"/>
      <w:bookmarkStart w:id="52" w:name="_Toc524968990"/>
      <w:bookmarkStart w:id="53" w:name="_Toc525025913"/>
      <w:bookmarkStart w:id="54" w:name="_Toc149979459"/>
      <w:bookmarkStart w:id="55" w:name="_Toc149981760"/>
      <w:bookmarkStart w:id="56" w:name="_Toc149983148"/>
      <w:bookmarkStart w:id="57" w:name="_Toc256007205"/>
      <w:bookmarkStart w:id="58" w:name="_Toc524613467"/>
      <w:bookmarkStart w:id="59" w:name="_Toc9432977"/>
    </w:p>
    <w:p w14:paraId="1FD34267" w14:textId="77777777" w:rsidR="0039778D" w:rsidRDefault="0039778D" w:rsidP="00CF4295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szCs w:val="28"/>
        </w:rPr>
        <w:sectPr w:rsidR="0039778D" w:rsidSect="00782393">
          <w:footerReference w:type="default" r:id="rId13"/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  <w:bookmarkStart w:id="60" w:name="_Toc9432967"/>
      <w:bookmarkEnd w:id="50"/>
      <w:bookmarkEnd w:id="51"/>
    </w:p>
    <w:p w14:paraId="06A72524" w14:textId="77777777" w:rsidR="00A41016" w:rsidRPr="00836F24" w:rsidRDefault="00A41016" w:rsidP="00836F24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61" w:name="_Toc370719889"/>
      <w:bookmarkStart w:id="62" w:name="_Toc176168143"/>
      <w:bookmarkStart w:id="63" w:name="_Toc197961328"/>
      <w:bookmarkStart w:id="64" w:name="_Toc208405561"/>
      <w:bookmarkEnd w:id="60"/>
      <w:r w:rsidRPr="00836F24">
        <w:rPr>
          <w:kern w:val="0"/>
          <w:szCs w:val="28"/>
        </w:rPr>
        <w:t xml:space="preserve">ОБЩИЕ ТРЕБОВАНИЯ К </w:t>
      </w:r>
      <w:bookmarkEnd w:id="61"/>
      <w:bookmarkEnd w:id="62"/>
      <w:r w:rsidRPr="00836F24">
        <w:rPr>
          <w:kern w:val="0"/>
          <w:szCs w:val="28"/>
        </w:rPr>
        <w:t>ОРГАНИЗАЦИИ БЕЗОПАСНОГО ПРОВЕДЕНИЯ ОГНЕВЫХ РАБОТ</w:t>
      </w:r>
      <w:bookmarkEnd w:id="63"/>
      <w:bookmarkEnd w:id="64"/>
      <w:r w:rsidRPr="00836F24">
        <w:rPr>
          <w:kern w:val="0"/>
          <w:szCs w:val="28"/>
        </w:rPr>
        <w:t xml:space="preserve"> </w:t>
      </w:r>
    </w:p>
    <w:p w14:paraId="554880A3" w14:textId="345B1E0F" w:rsidR="00A41016" w:rsidRDefault="00A41016" w:rsidP="003830A7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  <w:rPr>
          <w:rFonts w:eastAsia="Calibri"/>
        </w:rPr>
      </w:pPr>
      <w:bookmarkStart w:id="65" w:name="_Toc153013102"/>
      <w:bookmarkStart w:id="66" w:name="_Toc156727027"/>
      <w:bookmarkStart w:id="67" w:name="_Toc16423842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A64925">
        <w:t xml:space="preserve">Ответственность за организацию, разработку и реализацию мер по обеспечению безопасности при </w:t>
      </w:r>
      <w:r w:rsidR="009A3C49">
        <w:t>проведении</w:t>
      </w:r>
      <w:r w:rsidRPr="00A5718B">
        <w:t xml:space="preserve"> огневых работ на взрывопожароопасных производственных объектах и других производственных объектах возлагается на </w:t>
      </w:r>
      <w:r w:rsidR="00B969D6" w:rsidRPr="005B401A">
        <w:t xml:space="preserve">ЕИО </w:t>
      </w:r>
      <w:r w:rsidR="00085B45" w:rsidRPr="005B401A">
        <w:t>ОГ</w:t>
      </w:r>
      <w:r w:rsidR="00085B45">
        <w:t xml:space="preserve">, </w:t>
      </w:r>
      <w:r w:rsidRPr="00A5718B">
        <w:t>а также должностных лиц, назначе</w:t>
      </w:r>
      <w:r w:rsidRPr="00836F24">
        <w:t xml:space="preserve">нных распорядительным документом ОГ, </w:t>
      </w:r>
      <w:r w:rsidR="005B4E53" w:rsidRPr="005B401A">
        <w:t>О</w:t>
      </w:r>
      <w:r w:rsidRPr="005B401A">
        <w:t>тветственны</w:t>
      </w:r>
      <w:r w:rsidR="009B60F8">
        <w:t>ми</w:t>
      </w:r>
      <w:r w:rsidRPr="005B401A">
        <w:t xml:space="preserve"> за обеспечение пожарной безопасности</w:t>
      </w:r>
      <w:r w:rsidR="00DA51E2">
        <w:rPr>
          <w:rFonts w:eastAsia="Calibri"/>
        </w:rPr>
        <w:t>.</w:t>
      </w:r>
    </w:p>
    <w:p w14:paraId="237E8FA2" w14:textId="6650216A" w:rsidR="00DA51E2" w:rsidRPr="00DE4846" w:rsidRDefault="009B60F8" w:rsidP="00DE4846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 w:rsidRPr="00DE4846">
        <w:t>О</w:t>
      </w:r>
      <w:r w:rsidR="00DA51E2" w:rsidRPr="00DE4846">
        <w:t xml:space="preserve">тветственные за обеспечение пожарной безопасности, указанные в </w:t>
      </w:r>
      <w:r w:rsidR="009A3C49" w:rsidRPr="00DE4846">
        <w:t>п.</w:t>
      </w:r>
      <w:r w:rsidR="000D7CB4">
        <w:t> </w:t>
      </w:r>
      <w:r w:rsidR="009A3C49" w:rsidRPr="00DE4846">
        <w:t>2.1.</w:t>
      </w:r>
      <w:r w:rsidR="00DA51E2" w:rsidRPr="00DE4846">
        <w:t xml:space="preserve"> должны иметь:</w:t>
      </w:r>
    </w:p>
    <w:p w14:paraId="32AAFDB0" w14:textId="1DA72621" w:rsidR="00DA51E2" w:rsidRPr="009B60F8" w:rsidRDefault="00DA51E2" w:rsidP="009B60F8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9B60F8">
        <w:rPr>
          <w:rFonts w:eastAsia="Times New Roman"/>
          <w:snapToGrid w:val="0"/>
          <w:szCs w:val="24"/>
          <w:lang w:eastAsia="ru-RU"/>
        </w:rPr>
        <w:t>среднее профессиональное и (или) высшее образование по специальности «Пожарная безопасность</w:t>
      </w:r>
      <w:r w:rsidR="009B60F8">
        <w:rPr>
          <w:rFonts w:eastAsia="Times New Roman"/>
          <w:snapToGrid w:val="0"/>
          <w:szCs w:val="24"/>
          <w:lang w:eastAsia="ru-RU"/>
        </w:rPr>
        <w:t>»</w:t>
      </w:r>
      <w:r w:rsidRPr="009B60F8">
        <w:rPr>
          <w:rFonts w:eastAsia="Times New Roman"/>
          <w:snapToGrid w:val="0"/>
          <w:szCs w:val="24"/>
          <w:lang w:eastAsia="ru-RU"/>
        </w:rPr>
        <w:t xml:space="preserve"> или направлению подготовки «Техносферная безопасность» по профилю </w:t>
      </w:r>
      <w:r w:rsidR="009B60F8">
        <w:rPr>
          <w:rFonts w:eastAsia="Times New Roman"/>
          <w:snapToGrid w:val="0"/>
          <w:szCs w:val="24"/>
          <w:lang w:eastAsia="ru-RU"/>
        </w:rPr>
        <w:t>«</w:t>
      </w:r>
      <w:r w:rsidRPr="009B60F8">
        <w:rPr>
          <w:rFonts w:eastAsia="Times New Roman"/>
          <w:snapToGrid w:val="0"/>
          <w:szCs w:val="24"/>
          <w:lang w:eastAsia="ru-RU"/>
        </w:rPr>
        <w:t xml:space="preserve">Пожарная безопасность» или иметь профессиональные компетенции в области пожарной безопасности, приобретенные в период получения среднего профессионального образования (или) высшего образования (не имеющие документов, подтверждающих прохождение обучения по учебному предмету (курсу, дисциплине, модулю), связанному с обеспечением пожарной безопасности), либо пройти обучение мерам пожарной безопасности по дополнительным </w:t>
      </w:r>
      <w:r w:rsidR="006225CC" w:rsidRPr="009B60F8">
        <w:rPr>
          <w:rFonts w:eastAsia="Times New Roman"/>
          <w:snapToGrid w:val="0"/>
          <w:szCs w:val="24"/>
          <w:lang w:eastAsia="ru-RU"/>
        </w:rPr>
        <w:t xml:space="preserve">профессиональным программам в </w:t>
      </w:r>
      <w:r w:rsidRPr="009B60F8">
        <w:rPr>
          <w:rFonts w:eastAsia="Times New Roman"/>
          <w:snapToGrid w:val="0"/>
          <w:szCs w:val="24"/>
          <w:lang w:eastAsia="ru-RU"/>
        </w:rPr>
        <w:t>области пожарной</w:t>
      </w:r>
      <w:r w:rsidR="006225CC" w:rsidRPr="009B60F8">
        <w:rPr>
          <w:rFonts w:eastAsia="Times New Roman"/>
          <w:snapToGrid w:val="0"/>
          <w:szCs w:val="24"/>
          <w:lang w:eastAsia="ru-RU"/>
        </w:rPr>
        <w:t xml:space="preserve"> </w:t>
      </w:r>
      <w:r w:rsidRPr="009B60F8">
        <w:rPr>
          <w:rFonts w:eastAsia="Times New Roman"/>
          <w:snapToGrid w:val="0"/>
          <w:szCs w:val="24"/>
          <w:lang w:eastAsia="ru-RU"/>
        </w:rPr>
        <w:t>безопасности (профессиональную переподготовку);</w:t>
      </w:r>
    </w:p>
    <w:p w14:paraId="6E07F340" w14:textId="7402B0A4" w:rsidR="00DA51E2" w:rsidRPr="009B60F8" w:rsidRDefault="006225CC" w:rsidP="009B60F8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9B60F8">
        <w:rPr>
          <w:rFonts w:eastAsia="Times New Roman"/>
          <w:snapToGrid w:val="0"/>
          <w:szCs w:val="24"/>
          <w:lang w:eastAsia="ru-RU"/>
        </w:rPr>
        <w:t xml:space="preserve">проходить </w:t>
      </w:r>
      <w:r w:rsidR="00DA51E2" w:rsidRPr="009B60F8">
        <w:rPr>
          <w:rFonts w:eastAsia="Times New Roman"/>
          <w:snapToGrid w:val="0"/>
          <w:szCs w:val="24"/>
          <w:lang w:eastAsia="ru-RU"/>
        </w:rPr>
        <w:t xml:space="preserve">обучение по дополнительным профессиональным программам </w:t>
      </w:r>
      <w:r w:rsidRPr="009B60F8">
        <w:rPr>
          <w:rFonts w:eastAsia="Times New Roman"/>
          <w:snapToGrid w:val="0"/>
          <w:szCs w:val="24"/>
          <w:lang w:eastAsia="ru-RU"/>
        </w:rPr>
        <w:t>–</w:t>
      </w:r>
      <w:r w:rsidR="00DA51E2" w:rsidRPr="009B60F8">
        <w:rPr>
          <w:rFonts w:eastAsia="Times New Roman"/>
          <w:snapToGrid w:val="0"/>
          <w:szCs w:val="24"/>
          <w:lang w:eastAsia="ru-RU"/>
        </w:rPr>
        <w:t xml:space="preserve"> программам</w:t>
      </w:r>
      <w:r w:rsidRPr="009B60F8">
        <w:rPr>
          <w:rFonts w:eastAsia="Times New Roman"/>
          <w:snapToGrid w:val="0"/>
          <w:szCs w:val="24"/>
          <w:lang w:eastAsia="ru-RU"/>
        </w:rPr>
        <w:t xml:space="preserve"> повышения квалификации </w:t>
      </w:r>
      <w:r w:rsidR="00DA51E2" w:rsidRPr="009B60F8">
        <w:rPr>
          <w:rFonts w:eastAsia="Times New Roman"/>
          <w:snapToGrid w:val="0"/>
          <w:szCs w:val="24"/>
          <w:lang w:eastAsia="ru-RU"/>
        </w:rPr>
        <w:t>в области пожарной безопасности</w:t>
      </w:r>
      <w:r w:rsidRPr="009B60F8">
        <w:rPr>
          <w:rFonts w:eastAsia="Times New Roman"/>
          <w:snapToGrid w:val="0"/>
          <w:szCs w:val="24"/>
          <w:lang w:eastAsia="ru-RU"/>
        </w:rPr>
        <w:t xml:space="preserve"> в соответствии </w:t>
      </w:r>
      <w:r w:rsidR="00DA51E2" w:rsidRPr="009B60F8">
        <w:rPr>
          <w:rFonts w:eastAsia="Times New Roman"/>
          <w:snapToGrid w:val="0"/>
          <w:szCs w:val="24"/>
          <w:lang w:eastAsia="ru-RU"/>
        </w:rPr>
        <w:t>в приказом</w:t>
      </w:r>
      <w:r w:rsidRPr="009B60F8">
        <w:rPr>
          <w:rFonts w:eastAsia="Times New Roman"/>
          <w:snapToGrid w:val="0"/>
          <w:szCs w:val="24"/>
          <w:lang w:eastAsia="ru-RU"/>
        </w:rPr>
        <w:t xml:space="preserve"> МЧС России от 16.12.2024 </w:t>
      </w:r>
      <w:r w:rsidR="00126838">
        <w:rPr>
          <w:rFonts w:eastAsia="Times New Roman"/>
          <w:snapToGrid w:val="0"/>
          <w:szCs w:val="24"/>
          <w:lang w:eastAsia="ru-RU"/>
        </w:rPr>
        <w:t>№ </w:t>
      </w:r>
      <w:r w:rsidR="00DA51E2" w:rsidRPr="009B60F8">
        <w:rPr>
          <w:rFonts w:eastAsia="Times New Roman"/>
          <w:snapToGrid w:val="0"/>
          <w:szCs w:val="24"/>
          <w:lang w:eastAsia="ru-RU"/>
        </w:rPr>
        <w:t>1120</w:t>
      </w:r>
      <w:r w:rsidRPr="009B60F8">
        <w:rPr>
          <w:rFonts w:eastAsia="Times New Roman"/>
          <w:snapToGrid w:val="0"/>
          <w:szCs w:val="24"/>
          <w:lang w:eastAsia="ru-RU"/>
        </w:rPr>
        <w:t xml:space="preserve"> </w:t>
      </w:r>
      <w:r w:rsidR="00DA51E2" w:rsidRPr="009B60F8">
        <w:rPr>
          <w:rFonts w:eastAsia="Times New Roman"/>
          <w:snapToGrid w:val="0"/>
          <w:szCs w:val="24"/>
          <w:lang w:eastAsia="ru-RU"/>
        </w:rPr>
        <w:t>«Об определении порядка, видов, сроков обучения лиц,</w:t>
      </w:r>
      <w:r w:rsidRPr="009B60F8">
        <w:rPr>
          <w:rFonts w:eastAsia="Times New Roman"/>
          <w:snapToGrid w:val="0"/>
          <w:szCs w:val="24"/>
          <w:lang w:eastAsia="ru-RU"/>
        </w:rPr>
        <w:t xml:space="preserve"> </w:t>
      </w:r>
      <w:r w:rsidR="00DA51E2" w:rsidRPr="009B60F8">
        <w:rPr>
          <w:rFonts w:eastAsia="Times New Roman"/>
          <w:snapToGrid w:val="0"/>
          <w:szCs w:val="24"/>
          <w:lang w:eastAsia="ru-RU"/>
        </w:rPr>
        <w:t>осуществляющих трудовую или служебную деятельность, по программам противопожарного</w:t>
      </w:r>
      <w:r w:rsidRPr="009B60F8">
        <w:rPr>
          <w:rFonts w:eastAsia="Times New Roman"/>
          <w:snapToGrid w:val="0"/>
          <w:szCs w:val="24"/>
          <w:lang w:eastAsia="ru-RU"/>
        </w:rPr>
        <w:t xml:space="preserve"> </w:t>
      </w:r>
      <w:r w:rsidR="00DA51E2" w:rsidRPr="009B60F8">
        <w:rPr>
          <w:rFonts w:eastAsia="Times New Roman"/>
          <w:snapToGrid w:val="0"/>
          <w:szCs w:val="24"/>
          <w:lang w:eastAsia="ru-RU"/>
        </w:rPr>
        <w:t>инструктажа, требований к содержанию указанных программ, порядка их утверждения и</w:t>
      </w:r>
      <w:r w:rsidRPr="009B60F8">
        <w:rPr>
          <w:rFonts w:eastAsia="Times New Roman"/>
          <w:snapToGrid w:val="0"/>
          <w:szCs w:val="24"/>
          <w:lang w:eastAsia="ru-RU"/>
        </w:rPr>
        <w:t xml:space="preserve"> </w:t>
      </w:r>
      <w:r w:rsidR="00DA51E2" w:rsidRPr="009B60F8">
        <w:rPr>
          <w:rFonts w:eastAsia="Times New Roman"/>
          <w:snapToGrid w:val="0"/>
          <w:szCs w:val="24"/>
          <w:lang w:eastAsia="ru-RU"/>
        </w:rPr>
        <w:t>согласования и категорий лиц, проходящих обучение по дополнительным</w:t>
      </w:r>
      <w:r w:rsidRPr="009B60F8">
        <w:rPr>
          <w:rFonts w:eastAsia="Times New Roman"/>
          <w:snapToGrid w:val="0"/>
          <w:szCs w:val="24"/>
          <w:lang w:eastAsia="ru-RU"/>
        </w:rPr>
        <w:t xml:space="preserve"> </w:t>
      </w:r>
      <w:r w:rsidR="00DA51E2" w:rsidRPr="009B60F8">
        <w:rPr>
          <w:rFonts w:eastAsia="Times New Roman"/>
          <w:snapToGrid w:val="0"/>
          <w:szCs w:val="24"/>
          <w:lang w:eastAsia="ru-RU"/>
        </w:rPr>
        <w:t>профессиональным программам в области пожарной безопасности</w:t>
      </w:r>
      <w:r w:rsidRPr="009B60F8">
        <w:rPr>
          <w:rFonts w:eastAsia="Times New Roman"/>
          <w:snapToGrid w:val="0"/>
          <w:szCs w:val="24"/>
          <w:lang w:eastAsia="ru-RU"/>
        </w:rPr>
        <w:t>»</w:t>
      </w:r>
      <w:r w:rsidR="00DA51E2" w:rsidRPr="009B60F8">
        <w:rPr>
          <w:rFonts w:eastAsia="Times New Roman"/>
          <w:snapToGrid w:val="0"/>
          <w:szCs w:val="24"/>
          <w:lang w:eastAsia="ru-RU"/>
        </w:rPr>
        <w:t xml:space="preserve"> и Методическими</w:t>
      </w:r>
      <w:r w:rsidRPr="009B60F8">
        <w:rPr>
          <w:rFonts w:eastAsia="Times New Roman"/>
          <w:snapToGrid w:val="0"/>
          <w:szCs w:val="24"/>
          <w:lang w:eastAsia="ru-RU"/>
        </w:rPr>
        <w:t xml:space="preserve"> указаниями Компании </w:t>
      </w:r>
      <w:r w:rsidR="00126838">
        <w:rPr>
          <w:rFonts w:eastAsia="Times New Roman"/>
          <w:snapToGrid w:val="0"/>
          <w:szCs w:val="24"/>
          <w:lang w:eastAsia="ru-RU"/>
        </w:rPr>
        <w:t>№ </w:t>
      </w:r>
      <w:r w:rsidR="00DA51E2" w:rsidRPr="009B60F8">
        <w:rPr>
          <w:rFonts w:eastAsia="Times New Roman"/>
          <w:snapToGrid w:val="0"/>
          <w:szCs w:val="24"/>
          <w:lang w:eastAsia="ru-RU"/>
        </w:rPr>
        <w:t>П3-05 М-0186 «Обучение мерам пожарной безопасности».</w:t>
      </w:r>
    </w:p>
    <w:p w14:paraId="597BCDA5" w14:textId="547606BF" w:rsidR="00A41016" w:rsidRPr="00A3779A" w:rsidRDefault="00A41016" w:rsidP="003830A7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 w:rsidRPr="00A3779A">
        <w:t xml:space="preserve">Для организации безопасного проведения огневых работ </w:t>
      </w:r>
      <w:r w:rsidR="00B969D6">
        <w:t>распорядительным документом</w:t>
      </w:r>
      <w:r w:rsidR="00B969D6" w:rsidRPr="00A3779A">
        <w:t xml:space="preserve"> </w:t>
      </w:r>
      <w:r w:rsidRPr="00A3779A">
        <w:t xml:space="preserve">ОГ, из числа </w:t>
      </w:r>
      <w:r w:rsidR="00FF379C" w:rsidRPr="005B401A">
        <w:t>Р</w:t>
      </w:r>
      <w:r w:rsidRPr="005B401A">
        <w:t>уководителей</w:t>
      </w:r>
      <w:r w:rsidR="00A51680">
        <w:t xml:space="preserve"> и</w:t>
      </w:r>
      <w:r w:rsidR="000768F9">
        <w:t>ли работников</w:t>
      </w:r>
      <w:r w:rsidRPr="00A3779A">
        <w:t xml:space="preserve"> </w:t>
      </w:r>
      <w:r w:rsidR="00F07D7F">
        <w:t>СП ОГ</w:t>
      </w:r>
      <w:r w:rsidR="00A51A8D">
        <w:t>, на объектах которых будут проводится огневые работы</w:t>
      </w:r>
      <w:r w:rsidR="00A51680">
        <w:t>,</w:t>
      </w:r>
      <w:r w:rsidR="00A51A8D">
        <w:t xml:space="preserve"> </w:t>
      </w:r>
      <w:r w:rsidRPr="00A3779A">
        <w:t xml:space="preserve">назначаются: </w:t>
      </w:r>
    </w:p>
    <w:p w14:paraId="7D8D2A60" w14:textId="5B166CFB" w:rsidR="00A41016" w:rsidRPr="00807EF0" w:rsidRDefault="00A249D4" w:rsidP="0063539D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>
        <w:rPr>
          <w:rFonts w:eastAsia="Times New Roman"/>
          <w:snapToGrid w:val="0"/>
          <w:szCs w:val="24"/>
          <w:lang w:eastAsia="ru-RU"/>
        </w:rPr>
        <w:t>Ответственны</w:t>
      </w:r>
      <w:r w:rsidR="00C9284B">
        <w:rPr>
          <w:rFonts w:eastAsia="Times New Roman"/>
          <w:snapToGrid w:val="0"/>
          <w:szCs w:val="24"/>
          <w:lang w:eastAsia="ru-RU"/>
        </w:rPr>
        <w:t>й</w:t>
      </w:r>
      <w:r w:rsidR="00141955">
        <w:rPr>
          <w:rFonts w:eastAsia="Times New Roman"/>
          <w:snapToGrid w:val="0"/>
          <w:szCs w:val="24"/>
          <w:lang w:eastAsia="ru-RU"/>
        </w:rPr>
        <w:t xml:space="preserve"> за утверждение</w:t>
      </w:r>
      <w:r w:rsidR="00A41016" w:rsidRPr="00807EF0">
        <w:rPr>
          <w:rFonts w:eastAsia="Times New Roman"/>
          <w:snapToGrid w:val="0"/>
          <w:szCs w:val="24"/>
          <w:lang w:eastAsia="ru-RU"/>
        </w:rPr>
        <w:t xml:space="preserve"> наряд</w:t>
      </w:r>
      <w:r w:rsidR="00553BC3">
        <w:rPr>
          <w:rFonts w:eastAsia="Times New Roman"/>
          <w:snapToGrid w:val="0"/>
          <w:szCs w:val="24"/>
          <w:lang w:eastAsia="ru-RU"/>
        </w:rPr>
        <w:t>а</w:t>
      </w:r>
      <w:r w:rsidR="00A41016" w:rsidRPr="00807EF0">
        <w:rPr>
          <w:rFonts w:eastAsia="Times New Roman"/>
          <w:snapToGrid w:val="0"/>
          <w:szCs w:val="24"/>
          <w:lang w:eastAsia="ru-RU"/>
        </w:rPr>
        <w:t>-допуск</w:t>
      </w:r>
      <w:r w:rsidR="00141955">
        <w:rPr>
          <w:rFonts w:eastAsia="Times New Roman"/>
          <w:snapToGrid w:val="0"/>
          <w:szCs w:val="24"/>
          <w:lang w:eastAsia="ru-RU"/>
        </w:rPr>
        <w:t>а</w:t>
      </w:r>
      <w:r w:rsidR="00DD74E2">
        <w:rPr>
          <w:rFonts w:eastAsia="Times New Roman"/>
          <w:snapToGrid w:val="0"/>
          <w:szCs w:val="24"/>
          <w:lang w:eastAsia="ru-RU"/>
        </w:rPr>
        <w:t xml:space="preserve"> и работник</w:t>
      </w:r>
      <w:r>
        <w:rPr>
          <w:rFonts w:eastAsia="Times New Roman"/>
          <w:snapToGrid w:val="0"/>
          <w:szCs w:val="24"/>
          <w:lang w:eastAsia="ru-RU"/>
        </w:rPr>
        <w:t>и</w:t>
      </w:r>
      <w:r w:rsidR="00A41016">
        <w:rPr>
          <w:rFonts w:eastAsia="Times New Roman"/>
          <w:snapToGrid w:val="0"/>
          <w:szCs w:val="24"/>
          <w:lang w:eastAsia="ru-RU"/>
        </w:rPr>
        <w:t xml:space="preserve"> </w:t>
      </w:r>
      <w:r w:rsidR="00DD74E2">
        <w:rPr>
          <w:rFonts w:eastAsia="Times New Roman"/>
          <w:snapToGrid w:val="0"/>
          <w:szCs w:val="24"/>
          <w:lang w:eastAsia="ru-RU"/>
        </w:rPr>
        <w:t xml:space="preserve">ОГ </w:t>
      </w:r>
      <w:r w:rsidR="006A5185">
        <w:rPr>
          <w:rFonts w:eastAsia="Times New Roman"/>
          <w:snapToGrid w:val="0"/>
          <w:szCs w:val="24"/>
          <w:lang w:eastAsia="ru-RU"/>
        </w:rPr>
        <w:t xml:space="preserve">его </w:t>
      </w:r>
      <w:r w:rsidR="00A41016">
        <w:rPr>
          <w:rFonts w:eastAsia="Times New Roman"/>
          <w:snapToGrid w:val="0"/>
          <w:szCs w:val="24"/>
          <w:lang w:eastAsia="ru-RU"/>
        </w:rPr>
        <w:t>замещающи</w:t>
      </w:r>
      <w:r w:rsidR="00DD74E2">
        <w:rPr>
          <w:rFonts w:eastAsia="Times New Roman"/>
          <w:snapToGrid w:val="0"/>
          <w:szCs w:val="24"/>
          <w:lang w:eastAsia="ru-RU"/>
        </w:rPr>
        <w:t>е</w:t>
      </w:r>
      <w:r w:rsidR="00A41016">
        <w:rPr>
          <w:rFonts w:eastAsia="Times New Roman"/>
          <w:snapToGrid w:val="0"/>
          <w:szCs w:val="24"/>
          <w:lang w:eastAsia="ru-RU"/>
        </w:rPr>
        <w:t>;</w:t>
      </w:r>
    </w:p>
    <w:p w14:paraId="23E0A0CB" w14:textId="07D2AE6E" w:rsidR="00A41016" w:rsidRDefault="00DD74E2" w:rsidP="0063539D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>
        <w:rPr>
          <w:rFonts w:eastAsia="Times New Roman"/>
          <w:snapToGrid w:val="0"/>
          <w:szCs w:val="24"/>
          <w:lang w:eastAsia="ru-RU"/>
        </w:rPr>
        <w:t>О</w:t>
      </w:r>
      <w:r w:rsidR="00A41016">
        <w:rPr>
          <w:rFonts w:eastAsia="Times New Roman"/>
          <w:snapToGrid w:val="0"/>
          <w:szCs w:val="24"/>
          <w:lang w:eastAsia="ru-RU"/>
        </w:rPr>
        <w:t>тветственны</w:t>
      </w:r>
      <w:r>
        <w:rPr>
          <w:rFonts w:eastAsia="Times New Roman"/>
          <w:snapToGrid w:val="0"/>
          <w:szCs w:val="24"/>
          <w:lang w:eastAsia="ru-RU"/>
        </w:rPr>
        <w:t>е</w:t>
      </w:r>
      <w:r w:rsidR="00A41016" w:rsidRPr="00807EF0">
        <w:rPr>
          <w:rFonts w:eastAsia="Times New Roman"/>
          <w:snapToGrid w:val="0"/>
          <w:szCs w:val="24"/>
          <w:lang w:eastAsia="ru-RU"/>
        </w:rPr>
        <w:t xml:space="preserve"> за подготовку </w:t>
      </w:r>
      <w:r w:rsidR="000E2BE1">
        <w:rPr>
          <w:rFonts w:eastAsia="Times New Roman"/>
          <w:snapToGrid w:val="0"/>
          <w:szCs w:val="24"/>
          <w:lang w:eastAsia="ru-RU"/>
        </w:rPr>
        <w:t xml:space="preserve">места </w:t>
      </w:r>
      <w:r w:rsidR="00A41016" w:rsidRPr="00807EF0">
        <w:rPr>
          <w:rFonts w:eastAsia="Times New Roman"/>
          <w:snapToGrid w:val="0"/>
          <w:szCs w:val="24"/>
          <w:lang w:eastAsia="ru-RU"/>
        </w:rPr>
        <w:t>проведени</w:t>
      </w:r>
      <w:r w:rsidR="000E2BE1">
        <w:rPr>
          <w:rFonts w:eastAsia="Times New Roman"/>
          <w:snapToGrid w:val="0"/>
          <w:szCs w:val="24"/>
          <w:lang w:eastAsia="ru-RU"/>
        </w:rPr>
        <w:t>я</w:t>
      </w:r>
      <w:r w:rsidR="00A41016" w:rsidRPr="00807EF0">
        <w:rPr>
          <w:rFonts w:eastAsia="Times New Roman"/>
          <w:snapToGrid w:val="0"/>
          <w:szCs w:val="24"/>
          <w:lang w:eastAsia="ru-RU"/>
        </w:rPr>
        <w:t xml:space="preserve"> </w:t>
      </w:r>
      <w:r w:rsidR="00A41016">
        <w:rPr>
          <w:rFonts w:eastAsia="Times New Roman"/>
          <w:snapToGrid w:val="0"/>
          <w:szCs w:val="24"/>
          <w:lang w:eastAsia="ru-RU"/>
        </w:rPr>
        <w:t xml:space="preserve">огневых </w:t>
      </w:r>
      <w:r w:rsidR="00A41016" w:rsidRPr="00807EF0">
        <w:rPr>
          <w:rFonts w:eastAsia="Times New Roman"/>
          <w:snapToGrid w:val="0"/>
          <w:szCs w:val="24"/>
          <w:lang w:eastAsia="ru-RU"/>
        </w:rPr>
        <w:t>работ</w:t>
      </w:r>
      <w:r w:rsidR="00A41016">
        <w:rPr>
          <w:rFonts w:eastAsia="Times New Roman"/>
          <w:snapToGrid w:val="0"/>
          <w:szCs w:val="24"/>
          <w:lang w:eastAsia="ru-RU"/>
        </w:rPr>
        <w:t xml:space="preserve"> </w:t>
      </w:r>
      <w:r w:rsidR="00F4320E">
        <w:rPr>
          <w:rFonts w:eastAsia="Times New Roman"/>
          <w:snapToGrid w:val="0"/>
          <w:szCs w:val="24"/>
          <w:lang w:eastAsia="ru-RU"/>
        </w:rPr>
        <w:t>и работник</w:t>
      </w:r>
      <w:r>
        <w:rPr>
          <w:rFonts w:eastAsia="Times New Roman"/>
          <w:snapToGrid w:val="0"/>
          <w:szCs w:val="24"/>
          <w:lang w:eastAsia="ru-RU"/>
        </w:rPr>
        <w:t>и ОГ</w:t>
      </w:r>
      <w:r w:rsidR="00A41016">
        <w:rPr>
          <w:rFonts w:eastAsia="Times New Roman"/>
          <w:snapToGrid w:val="0"/>
          <w:szCs w:val="24"/>
          <w:lang w:eastAsia="ru-RU"/>
        </w:rPr>
        <w:t xml:space="preserve"> их замещающи</w:t>
      </w:r>
      <w:r>
        <w:rPr>
          <w:rFonts w:eastAsia="Times New Roman"/>
          <w:snapToGrid w:val="0"/>
          <w:szCs w:val="24"/>
          <w:lang w:eastAsia="ru-RU"/>
        </w:rPr>
        <w:t>е</w:t>
      </w:r>
      <w:r w:rsidR="00A41016">
        <w:rPr>
          <w:rFonts w:eastAsia="Times New Roman"/>
          <w:snapToGrid w:val="0"/>
          <w:szCs w:val="24"/>
          <w:lang w:eastAsia="ru-RU"/>
        </w:rPr>
        <w:t>;</w:t>
      </w:r>
    </w:p>
    <w:p w14:paraId="7B855B77" w14:textId="04ED0E58" w:rsidR="00A41016" w:rsidRDefault="00DD74E2" w:rsidP="0063539D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>
        <w:rPr>
          <w:rFonts w:eastAsia="Times New Roman"/>
          <w:snapToGrid w:val="0"/>
          <w:szCs w:val="24"/>
          <w:lang w:eastAsia="ru-RU"/>
        </w:rPr>
        <w:t>О</w:t>
      </w:r>
      <w:r w:rsidR="00A41016" w:rsidRPr="00807EF0">
        <w:rPr>
          <w:rFonts w:eastAsia="Times New Roman"/>
          <w:snapToGrid w:val="0"/>
          <w:szCs w:val="24"/>
          <w:lang w:eastAsia="ru-RU"/>
        </w:rPr>
        <w:t>тветственны</w:t>
      </w:r>
      <w:r>
        <w:rPr>
          <w:rFonts w:eastAsia="Times New Roman"/>
          <w:snapToGrid w:val="0"/>
          <w:szCs w:val="24"/>
          <w:lang w:eastAsia="ru-RU"/>
        </w:rPr>
        <w:t>е</w:t>
      </w:r>
      <w:r w:rsidR="00A41016" w:rsidRPr="00807EF0">
        <w:rPr>
          <w:rFonts w:eastAsia="Times New Roman"/>
          <w:snapToGrid w:val="0"/>
          <w:szCs w:val="24"/>
          <w:lang w:eastAsia="ru-RU"/>
        </w:rPr>
        <w:t xml:space="preserve"> за проведение </w:t>
      </w:r>
      <w:r w:rsidR="00A41016">
        <w:rPr>
          <w:rFonts w:eastAsia="Times New Roman"/>
          <w:snapToGrid w:val="0"/>
          <w:szCs w:val="24"/>
          <w:lang w:eastAsia="ru-RU"/>
        </w:rPr>
        <w:t xml:space="preserve">огневых </w:t>
      </w:r>
      <w:r w:rsidR="00A41016" w:rsidRPr="00807EF0">
        <w:rPr>
          <w:rFonts w:eastAsia="Times New Roman"/>
          <w:snapToGrid w:val="0"/>
          <w:szCs w:val="24"/>
          <w:lang w:eastAsia="ru-RU"/>
        </w:rPr>
        <w:t>работ</w:t>
      </w:r>
      <w:r>
        <w:rPr>
          <w:rFonts w:eastAsia="Times New Roman"/>
          <w:snapToGrid w:val="0"/>
          <w:szCs w:val="24"/>
          <w:lang w:eastAsia="ru-RU"/>
        </w:rPr>
        <w:t xml:space="preserve"> и работники ОГ их </w:t>
      </w:r>
      <w:r w:rsidR="00A41016">
        <w:rPr>
          <w:rFonts w:eastAsia="Times New Roman"/>
          <w:snapToGrid w:val="0"/>
          <w:szCs w:val="24"/>
          <w:lang w:eastAsia="ru-RU"/>
        </w:rPr>
        <w:t>замещающи</w:t>
      </w:r>
      <w:r>
        <w:rPr>
          <w:rFonts w:eastAsia="Times New Roman"/>
          <w:snapToGrid w:val="0"/>
          <w:szCs w:val="24"/>
          <w:lang w:eastAsia="ru-RU"/>
        </w:rPr>
        <w:t>е</w:t>
      </w:r>
      <w:r w:rsidR="00925B85">
        <w:rPr>
          <w:rFonts w:eastAsia="Times New Roman"/>
          <w:snapToGrid w:val="0"/>
          <w:szCs w:val="24"/>
          <w:lang w:eastAsia="ru-RU"/>
        </w:rPr>
        <w:t>;</w:t>
      </w:r>
    </w:p>
    <w:p w14:paraId="146FD26F" w14:textId="77777777" w:rsidR="00925B85" w:rsidRPr="00925B85" w:rsidRDefault="00925B85" w:rsidP="0063539D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925B85">
        <w:rPr>
          <w:rFonts w:eastAsia="Times New Roman"/>
          <w:snapToGrid w:val="0"/>
          <w:szCs w:val="24"/>
          <w:lang w:eastAsia="ru-RU"/>
        </w:rPr>
        <w:t>Ответственный за ведение технологических процессов;</w:t>
      </w:r>
    </w:p>
    <w:p w14:paraId="4E51F1D1" w14:textId="15044103" w:rsidR="00925B85" w:rsidRPr="00925B85" w:rsidRDefault="00925B85" w:rsidP="0063539D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925B85">
        <w:rPr>
          <w:rFonts w:eastAsia="Times New Roman"/>
          <w:snapToGrid w:val="0"/>
          <w:szCs w:val="24"/>
          <w:lang w:eastAsia="ru-RU"/>
        </w:rPr>
        <w:t>Старший смены.</w:t>
      </w:r>
    </w:p>
    <w:p w14:paraId="5F59367B" w14:textId="1D2E83A0" w:rsidR="00A41016" w:rsidRPr="00A0741F" w:rsidRDefault="00A41016" w:rsidP="00A0741F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 w:rsidRPr="00036734">
        <w:t>К огневым работам относятся производственные операции, связанные с применением открытого огня (исключение составляет открытое горение, обусловленное ведением технологического процесса: технологические и утилизационные печи и т.д.), искрообразованием или нагреванием деталей (элементов конструкций) до температур, способных вызвать воспламенение веществ, материалов и конструкций, в т.ч.</w:t>
      </w:r>
      <w:r>
        <w:t>:</w:t>
      </w:r>
    </w:p>
    <w:p w14:paraId="7C8BFC06" w14:textId="77777777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огневой разогрев битума;</w:t>
      </w:r>
    </w:p>
    <w:p w14:paraId="21506F3D" w14:textId="77777777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 xml:space="preserve">газо- и электросварочные работы; </w:t>
      </w:r>
    </w:p>
    <w:p w14:paraId="25C830C8" w14:textId="1A4213BC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газ</w:t>
      </w:r>
      <w:r w:rsidR="002472F0">
        <w:rPr>
          <w:rFonts w:eastAsia="Times New Roman"/>
          <w:snapToGrid w:val="0"/>
          <w:szCs w:val="24"/>
          <w:lang w:eastAsia="ru-RU"/>
        </w:rPr>
        <w:t>о- и электрорезательные работы;</w:t>
      </w:r>
    </w:p>
    <w:p w14:paraId="0C043649" w14:textId="77777777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бензино- и керосинорезательные работы;</w:t>
      </w:r>
    </w:p>
    <w:p w14:paraId="18A348E4" w14:textId="77777777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 xml:space="preserve">работы с паяльной лампой; </w:t>
      </w:r>
    </w:p>
    <w:p w14:paraId="4B301969" w14:textId="77777777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резка металла механизированным инструментом с образованием искр;</w:t>
      </w:r>
    </w:p>
    <w:p w14:paraId="6586903C" w14:textId="77777777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 xml:space="preserve">термообработка сварных швов; </w:t>
      </w:r>
    </w:p>
    <w:p w14:paraId="76582ED3" w14:textId="5BC2A211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работы в пределах взрывопожароопасных и пожароопасных зон, связанные с искрообразованием и нагреванием до температуры, способной вызвать воспламенение материалов и конструкций (применение двигателя внутреннего сгорания, пескоструйные работы, паяльные работы</w:t>
      </w:r>
      <w:r w:rsidR="00AC6870">
        <w:rPr>
          <w:rFonts w:eastAsia="Times New Roman"/>
          <w:snapToGrid w:val="0"/>
          <w:szCs w:val="24"/>
          <w:lang w:eastAsia="ru-RU"/>
        </w:rPr>
        <w:t>, отбойным молотком</w:t>
      </w:r>
      <w:r w:rsidRPr="00A0741F">
        <w:rPr>
          <w:rFonts w:eastAsia="Times New Roman"/>
          <w:snapToGrid w:val="0"/>
          <w:szCs w:val="24"/>
          <w:lang w:eastAsia="ru-RU"/>
        </w:rPr>
        <w:t xml:space="preserve"> и др.);</w:t>
      </w:r>
    </w:p>
    <w:p w14:paraId="46CFE3F2" w14:textId="6C80DB71" w:rsidR="00AC6870" w:rsidRPr="00A0741F" w:rsidRDefault="00AC6870" w:rsidP="00AC6870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покос травы и вырубка кустарников</w:t>
      </w:r>
      <w:r>
        <w:rPr>
          <w:rFonts w:eastAsia="Times New Roman"/>
          <w:snapToGrid w:val="0"/>
          <w:szCs w:val="24"/>
          <w:lang w:eastAsia="ru-RU"/>
        </w:rPr>
        <w:t>,</w:t>
      </w:r>
      <w:r w:rsidRPr="00A0741F">
        <w:rPr>
          <w:rFonts w:eastAsia="Times New Roman"/>
          <w:snapToGrid w:val="0"/>
          <w:szCs w:val="24"/>
          <w:lang w:eastAsia="ru-RU"/>
        </w:rPr>
        <w:t xml:space="preserve"> в пределах взрывопожароопасных и пожароопасных зон</w:t>
      </w:r>
      <w:r>
        <w:rPr>
          <w:rFonts w:eastAsia="Times New Roman"/>
          <w:snapToGrid w:val="0"/>
          <w:szCs w:val="24"/>
          <w:lang w:eastAsia="ru-RU"/>
        </w:rPr>
        <w:t xml:space="preserve"> с использованием </w:t>
      </w:r>
      <w:r w:rsidRPr="00A0741F">
        <w:rPr>
          <w:rFonts w:eastAsia="Times New Roman"/>
          <w:snapToGrid w:val="0"/>
          <w:szCs w:val="24"/>
          <w:lang w:eastAsia="ru-RU"/>
        </w:rPr>
        <w:t>бензо</w:t>
      </w:r>
      <w:r>
        <w:rPr>
          <w:rFonts w:eastAsia="Times New Roman"/>
          <w:snapToGrid w:val="0"/>
          <w:szCs w:val="24"/>
          <w:lang w:eastAsia="ru-RU"/>
        </w:rPr>
        <w:t>-</w:t>
      </w:r>
      <w:r w:rsidRPr="00A0741F">
        <w:rPr>
          <w:rFonts w:eastAsia="Times New Roman"/>
          <w:snapToGrid w:val="0"/>
          <w:szCs w:val="24"/>
          <w:lang w:eastAsia="ru-RU"/>
        </w:rPr>
        <w:t xml:space="preserve"> и электроинструмента</w:t>
      </w:r>
      <w:r>
        <w:rPr>
          <w:rFonts w:eastAsia="Times New Roman"/>
          <w:snapToGrid w:val="0"/>
          <w:szCs w:val="24"/>
          <w:lang w:eastAsia="ru-RU"/>
        </w:rPr>
        <w:t>;</w:t>
      </w:r>
      <w:r w:rsidRPr="00A0741F">
        <w:rPr>
          <w:rFonts w:eastAsia="Times New Roman"/>
          <w:snapToGrid w:val="0"/>
          <w:szCs w:val="24"/>
          <w:lang w:eastAsia="ru-RU"/>
        </w:rPr>
        <w:t xml:space="preserve"> </w:t>
      </w:r>
    </w:p>
    <w:p w14:paraId="7253B881" w14:textId="77777777" w:rsidR="00A41016" w:rsidRPr="00AC6870" w:rsidRDefault="00A41016" w:rsidP="00AC6870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C6870">
        <w:rPr>
          <w:rFonts w:eastAsia="Times New Roman"/>
          <w:snapToGrid w:val="0"/>
          <w:szCs w:val="24"/>
          <w:lang w:eastAsia="ru-RU"/>
        </w:rPr>
        <w:t>другие работы, связанные с применением открытого огня.</w:t>
      </w:r>
    </w:p>
    <w:p w14:paraId="10DA2CFE" w14:textId="6B0F43B0" w:rsidR="00A41016" w:rsidRPr="00E83FF3" w:rsidRDefault="00A41016" w:rsidP="00A0741F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 w:rsidRPr="00B42074">
        <w:t>При проведении огневых работ могут возникнуть следующие</w:t>
      </w:r>
      <w:r w:rsidRPr="00E83FF3">
        <w:t xml:space="preserve"> опасности, вызванные действием опасных и вредных </w:t>
      </w:r>
      <w:r w:rsidR="00403B66">
        <w:t xml:space="preserve">производственных </w:t>
      </w:r>
      <w:r w:rsidRPr="00E83FF3">
        <w:t xml:space="preserve">факторов: </w:t>
      </w:r>
    </w:p>
    <w:p w14:paraId="2AD5D213" w14:textId="77777777" w:rsidR="00A41016" w:rsidRPr="00B969D6" w:rsidRDefault="00A41016" w:rsidP="00126838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szCs w:val="24"/>
        </w:rPr>
      </w:pPr>
      <w:r w:rsidRPr="00B969D6">
        <w:rPr>
          <w:rFonts w:eastAsia="Times New Roman"/>
          <w:snapToGrid w:val="0"/>
          <w:szCs w:val="24"/>
          <w:lang w:eastAsia="ru-RU"/>
        </w:rPr>
        <w:t>повышение температуры поверхностей оборудования, материалов;</w:t>
      </w:r>
    </w:p>
    <w:p w14:paraId="6D2CB99C" w14:textId="77777777" w:rsidR="00A41016" w:rsidRPr="00A0741F" w:rsidRDefault="00A41016" w:rsidP="00126838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взрывоопасность;</w:t>
      </w:r>
    </w:p>
    <w:p w14:paraId="67D99593" w14:textId="367DB229" w:rsidR="00A41016" w:rsidRPr="00A0741F" w:rsidRDefault="00A41016" w:rsidP="00126838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искры, брызги расплавленного металла, шлака, раскал</w:t>
      </w:r>
      <w:r w:rsidR="00A34FA7">
        <w:rPr>
          <w:rFonts w:eastAsia="Times New Roman"/>
          <w:snapToGrid w:val="0"/>
          <w:szCs w:val="24"/>
          <w:lang w:eastAsia="ru-RU"/>
        </w:rPr>
        <w:t>е</w:t>
      </w:r>
      <w:r w:rsidRPr="00A0741F">
        <w:rPr>
          <w:rFonts w:eastAsia="Times New Roman"/>
          <w:snapToGrid w:val="0"/>
          <w:szCs w:val="24"/>
          <w:lang w:eastAsia="ru-RU"/>
        </w:rPr>
        <w:t>нных частиц абразива;</w:t>
      </w:r>
    </w:p>
    <w:p w14:paraId="214C04A4" w14:textId="77777777" w:rsidR="00A41016" w:rsidRPr="00A0741F" w:rsidRDefault="00A41016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 xml:space="preserve">интенсивное тепловое (инфракрасное) излучение свариваемых деталей; </w:t>
      </w:r>
    </w:p>
    <w:p w14:paraId="7C5AD20E" w14:textId="77777777" w:rsidR="00A41016" w:rsidRPr="00A0741F" w:rsidRDefault="00A41016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высокочастотный шум;</w:t>
      </w:r>
    </w:p>
    <w:p w14:paraId="4339520E" w14:textId="77777777" w:rsidR="00A41016" w:rsidRPr="00A0741F" w:rsidRDefault="00A41016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поражение электрическим током;</w:t>
      </w:r>
    </w:p>
    <w:p w14:paraId="090DBD61" w14:textId="4DFC916C" w:rsidR="00A41016" w:rsidRDefault="00A41016" w:rsidP="00126838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 xml:space="preserve">отравление продуктами горения горючих веществ или парами токсичных веществ, выделяющихся при проведении огневых работ; </w:t>
      </w:r>
    </w:p>
    <w:p w14:paraId="03FFA2D1" w14:textId="699578AA" w:rsidR="00C738A8" w:rsidRPr="00A0741F" w:rsidRDefault="00C738A8" w:rsidP="00126838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C738A8">
        <w:rPr>
          <w:rFonts w:eastAsia="Times New Roman"/>
          <w:snapToGrid w:val="0"/>
          <w:szCs w:val="24"/>
          <w:lang w:eastAsia="ru-RU"/>
        </w:rPr>
        <w:t>опасность обрушения конструкций (например, при резке несущих частей сооружения)</w:t>
      </w:r>
      <w:r>
        <w:rPr>
          <w:rFonts w:eastAsia="Times New Roman"/>
          <w:snapToGrid w:val="0"/>
          <w:szCs w:val="24"/>
          <w:lang w:eastAsia="ru-RU"/>
        </w:rPr>
        <w:t>;</w:t>
      </w:r>
    </w:p>
    <w:p w14:paraId="6F26E0FE" w14:textId="77777777" w:rsidR="00A41016" w:rsidRPr="00A0741F" w:rsidRDefault="00A41016" w:rsidP="00126838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взрывоопасность при нарушении требований безопасности в части эксплуатации сосудов, работающих под давлением (баллонов со сжиженными газами), а также при нарушении требований безопасности при проведении работ вблизи действующего оборудования.</w:t>
      </w:r>
    </w:p>
    <w:p w14:paraId="7F76D344" w14:textId="08849614" w:rsidR="00A41016" w:rsidRDefault="00A41016" w:rsidP="00A0741F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>
        <w:t xml:space="preserve">К проведению огневых работ допускаются работники ОГ и работники </w:t>
      </w:r>
      <w:r w:rsidR="001F6C3A">
        <w:t>Подряд</w:t>
      </w:r>
      <w:r w:rsidR="00141955">
        <w:t>чиков</w:t>
      </w:r>
      <w:r>
        <w:t xml:space="preserve"> (электросварщик, газосварщик, газорезчик, бензорезчик, паяльщик и т.д.) не моложе 18 лет, </w:t>
      </w:r>
      <w:r w:rsidRPr="000E24ED">
        <w:t xml:space="preserve">прошедшие медицинский осмотр в соответствии с требованиями законодательства РФ, </w:t>
      </w:r>
      <w:r w:rsidRPr="009318BF">
        <w:t>обучен</w:t>
      </w:r>
      <w:r w:rsidR="00B917EA">
        <w:t>ны</w:t>
      </w:r>
      <w:r w:rsidRPr="009318BF">
        <w:t xml:space="preserve">е приемам и методам проведения </w:t>
      </w:r>
      <w:r w:rsidR="00F07D7F">
        <w:t xml:space="preserve">огневых </w:t>
      </w:r>
      <w:r w:rsidRPr="009318BF">
        <w:t>работ</w:t>
      </w:r>
      <w:r w:rsidR="003847F9">
        <w:t>,</w:t>
      </w:r>
      <w:r w:rsidR="00450F03">
        <w:t xml:space="preserve"> </w:t>
      </w:r>
      <w:r w:rsidR="00D407E6">
        <w:t>прошедшие соответствующее обучение и имеющие документ об образовании (квалификации).</w:t>
      </w:r>
    </w:p>
    <w:p w14:paraId="2094DC99" w14:textId="1F42A734" w:rsidR="00A41016" w:rsidRPr="00935DB3" w:rsidRDefault="00A41016" w:rsidP="002066FE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 w:rsidRPr="00935DB3">
        <w:t xml:space="preserve">Места </w:t>
      </w:r>
      <w:r w:rsidR="009A3C49">
        <w:t>проведения</w:t>
      </w:r>
      <w:r w:rsidRPr="00935DB3">
        <w:t xml:space="preserve"> огневых работ на территории, на которой находятся </w:t>
      </w:r>
      <w:r>
        <w:t xml:space="preserve">взрывопожароопасные </w:t>
      </w:r>
      <w:r w:rsidRPr="00935DB3">
        <w:t xml:space="preserve">производственные объекты, подразделяются на постоянные </w:t>
      </w:r>
      <w:r w:rsidR="00B56181">
        <w:t xml:space="preserve">места </w:t>
      </w:r>
      <w:r w:rsidR="00E3326F">
        <w:t xml:space="preserve">проведения огневых работ </w:t>
      </w:r>
      <w:r w:rsidRPr="00935DB3">
        <w:t>и временные</w:t>
      </w:r>
      <w:r w:rsidR="00AE76C6">
        <w:t xml:space="preserve"> места</w:t>
      </w:r>
      <w:r w:rsidR="00E3326F">
        <w:t xml:space="preserve"> проведения огневых работ</w:t>
      </w:r>
      <w:r w:rsidRPr="00935DB3">
        <w:t>.</w:t>
      </w:r>
      <w:r w:rsidR="002066FE">
        <w:t xml:space="preserve"> </w:t>
      </w:r>
    </w:p>
    <w:p w14:paraId="09DF94A1" w14:textId="62DB5C1C" w:rsidR="00A41016" w:rsidRDefault="00A41016" w:rsidP="00A0741F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 w:rsidRPr="0079415C">
        <w:t>Огневые работы на действующих взрывоопасных и взрывопожароопасных объектах допускаются в случаях проведения неотложных работ, когда работы невозможно проводить в специально отведенных для этих целей постоянных местах.</w:t>
      </w:r>
    </w:p>
    <w:p w14:paraId="61559D0F" w14:textId="00765742" w:rsidR="00A41016" w:rsidRPr="00935DB3" w:rsidRDefault="00A41016" w:rsidP="00A0741F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 w:rsidRPr="00935DB3">
        <w:t xml:space="preserve">Процесс проведения огневых работ на объектах </w:t>
      </w:r>
      <w:r w:rsidRPr="00EA3FAF">
        <w:t>О</w:t>
      </w:r>
      <w:r w:rsidR="00B979F5">
        <w:t>Г</w:t>
      </w:r>
      <w:r w:rsidRPr="00935DB3">
        <w:t xml:space="preserve"> подразделяется на </w:t>
      </w:r>
      <w:r w:rsidR="0054252F">
        <w:t>два</w:t>
      </w:r>
      <w:r w:rsidRPr="00935DB3">
        <w:t xml:space="preserve"> этапа:</w:t>
      </w:r>
    </w:p>
    <w:p w14:paraId="2C77279C" w14:textId="6E3E4B47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>подготовительный, т.е. этап подготовки оборудования и места проведения огневых работ (освобождение от продукта, пропарка, остужение оборудования, постановка заглушек, удаление горючих материалов и пропитанного нефтепродуктом грунта, тампонирование трапов, колодцев, воронок, установка защитных экранов от разлета искр, подготовка первичных средств пожаротушения, проведение анализа воздушной среды и т.д.), проведения инструктаж</w:t>
      </w:r>
      <w:r w:rsidR="00FB2C09">
        <w:rPr>
          <w:rFonts w:eastAsia="Times New Roman"/>
          <w:szCs w:val="24"/>
        </w:rPr>
        <w:t xml:space="preserve">а о мерах </w:t>
      </w:r>
      <w:r w:rsidR="00FB2C09" w:rsidRPr="00A6233F">
        <w:rPr>
          <w:rFonts w:eastAsia="Times New Roman"/>
          <w:szCs w:val="24"/>
        </w:rPr>
        <w:t>пожарн</w:t>
      </w:r>
      <w:r w:rsidR="00FB2C09">
        <w:rPr>
          <w:rFonts w:eastAsia="Times New Roman"/>
          <w:szCs w:val="24"/>
        </w:rPr>
        <w:t xml:space="preserve">ой и промышленной безопасности </w:t>
      </w:r>
      <w:r w:rsidRPr="00A0741F">
        <w:rPr>
          <w:rFonts w:eastAsia="Times New Roman"/>
          <w:snapToGrid w:val="0"/>
          <w:szCs w:val="24"/>
          <w:lang w:eastAsia="ru-RU"/>
        </w:rPr>
        <w:t xml:space="preserve">и постановка задач </w:t>
      </w:r>
      <w:r w:rsidR="00C03771">
        <w:rPr>
          <w:rFonts w:eastAsia="Times New Roman"/>
          <w:snapToGrid w:val="0"/>
          <w:szCs w:val="24"/>
          <w:lang w:eastAsia="ru-RU"/>
        </w:rPr>
        <w:t>И</w:t>
      </w:r>
      <w:r w:rsidRPr="00A0741F">
        <w:rPr>
          <w:rFonts w:eastAsia="Times New Roman"/>
          <w:snapToGrid w:val="0"/>
          <w:szCs w:val="24"/>
          <w:lang w:eastAsia="ru-RU"/>
        </w:rPr>
        <w:t xml:space="preserve">сполнителям огневых работ, проверка </w:t>
      </w:r>
      <w:r w:rsidR="00DE4846">
        <w:rPr>
          <w:rFonts w:eastAsia="Times New Roman"/>
          <w:snapToGrid w:val="0"/>
          <w:szCs w:val="24"/>
          <w:lang w:eastAsia="ru-RU"/>
        </w:rPr>
        <w:t>готовности к проведению огневых работ</w:t>
      </w:r>
      <w:r w:rsidR="00DE4846" w:rsidDel="00DE4846">
        <w:rPr>
          <w:rStyle w:val="ab"/>
        </w:rPr>
        <w:t xml:space="preserve"> </w:t>
      </w:r>
      <w:r w:rsidR="0064460F">
        <w:rPr>
          <w:rFonts w:eastAsia="Times New Roman"/>
          <w:snapToGrid w:val="0"/>
          <w:szCs w:val="24"/>
          <w:lang w:eastAsia="ru-RU"/>
        </w:rPr>
        <w:t>О</w:t>
      </w:r>
      <w:r w:rsidRPr="00A0741F">
        <w:rPr>
          <w:rFonts w:eastAsia="Times New Roman"/>
          <w:snapToGrid w:val="0"/>
          <w:szCs w:val="24"/>
          <w:lang w:eastAsia="ru-RU"/>
        </w:rPr>
        <w:t xml:space="preserve">тветственными за подготовку </w:t>
      </w:r>
      <w:r w:rsidR="00A439FB">
        <w:rPr>
          <w:rFonts w:eastAsia="Times New Roman"/>
          <w:snapToGrid w:val="0"/>
          <w:szCs w:val="24"/>
          <w:lang w:eastAsia="ru-RU"/>
        </w:rPr>
        <w:t xml:space="preserve">места </w:t>
      </w:r>
      <w:r w:rsidR="0064460F">
        <w:rPr>
          <w:rFonts w:eastAsia="Times New Roman"/>
          <w:snapToGrid w:val="0"/>
          <w:szCs w:val="24"/>
          <w:lang w:eastAsia="ru-RU"/>
        </w:rPr>
        <w:t>проведени</w:t>
      </w:r>
      <w:r w:rsidR="00A439FB">
        <w:rPr>
          <w:rFonts w:eastAsia="Times New Roman"/>
          <w:snapToGrid w:val="0"/>
          <w:szCs w:val="24"/>
          <w:lang w:eastAsia="ru-RU"/>
        </w:rPr>
        <w:t>я</w:t>
      </w:r>
      <w:r w:rsidR="0064460F">
        <w:rPr>
          <w:rFonts w:eastAsia="Times New Roman"/>
          <w:snapToGrid w:val="0"/>
          <w:szCs w:val="24"/>
          <w:lang w:eastAsia="ru-RU"/>
        </w:rPr>
        <w:t xml:space="preserve"> огневых работ </w:t>
      </w:r>
      <w:r w:rsidRPr="00A0741F">
        <w:rPr>
          <w:rFonts w:eastAsia="Times New Roman"/>
          <w:snapToGrid w:val="0"/>
          <w:szCs w:val="24"/>
          <w:lang w:eastAsia="ru-RU"/>
        </w:rPr>
        <w:t xml:space="preserve">и </w:t>
      </w:r>
      <w:r w:rsidR="0064460F">
        <w:rPr>
          <w:rFonts w:eastAsia="Times New Roman"/>
          <w:snapToGrid w:val="0"/>
          <w:szCs w:val="24"/>
          <w:lang w:eastAsia="ru-RU"/>
        </w:rPr>
        <w:t>О</w:t>
      </w:r>
      <w:r w:rsidR="0064460F" w:rsidRPr="00A0741F">
        <w:rPr>
          <w:rFonts w:eastAsia="Times New Roman"/>
          <w:snapToGrid w:val="0"/>
          <w:szCs w:val="24"/>
          <w:lang w:eastAsia="ru-RU"/>
        </w:rPr>
        <w:t xml:space="preserve">тветственными за </w:t>
      </w:r>
      <w:r w:rsidRPr="00A0741F">
        <w:rPr>
          <w:rFonts w:eastAsia="Times New Roman"/>
          <w:snapToGrid w:val="0"/>
          <w:szCs w:val="24"/>
          <w:lang w:eastAsia="ru-RU"/>
        </w:rPr>
        <w:t>проведение огневых работ;</w:t>
      </w:r>
    </w:p>
    <w:p w14:paraId="7237595F" w14:textId="67DD8FD2" w:rsidR="00A41016" w:rsidRPr="00A0741F" w:rsidRDefault="00A41016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A0741F">
        <w:rPr>
          <w:rFonts w:eastAsia="Times New Roman"/>
          <w:snapToGrid w:val="0"/>
          <w:szCs w:val="24"/>
          <w:lang w:eastAsia="ru-RU"/>
        </w:rPr>
        <w:t xml:space="preserve">основной, т.е. </w:t>
      </w:r>
      <w:r w:rsidR="009F5652">
        <w:rPr>
          <w:rFonts w:eastAsia="Times New Roman"/>
          <w:snapToGrid w:val="0"/>
          <w:szCs w:val="24"/>
          <w:lang w:eastAsia="ru-RU"/>
        </w:rPr>
        <w:t xml:space="preserve">этап </w:t>
      </w:r>
      <w:r w:rsidRPr="00A0741F">
        <w:rPr>
          <w:rFonts w:eastAsia="Times New Roman"/>
          <w:snapToGrid w:val="0"/>
          <w:szCs w:val="24"/>
          <w:lang w:eastAsia="ru-RU"/>
        </w:rPr>
        <w:t>непосредственного проведения огневых работ.</w:t>
      </w:r>
    </w:p>
    <w:p w14:paraId="506C7936" w14:textId="4D59CB98" w:rsidR="00A41016" w:rsidRPr="005E76EE" w:rsidRDefault="00A41016" w:rsidP="00A0741F">
      <w:pPr>
        <w:pStyle w:val="S0"/>
        <w:numPr>
          <w:ilvl w:val="0"/>
          <w:numId w:val="55"/>
        </w:numPr>
        <w:tabs>
          <w:tab w:val="left" w:pos="567"/>
        </w:tabs>
        <w:spacing w:before="120"/>
        <w:ind w:left="0" w:firstLine="0"/>
      </w:pPr>
      <w:r w:rsidRPr="005E76EE">
        <w:t>За ходом проведения огневых работ на временных местах</w:t>
      </w:r>
      <w:r w:rsidR="00E3326F">
        <w:t xml:space="preserve"> проведения огневых работ</w:t>
      </w:r>
      <w:r w:rsidRPr="005E76EE">
        <w:t>, в период их проведения, осуществляется контроль:</w:t>
      </w:r>
    </w:p>
    <w:p w14:paraId="6C72F571" w14:textId="7D236137" w:rsidR="00A41016" w:rsidRPr="00A0741F" w:rsidRDefault="003830A7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>
        <w:rPr>
          <w:rFonts w:eastAsia="Times New Roman"/>
          <w:snapToGrid w:val="0"/>
          <w:szCs w:val="24"/>
          <w:lang w:eastAsia="ru-RU"/>
        </w:rPr>
        <w:t>непрерывный –</w:t>
      </w:r>
      <w:r w:rsidR="00C03771">
        <w:rPr>
          <w:rFonts w:eastAsia="Times New Roman"/>
          <w:snapToGrid w:val="0"/>
          <w:szCs w:val="24"/>
          <w:lang w:eastAsia="ru-RU"/>
        </w:rPr>
        <w:t xml:space="preserve"> О</w:t>
      </w:r>
      <w:r w:rsidR="00A41016" w:rsidRPr="00A0741F">
        <w:rPr>
          <w:rFonts w:eastAsia="Times New Roman"/>
          <w:snapToGrid w:val="0"/>
          <w:szCs w:val="24"/>
          <w:lang w:eastAsia="ru-RU"/>
        </w:rPr>
        <w:t>тветственным за проведение огневых работ;</w:t>
      </w:r>
    </w:p>
    <w:p w14:paraId="113ECE50" w14:textId="28E82E20" w:rsidR="00A41016" w:rsidRPr="00A0741F" w:rsidRDefault="003830A7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>
        <w:rPr>
          <w:rFonts w:eastAsia="Times New Roman"/>
          <w:snapToGrid w:val="0"/>
          <w:szCs w:val="24"/>
          <w:lang w:eastAsia="ru-RU"/>
        </w:rPr>
        <w:t>периодический –</w:t>
      </w:r>
      <w:r w:rsidR="00A41016" w:rsidRPr="00A0741F">
        <w:rPr>
          <w:rFonts w:eastAsia="Times New Roman"/>
          <w:snapToGrid w:val="0"/>
          <w:szCs w:val="24"/>
          <w:lang w:eastAsia="ru-RU"/>
        </w:rPr>
        <w:t xml:space="preserve"> </w:t>
      </w:r>
      <w:r w:rsidR="00FF379C">
        <w:rPr>
          <w:rFonts w:eastAsia="Times New Roman"/>
          <w:snapToGrid w:val="0"/>
          <w:szCs w:val="24"/>
          <w:lang w:eastAsia="ru-RU"/>
        </w:rPr>
        <w:t>Р</w:t>
      </w:r>
      <w:r w:rsidR="00A41016" w:rsidRPr="00A0741F">
        <w:rPr>
          <w:rFonts w:eastAsia="Times New Roman"/>
          <w:snapToGrid w:val="0"/>
          <w:szCs w:val="24"/>
          <w:lang w:eastAsia="ru-RU"/>
        </w:rPr>
        <w:t xml:space="preserve">уководителем СП </w:t>
      </w:r>
      <w:r w:rsidR="001F6C3A">
        <w:rPr>
          <w:rFonts w:eastAsia="Times New Roman"/>
          <w:snapToGrid w:val="0"/>
          <w:szCs w:val="24"/>
          <w:lang w:eastAsia="ru-RU"/>
        </w:rPr>
        <w:t>ОГ</w:t>
      </w:r>
      <w:r w:rsidR="00A51A8D">
        <w:rPr>
          <w:rFonts w:eastAsia="Times New Roman"/>
          <w:snapToGrid w:val="0"/>
          <w:szCs w:val="24"/>
          <w:lang w:eastAsia="ru-RU"/>
        </w:rPr>
        <w:t>, на объекте которого проводятся огневые работ</w:t>
      </w:r>
      <w:r w:rsidR="00C61E72">
        <w:rPr>
          <w:rFonts w:eastAsia="Times New Roman"/>
          <w:snapToGrid w:val="0"/>
          <w:szCs w:val="24"/>
          <w:lang w:eastAsia="ru-RU"/>
        </w:rPr>
        <w:t>ы</w:t>
      </w:r>
      <w:r w:rsidR="00A51A8D">
        <w:rPr>
          <w:rFonts w:eastAsia="Times New Roman"/>
          <w:snapToGrid w:val="0"/>
          <w:szCs w:val="24"/>
          <w:lang w:eastAsia="ru-RU"/>
        </w:rPr>
        <w:t xml:space="preserve">, </w:t>
      </w:r>
      <w:r w:rsidR="00A41016" w:rsidRPr="00A0741F">
        <w:rPr>
          <w:rFonts w:eastAsia="Times New Roman"/>
          <w:snapToGrid w:val="0"/>
          <w:szCs w:val="24"/>
          <w:lang w:eastAsia="ru-RU"/>
        </w:rPr>
        <w:t>начальником</w:t>
      </w:r>
      <w:r w:rsidR="003F23FE">
        <w:rPr>
          <w:rFonts w:eastAsia="Times New Roman"/>
          <w:snapToGrid w:val="0"/>
          <w:szCs w:val="24"/>
          <w:lang w:eastAsia="ru-RU"/>
        </w:rPr>
        <w:t xml:space="preserve"> </w:t>
      </w:r>
      <w:r w:rsidR="00A41016" w:rsidRPr="00A0741F">
        <w:rPr>
          <w:rFonts w:eastAsia="Times New Roman"/>
          <w:snapToGrid w:val="0"/>
          <w:szCs w:val="24"/>
          <w:lang w:eastAsia="ru-RU"/>
        </w:rPr>
        <w:t>техно</w:t>
      </w:r>
      <w:r w:rsidR="0020644F">
        <w:rPr>
          <w:rFonts w:eastAsia="Times New Roman"/>
          <w:snapToGrid w:val="0"/>
          <w:szCs w:val="24"/>
          <w:lang w:eastAsia="ru-RU"/>
        </w:rPr>
        <w:t>логической установки (участка)</w:t>
      </w:r>
      <w:r w:rsidR="00AC7351">
        <w:rPr>
          <w:rFonts w:eastAsia="Times New Roman"/>
          <w:snapToGrid w:val="0"/>
          <w:szCs w:val="24"/>
          <w:lang w:eastAsia="ru-RU"/>
        </w:rPr>
        <w:t xml:space="preserve"> или работником ОГ его замещающим</w:t>
      </w:r>
      <w:r w:rsidR="003F23FE">
        <w:rPr>
          <w:rFonts w:eastAsia="Times New Roman"/>
          <w:snapToGrid w:val="0"/>
          <w:szCs w:val="24"/>
          <w:lang w:eastAsia="ru-RU"/>
        </w:rPr>
        <w:t>,</w:t>
      </w:r>
      <w:r w:rsidR="00A41016" w:rsidRPr="00A0741F">
        <w:rPr>
          <w:rFonts w:eastAsia="Times New Roman"/>
          <w:snapToGrid w:val="0"/>
          <w:szCs w:val="24"/>
          <w:lang w:eastAsia="ru-RU"/>
        </w:rPr>
        <w:t xml:space="preserve"> </w:t>
      </w:r>
      <w:r w:rsidR="003F23FE">
        <w:rPr>
          <w:rFonts w:eastAsia="Times New Roman"/>
          <w:snapToGrid w:val="0"/>
          <w:szCs w:val="24"/>
          <w:lang w:eastAsia="ru-RU"/>
        </w:rPr>
        <w:t>на объекте которого</w:t>
      </w:r>
      <w:r w:rsidR="00A41016" w:rsidRPr="00A0741F">
        <w:rPr>
          <w:rFonts w:eastAsia="Times New Roman"/>
          <w:snapToGrid w:val="0"/>
          <w:szCs w:val="24"/>
          <w:lang w:eastAsia="ru-RU"/>
        </w:rPr>
        <w:t xml:space="preserve"> </w:t>
      </w:r>
      <w:r w:rsidR="00DA76A4">
        <w:rPr>
          <w:rFonts w:eastAsia="Times New Roman"/>
          <w:snapToGrid w:val="0"/>
          <w:szCs w:val="24"/>
          <w:lang w:eastAsia="ru-RU"/>
        </w:rPr>
        <w:t>проводятся</w:t>
      </w:r>
      <w:r w:rsidR="00DA76A4" w:rsidRPr="00A0741F">
        <w:rPr>
          <w:rFonts w:eastAsia="Times New Roman"/>
          <w:snapToGrid w:val="0"/>
          <w:szCs w:val="24"/>
          <w:lang w:eastAsia="ru-RU"/>
        </w:rPr>
        <w:t xml:space="preserve"> </w:t>
      </w:r>
      <w:r w:rsidR="00A41016" w:rsidRPr="00A0741F">
        <w:rPr>
          <w:rFonts w:eastAsia="Times New Roman"/>
          <w:snapToGrid w:val="0"/>
          <w:szCs w:val="24"/>
          <w:lang w:eastAsia="ru-RU"/>
        </w:rPr>
        <w:t>огневые работы;</w:t>
      </w:r>
    </w:p>
    <w:p w14:paraId="317D9A05" w14:textId="1040163E" w:rsidR="00A41016" w:rsidRPr="00A0741F" w:rsidRDefault="003830A7" w:rsidP="00A0741F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>
        <w:rPr>
          <w:rFonts w:eastAsia="Times New Roman"/>
          <w:snapToGrid w:val="0"/>
          <w:szCs w:val="24"/>
          <w:lang w:eastAsia="ru-RU"/>
        </w:rPr>
        <w:t>выборочный контроль –</w:t>
      </w:r>
      <w:r w:rsidR="00A863D8">
        <w:rPr>
          <w:rFonts w:eastAsia="Times New Roman"/>
          <w:snapToGrid w:val="0"/>
          <w:szCs w:val="24"/>
          <w:lang w:eastAsia="ru-RU"/>
        </w:rPr>
        <w:t xml:space="preserve"> </w:t>
      </w:r>
      <w:r w:rsidR="00A41016" w:rsidRPr="00A0741F">
        <w:rPr>
          <w:rFonts w:eastAsia="Times New Roman"/>
          <w:snapToGrid w:val="0"/>
          <w:szCs w:val="24"/>
          <w:lang w:eastAsia="ru-RU"/>
        </w:rPr>
        <w:t xml:space="preserve">работниками Службы ПБОТОС ОГ, уполномоченными лицами государственных и ведомственных надзорных органов при осуществлении проверок объектов ОГ в установленном законодательством </w:t>
      </w:r>
      <w:r w:rsidR="001F6C3A">
        <w:rPr>
          <w:rFonts w:eastAsia="Times New Roman"/>
          <w:snapToGrid w:val="0"/>
          <w:szCs w:val="24"/>
          <w:lang w:eastAsia="ru-RU"/>
        </w:rPr>
        <w:t xml:space="preserve">РФ </w:t>
      </w:r>
      <w:r w:rsidR="00A41016" w:rsidRPr="00A0741F">
        <w:rPr>
          <w:rFonts w:eastAsia="Times New Roman"/>
          <w:snapToGrid w:val="0"/>
          <w:szCs w:val="24"/>
          <w:lang w:eastAsia="ru-RU"/>
        </w:rPr>
        <w:t xml:space="preserve">порядке, а также </w:t>
      </w:r>
      <w:r w:rsidR="00AC7351">
        <w:rPr>
          <w:rFonts w:eastAsia="Times New Roman"/>
          <w:snapToGrid w:val="0"/>
          <w:szCs w:val="24"/>
          <w:lang w:eastAsia="ru-RU"/>
        </w:rPr>
        <w:t>Подрядчиками</w:t>
      </w:r>
      <w:r w:rsidR="00A41016" w:rsidRPr="00A0741F">
        <w:rPr>
          <w:rFonts w:eastAsia="Times New Roman"/>
          <w:snapToGrid w:val="0"/>
          <w:szCs w:val="24"/>
          <w:lang w:eastAsia="ru-RU"/>
        </w:rPr>
        <w:t xml:space="preserve">, оказывающими услуги в области предупреждения и тушения пожаров, наделенных правами по осуществлению </w:t>
      </w:r>
      <w:r w:rsidR="00F062BB">
        <w:rPr>
          <w:rFonts w:eastAsia="Times New Roman"/>
          <w:snapToGrid w:val="0"/>
          <w:szCs w:val="24"/>
          <w:lang w:eastAsia="ru-RU"/>
        </w:rPr>
        <w:t>ПН</w:t>
      </w:r>
      <w:r w:rsidR="00A7552D">
        <w:rPr>
          <w:rFonts w:eastAsia="Times New Roman"/>
          <w:snapToGrid w:val="0"/>
          <w:szCs w:val="24"/>
          <w:lang w:eastAsia="ru-RU"/>
        </w:rPr>
        <w:t>.</w:t>
      </w:r>
    </w:p>
    <w:p w14:paraId="3A8A8C2E" w14:textId="36638649" w:rsidR="00A41016" w:rsidRPr="00A0741F" w:rsidRDefault="00A41016" w:rsidP="003830A7">
      <w:pPr>
        <w:pStyle w:val="S0"/>
        <w:numPr>
          <w:ilvl w:val="0"/>
          <w:numId w:val="55"/>
        </w:numPr>
        <w:tabs>
          <w:tab w:val="left" w:pos="709"/>
        </w:tabs>
        <w:spacing w:before="120"/>
        <w:ind w:left="0" w:firstLine="0"/>
      </w:pPr>
      <w:r w:rsidRPr="00935DB3">
        <w:t>Порядок осуществления контроля за обеспечением пожарной безопасности при проведении огневых ра</w:t>
      </w:r>
      <w:r>
        <w:t>бот на объектах ОГ установлен Положением</w:t>
      </w:r>
      <w:r w:rsidRPr="00935DB3">
        <w:t xml:space="preserve"> Компании </w:t>
      </w:r>
      <w:r w:rsidR="001F6C3A">
        <w:br/>
      </w:r>
      <w:r w:rsidR="00126838">
        <w:t>№ </w:t>
      </w:r>
      <w:r w:rsidRPr="00935DB3">
        <w:t>П3-05 С-0102 «Организация и осуществление пожарног</w:t>
      </w:r>
      <w:r w:rsidRPr="00E73521">
        <w:t>о надзора на объектах Компании».</w:t>
      </w:r>
    </w:p>
    <w:p w14:paraId="70309CCC" w14:textId="31EE017F" w:rsidR="00A41016" w:rsidRPr="00935DB3" w:rsidRDefault="00A41016" w:rsidP="003830A7">
      <w:pPr>
        <w:pStyle w:val="S0"/>
        <w:numPr>
          <w:ilvl w:val="0"/>
          <w:numId w:val="55"/>
        </w:numPr>
        <w:tabs>
          <w:tab w:val="left" w:pos="709"/>
        </w:tabs>
        <w:spacing w:before="120"/>
        <w:ind w:left="0" w:firstLine="0"/>
      </w:pPr>
      <w:r w:rsidRPr="00935DB3">
        <w:t xml:space="preserve">Проведение огневых работ на постоянных </w:t>
      </w:r>
      <w:r w:rsidR="00E3326F">
        <w:t>местах проведения огневых работ</w:t>
      </w:r>
      <w:r w:rsidR="00E3326F" w:rsidRPr="00935DB3">
        <w:t xml:space="preserve"> </w:t>
      </w:r>
      <w:r w:rsidRPr="00935DB3">
        <w:t xml:space="preserve">и временных местах </w:t>
      </w:r>
      <w:r w:rsidR="00E3326F">
        <w:t>проведения огневых работ</w:t>
      </w:r>
      <w:r w:rsidR="00E3326F" w:rsidRPr="00935DB3">
        <w:t xml:space="preserve"> </w:t>
      </w:r>
      <w:r w:rsidRPr="00935DB3">
        <w:t>без принятия мер, исключающих возможность возникновения пожара, категорически запрещается.</w:t>
      </w:r>
    </w:p>
    <w:p w14:paraId="186CAED2" w14:textId="6B5F3C0B" w:rsidR="00F30598" w:rsidRDefault="00A41016" w:rsidP="003830A7">
      <w:pPr>
        <w:pStyle w:val="S0"/>
        <w:numPr>
          <w:ilvl w:val="0"/>
          <w:numId w:val="55"/>
        </w:numPr>
        <w:tabs>
          <w:tab w:val="left" w:pos="709"/>
        </w:tabs>
        <w:spacing w:before="120"/>
        <w:ind w:left="0" w:firstLine="0"/>
      </w:pPr>
      <w:r w:rsidRPr="00B037C0">
        <w:t xml:space="preserve">Огневые работы на временных местах </w:t>
      </w:r>
      <w:r w:rsidR="00E3326F">
        <w:t>проведения огневых работ</w:t>
      </w:r>
      <w:r w:rsidR="00E3326F" w:rsidRPr="00B037C0">
        <w:t xml:space="preserve"> </w:t>
      </w:r>
      <w:r w:rsidRPr="00B037C0">
        <w:t>должны проводиться только в днев</w:t>
      </w:r>
      <w:r w:rsidR="00A863D8">
        <w:t>ную рабочую смену</w:t>
      </w:r>
      <w:r w:rsidRPr="00B037C0">
        <w:t xml:space="preserve">, за исключением случаев ликвидации или локализации возможных аварий в соответствии с </w:t>
      </w:r>
      <w:r w:rsidR="00350C9A">
        <w:t>П</w:t>
      </w:r>
      <w:r w:rsidRPr="00B037C0">
        <w:t xml:space="preserve">ланом мероприятий по локализации </w:t>
      </w:r>
      <w:r>
        <w:t>и ликвидации последствий аварий</w:t>
      </w:r>
      <w:r w:rsidR="00DE4846">
        <w:t>, разработанным в соответствии с п</w:t>
      </w:r>
      <w:r w:rsidR="009205CC" w:rsidRPr="009205CC">
        <w:t>остановление</w:t>
      </w:r>
      <w:r w:rsidR="00DE4846">
        <w:t>м</w:t>
      </w:r>
      <w:r w:rsidR="009205CC" w:rsidRPr="009205CC">
        <w:t xml:space="preserve"> Правительства РФ от 15.09.2020 </w:t>
      </w:r>
      <w:r w:rsidR="00126838">
        <w:t>№ </w:t>
      </w:r>
      <w:r w:rsidR="009205CC" w:rsidRPr="009205CC">
        <w:t xml:space="preserve">1437 </w:t>
      </w:r>
      <w:r w:rsidR="00DE4846">
        <w:t>«</w:t>
      </w:r>
      <w:r w:rsidR="009205CC" w:rsidRPr="009205CC">
        <w:t>Положение о разработке планов мероприятий по локализации и ликвидации последствий аварий на опасных производственных объектах</w:t>
      </w:r>
      <w:r w:rsidR="00BE198A">
        <w:t>»</w:t>
      </w:r>
      <w:r w:rsidR="00837345">
        <w:t xml:space="preserve">, а также объекты капитального строительства. </w:t>
      </w:r>
      <w:r w:rsidRPr="00B037C0">
        <w:t xml:space="preserve">Допускается проведение </w:t>
      </w:r>
      <w:r w:rsidR="00A863D8">
        <w:t>аварийных</w:t>
      </w:r>
      <w:r w:rsidR="00A863D8" w:rsidRPr="00B037C0">
        <w:t xml:space="preserve"> </w:t>
      </w:r>
      <w:r w:rsidRPr="00B037C0">
        <w:t>огневых работ в т</w:t>
      </w:r>
      <w:r w:rsidR="00A34FA7">
        <w:t>е</w:t>
      </w:r>
      <w:r w:rsidRPr="00B037C0">
        <w:t xml:space="preserve">мное время суток (ночную смену), а также </w:t>
      </w:r>
      <w:r w:rsidR="005E7AD9">
        <w:t xml:space="preserve">выходные и </w:t>
      </w:r>
      <w:r w:rsidRPr="00B037C0">
        <w:t xml:space="preserve">праздничные дни. </w:t>
      </w:r>
    </w:p>
    <w:p w14:paraId="4A8B674D" w14:textId="5AF065C1" w:rsidR="00A41016" w:rsidRDefault="00A41016" w:rsidP="003830A7">
      <w:pPr>
        <w:pStyle w:val="S0"/>
        <w:numPr>
          <w:ilvl w:val="0"/>
          <w:numId w:val="55"/>
        </w:numPr>
        <w:tabs>
          <w:tab w:val="left" w:pos="709"/>
        </w:tabs>
        <w:spacing w:before="120"/>
        <w:ind w:left="0" w:firstLine="0"/>
      </w:pPr>
      <w:r>
        <w:t>По окончании проведения огневых работ,</w:t>
      </w:r>
      <w:r w:rsidRPr="00C566B5">
        <w:t xml:space="preserve"> в целях исключения возможности возникновения возгорания</w:t>
      </w:r>
      <w:r>
        <w:t xml:space="preserve"> </w:t>
      </w:r>
      <w:r w:rsidR="001B7301">
        <w:t xml:space="preserve">работниками </w:t>
      </w:r>
      <w:r w:rsidR="00EA55AA">
        <w:t xml:space="preserve">СП </w:t>
      </w:r>
      <w:r w:rsidR="001B7301">
        <w:t>ОГ</w:t>
      </w:r>
      <w:r>
        <w:t xml:space="preserve">, на </w:t>
      </w:r>
      <w:r w:rsidR="00EA55AA">
        <w:t xml:space="preserve">объекте </w:t>
      </w:r>
      <w:r>
        <w:t>которо</w:t>
      </w:r>
      <w:r w:rsidR="00EA55AA">
        <w:t>го</w:t>
      </w:r>
      <w:r>
        <w:t xml:space="preserve"> проводились огневые работы,</w:t>
      </w:r>
      <w:r w:rsidRPr="00C566B5">
        <w:t xml:space="preserve"> </w:t>
      </w:r>
      <w:r>
        <w:t xml:space="preserve">осуществляется периодический контроль (наблюдение), </w:t>
      </w:r>
      <w:r w:rsidRPr="00741BE2">
        <w:t>при этом наблюдение может осуществляться дистанционно, в том числе путем применения средств видеонаблюдения</w:t>
      </w:r>
      <w:r w:rsidRPr="00A0741F">
        <w:t xml:space="preserve"> </w:t>
      </w:r>
      <w:r>
        <w:t>за местом проведения огневых работ в течение:</w:t>
      </w:r>
    </w:p>
    <w:p w14:paraId="6106CE6F" w14:textId="512C3787" w:rsidR="00A41016" w:rsidRPr="003830A7" w:rsidRDefault="00A41016" w:rsidP="003830A7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C566B5">
        <w:rPr>
          <w:rFonts w:eastAsia="Times New Roman"/>
          <w:szCs w:val="24"/>
          <w:lang w:eastAsia="ru-RU"/>
        </w:rPr>
        <w:t xml:space="preserve">не </w:t>
      </w:r>
      <w:r w:rsidRPr="003830A7">
        <w:rPr>
          <w:rFonts w:eastAsia="Times New Roman"/>
          <w:snapToGrid w:val="0"/>
          <w:szCs w:val="24"/>
          <w:lang w:eastAsia="ru-RU"/>
        </w:rPr>
        <w:t>менее 4 часов для мест проведения огневых работ на опасных производственных объектах;</w:t>
      </w:r>
    </w:p>
    <w:p w14:paraId="5D2A73E1" w14:textId="77777777" w:rsidR="00A41016" w:rsidRPr="00C566B5" w:rsidRDefault="00A41016" w:rsidP="003830A7">
      <w:pPr>
        <w:widowControl w:val="0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830A7">
        <w:rPr>
          <w:rFonts w:eastAsia="Times New Roman"/>
          <w:snapToGrid w:val="0"/>
          <w:szCs w:val="24"/>
          <w:lang w:eastAsia="ru-RU"/>
        </w:rPr>
        <w:t>не менее</w:t>
      </w:r>
      <w:r>
        <w:rPr>
          <w:rFonts w:eastAsia="Times New Roman"/>
          <w:szCs w:val="24"/>
          <w:lang w:eastAsia="ru-RU"/>
        </w:rPr>
        <w:t xml:space="preserve"> 2 часов для мест проведения огневых работ на иных объектах.</w:t>
      </w:r>
    </w:p>
    <w:p w14:paraId="40AC6CBC" w14:textId="1613EDAE" w:rsidR="00A41016" w:rsidRDefault="00A41016" w:rsidP="003830A7">
      <w:pPr>
        <w:pStyle w:val="S0"/>
        <w:numPr>
          <w:ilvl w:val="0"/>
          <w:numId w:val="55"/>
        </w:numPr>
        <w:tabs>
          <w:tab w:val="left" w:pos="709"/>
        </w:tabs>
        <w:spacing w:before="120"/>
        <w:ind w:left="0" w:firstLine="0"/>
      </w:pPr>
      <w:r>
        <w:t xml:space="preserve">Огневые работы необходимо проводить в полном комплекте исправных, не загрязненных СИЗ в соответствии с </w:t>
      </w:r>
      <w:r w:rsidR="00EA55AA">
        <w:t xml:space="preserve">Положением </w:t>
      </w:r>
      <w:r w:rsidR="001B7301">
        <w:t xml:space="preserve">Компании </w:t>
      </w:r>
      <w:r w:rsidR="00126838">
        <w:t>№ </w:t>
      </w:r>
      <w:r w:rsidR="00EA55AA">
        <w:t xml:space="preserve">П3-05 Р-0888 «Требования к средствам индивидуальной защиты и порядок обеспечения ими работников Компании» </w:t>
      </w:r>
      <w:r w:rsidR="001B7301">
        <w:t>и</w:t>
      </w:r>
      <w:r w:rsidR="00EA55AA">
        <w:t xml:space="preserve"> ЛНД</w:t>
      </w:r>
      <w:r w:rsidR="001B7301">
        <w:t xml:space="preserve"> ОГ в области </w:t>
      </w:r>
      <w:r>
        <w:t>охран</w:t>
      </w:r>
      <w:r w:rsidR="001B7301">
        <w:t>ы</w:t>
      </w:r>
      <w:r>
        <w:t xml:space="preserve"> труда. </w:t>
      </w:r>
    </w:p>
    <w:p w14:paraId="07F46568" w14:textId="01035BF0" w:rsidR="002E70AA" w:rsidRPr="002E70AA" w:rsidRDefault="002E70AA" w:rsidP="003830A7">
      <w:pPr>
        <w:pStyle w:val="S0"/>
        <w:numPr>
          <w:ilvl w:val="0"/>
          <w:numId w:val="55"/>
        </w:numPr>
        <w:tabs>
          <w:tab w:val="left" w:pos="709"/>
        </w:tabs>
        <w:spacing w:before="120"/>
        <w:ind w:left="0" w:firstLine="0"/>
      </w:pPr>
      <w:r w:rsidRPr="00BF6B3C">
        <w:rPr>
          <w:iCs/>
          <w:lang w:eastAsia="en-US"/>
        </w:rPr>
        <w:t>Запрещается совмещение газоопасных и огневых работ в одном помещении, а также в непосредственной близости на открытой площадке в случае возможного выделения в зону работ пожаровзрывоопасных веществ.</w:t>
      </w:r>
    </w:p>
    <w:p w14:paraId="31D434A6" w14:textId="77777777" w:rsidR="00A41016" w:rsidRDefault="00A41016" w:rsidP="00A41016">
      <w:pPr>
        <w:pStyle w:val="19"/>
        <w:spacing w:before="120"/>
        <w:ind w:left="0"/>
        <w:jc w:val="both"/>
        <w:rPr>
          <w:rFonts w:ascii="Arial" w:hAnsi="Arial"/>
          <w:b/>
          <w:sz w:val="10"/>
          <w:szCs w:val="10"/>
          <w:lang w:eastAsia="ru-RU"/>
        </w:rPr>
      </w:pPr>
    </w:p>
    <w:p w14:paraId="34F4A1AB" w14:textId="77777777" w:rsidR="00836F24" w:rsidRDefault="00836F24" w:rsidP="00A41016">
      <w:pPr>
        <w:pStyle w:val="19"/>
        <w:spacing w:before="120"/>
        <w:ind w:left="0"/>
        <w:jc w:val="both"/>
        <w:rPr>
          <w:rFonts w:ascii="Arial" w:hAnsi="Arial"/>
          <w:b/>
          <w:sz w:val="10"/>
          <w:szCs w:val="10"/>
          <w:lang w:eastAsia="ru-RU"/>
        </w:rPr>
        <w:sectPr w:rsidR="00836F24" w:rsidSect="00782393">
          <w:headerReference w:type="even" r:id="rId14"/>
          <w:footerReference w:type="default" r:id="rId15"/>
          <w:headerReference w:type="first" r:id="rId16"/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7A715E0B" w14:textId="2F10F15F" w:rsidR="00A41016" w:rsidRPr="00836F24" w:rsidRDefault="00A41016" w:rsidP="00E3326F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68" w:name="_Toc197961329"/>
      <w:bookmarkStart w:id="69" w:name="_Toc197961330"/>
      <w:bookmarkStart w:id="70" w:name="_Toc197961331"/>
      <w:bookmarkStart w:id="71" w:name="_Toc197961332"/>
      <w:bookmarkStart w:id="72" w:name="_Toc197961333"/>
      <w:bookmarkStart w:id="73" w:name="_Toc197961334"/>
      <w:bookmarkStart w:id="74" w:name="_Toc197961335"/>
      <w:bookmarkStart w:id="75" w:name="_Toc197961336"/>
      <w:bookmarkStart w:id="76" w:name="_Toc197961337"/>
      <w:bookmarkStart w:id="77" w:name="_Toc197961338"/>
      <w:bookmarkStart w:id="78" w:name="_Toc197961339"/>
      <w:bookmarkStart w:id="79" w:name="_Toc197961340"/>
      <w:bookmarkStart w:id="80" w:name="_Toc197961341"/>
      <w:bookmarkStart w:id="81" w:name="_Toc197961342"/>
      <w:bookmarkStart w:id="82" w:name="_Toc197961343"/>
      <w:bookmarkStart w:id="83" w:name="_Toc197961344"/>
      <w:bookmarkStart w:id="84" w:name="_Toc197961345"/>
      <w:bookmarkStart w:id="85" w:name="_Toc208405562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836F24">
        <w:rPr>
          <w:kern w:val="0"/>
          <w:szCs w:val="28"/>
        </w:rPr>
        <w:t>ПОДГОТОВКА ДОКУМЕНТАЦИИ ДЛЯ ПРОВЕДЕНИЯ ОГНЕВЫХ РАБОТ НА ВРЕМЕННЫХ МЕСТАХ</w:t>
      </w:r>
      <w:bookmarkEnd w:id="84"/>
      <w:r w:rsidRPr="00836F24">
        <w:rPr>
          <w:kern w:val="0"/>
          <w:szCs w:val="28"/>
        </w:rPr>
        <w:t xml:space="preserve"> </w:t>
      </w:r>
      <w:r w:rsidR="00E3326F" w:rsidRPr="0004213A">
        <w:rPr>
          <w:caps/>
          <w:kern w:val="0"/>
          <w:szCs w:val="28"/>
        </w:rPr>
        <w:t>проведения огневых работ</w:t>
      </w:r>
      <w:bookmarkEnd w:id="85"/>
    </w:p>
    <w:p w14:paraId="283CA8C2" w14:textId="5B1DACCD" w:rsidR="00A41016" w:rsidRDefault="00A41016" w:rsidP="003830A7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A2099F">
        <w:rPr>
          <w:rFonts w:eastAsia="MS Mincho"/>
        </w:rPr>
        <w:t>На</w:t>
      </w:r>
      <w:r w:rsidR="00114C6C">
        <w:rPr>
          <w:rFonts w:eastAsia="MS Mincho"/>
        </w:rPr>
        <w:t xml:space="preserve"> проведение огневых работ на временных местах</w:t>
      </w:r>
      <w:r w:rsidR="00E3326F" w:rsidRPr="00E3326F">
        <w:t xml:space="preserve"> </w:t>
      </w:r>
      <w:r w:rsidR="00E3326F">
        <w:t>проведения огневых работ</w:t>
      </w:r>
      <w:r w:rsidR="00114C6C">
        <w:rPr>
          <w:rFonts w:eastAsia="MS Mincho"/>
        </w:rPr>
        <w:t xml:space="preserve">, </w:t>
      </w:r>
      <w:r w:rsidR="00FF379C">
        <w:rPr>
          <w:rFonts w:eastAsia="MS Mincho"/>
        </w:rPr>
        <w:t>Р</w:t>
      </w:r>
      <w:r w:rsidRPr="00A2099F">
        <w:rPr>
          <w:rFonts w:eastAsia="MS Mincho"/>
        </w:rPr>
        <w:t>уководителем СП</w:t>
      </w:r>
      <w:r w:rsidR="00A2099F" w:rsidRPr="00A2099F">
        <w:rPr>
          <w:rFonts w:eastAsia="MS Mincho"/>
        </w:rPr>
        <w:t xml:space="preserve"> ОГ</w:t>
      </w:r>
      <w:r w:rsidRPr="00A2099F">
        <w:rPr>
          <w:rFonts w:eastAsia="MS Mincho"/>
        </w:rPr>
        <w:t xml:space="preserve">, </w:t>
      </w:r>
      <w:r w:rsidRPr="001D0A9A">
        <w:rPr>
          <w:rFonts w:eastAsia="MS Mincho"/>
        </w:rPr>
        <w:t>на объект</w:t>
      </w:r>
      <w:r w:rsidR="00A51FB4">
        <w:rPr>
          <w:rFonts w:eastAsia="MS Mincho"/>
        </w:rPr>
        <w:t>е</w:t>
      </w:r>
      <w:r w:rsidRPr="001D0A9A">
        <w:rPr>
          <w:rFonts w:eastAsia="MS Mincho"/>
        </w:rPr>
        <w:t xml:space="preserve"> которого </w:t>
      </w:r>
      <w:r w:rsidR="00A51A8D">
        <w:rPr>
          <w:rFonts w:eastAsia="MS Mincho"/>
        </w:rPr>
        <w:t>будут проводиться</w:t>
      </w:r>
      <w:r w:rsidR="00A51A8D" w:rsidRPr="001D0A9A">
        <w:rPr>
          <w:rFonts w:eastAsia="MS Mincho"/>
        </w:rPr>
        <w:t xml:space="preserve"> </w:t>
      </w:r>
      <w:r w:rsidRPr="001D0A9A">
        <w:rPr>
          <w:rFonts w:eastAsia="MS Mincho"/>
        </w:rPr>
        <w:t>огневые работы</w:t>
      </w:r>
      <w:r w:rsidR="00477AFA">
        <w:rPr>
          <w:rFonts w:eastAsia="MS Mincho"/>
        </w:rPr>
        <w:t xml:space="preserve"> </w:t>
      </w:r>
      <w:r w:rsidR="004C0291">
        <w:rPr>
          <w:rFonts w:eastAsia="MS Mincho"/>
        </w:rPr>
        <w:t>должен быть оформлен</w:t>
      </w:r>
      <w:r w:rsidR="00114C6C">
        <w:rPr>
          <w:rFonts w:eastAsia="MS Mincho"/>
        </w:rPr>
        <w:t xml:space="preserve"> наряд-допуск</w:t>
      </w:r>
      <w:r w:rsidRPr="00A2099F">
        <w:rPr>
          <w:rFonts w:eastAsia="MS Mincho"/>
        </w:rPr>
        <w:t xml:space="preserve"> в двух экземплярах</w:t>
      </w:r>
      <w:r w:rsidR="00A2099F" w:rsidRPr="00A2099F">
        <w:rPr>
          <w:rFonts w:eastAsia="MS Mincho"/>
        </w:rPr>
        <w:t xml:space="preserve"> по </w:t>
      </w:r>
      <w:r w:rsidR="00FD39C0">
        <w:rPr>
          <w:rFonts w:eastAsia="MS Mincho"/>
        </w:rPr>
        <w:t xml:space="preserve">рекомендуемой </w:t>
      </w:r>
      <w:r w:rsidR="00A2099F" w:rsidRPr="00A2099F">
        <w:rPr>
          <w:rFonts w:eastAsia="MS Mincho"/>
        </w:rPr>
        <w:t xml:space="preserve">форме </w:t>
      </w:r>
      <w:hyperlink w:anchor="Приложение1" w:history="1">
        <w:r w:rsidR="00A2099F" w:rsidRPr="00A2099F">
          <w:rPr>
            <w:rStyle w:val="aa"/>
            <w:rFonts w:eastAsia="MS Mincho"/>
          </w:rPr>
          <w:t>Приложения 1</w:t>
        </w:r>
      </w:hyperlink>
      <w:r w:rsidR="00477AFA" w:rsidRPr="00BF6B3C">
        <w:t xml:space="preserve">. </w:t>
      </w:r>
      <w:r w:rsidR="0063539D">
        <w:br/>
      </w:r>
      <w:r w:rsidR="00477AFA" w:rsidRPr="00BF6B3C">
        <w:t>Наряд-допуск утверждается</w:t>
      </w:r>
      <w:r w:rsidR="00477AFA">
        <w:rPr>
          <w:rFonts w:eastAsia="MS Mincho"/>
        </w:rPr>
        <w:t xml:space="preserve"> Ответственным за утверждение наряда-допуска. </w:t>
      </w:r>
      <w:r w:rsidRPr="00A2099F">
        <w:rPr>
          <w:rFonts w:eastAsia="Times New Roman"/>
          <w:szCs w:val="24"/>
          <w:lang w:eastAsia="ru-RU"/>
        </w:rPr>
        <w:t xml:space="preserve">Записи </w:t>
      </w:r>
      <w:r w:rsidR="00EA55AA">
        <w:rPr>
          <w:rFonts w:eastAsia="Times New Roman"/>
          <w:szCs w:val="24"/>
          <w:lang w:eastAsia="ru-RU"/>
        </w:rPr>
        <w:t xml:space="preserve">в </w:t>
      </w:r>
      <w:r w:rsidRPr="00A2099F">
        <w:rPr>
          <w:rFonts w:eastAsia="Times New Roman"/>
          <w:szCs w:val="24"/>
          <w:lang w:eastAsia="ru-RU"/>
        </w:rPr>
        <w:t>наряд</w:t>
      </w:r>
      <w:r w:rsidR="00011868">
        <w:rPr>
          <w:rFonts w:eastAsia="Times New Roman"/>
          <w:szCs w:val="24"/>
          <w:lang w:eastAsia="ru-RU"/>
        </w:rPr>
        <w:t>е</w:t>
      </w:r>
      <w:r w:rsidRPr="00A2099F">
        <w:rPr>
          <w:rFonts w:eastAsia="Times New Roman"/>
          <w:szCs w:val="24"/>
          <w:lang w:eastAsia="ru-RU"/>
        </w:rPr>
        <w:t>-допуск</w:t>
      </w:r>
      <w:r w:rsidR="00011868">
        <w:rPr>
          <w:rFonts w:eastAsia="Times New Roman"/>
          <w:szCs w:val="24"/>
          <w:lang w:eastAsia="ru-RU"/>
        </w:rPr>
        <w:t>е</w:t>
      </w:r>
      <w:r w:rsidRPr="00A2099F">
        <w:rPr>
          <w:rFonts w:eastAsia="Times New Roman"/>
          <w:szCs w:val="24"/>
          <w:lang w:eastAsia="ru-RU"/>
        </w:rPr>
        <w:t xml:space="preserve"> должны быть четкими и читаемыми. Допускается заполнение </w:t>
      </w:r>
      <w:r w:rsidR="0063539D">
        <w:rPr>
          <w:rFonts w:eastAsia="Times New Roman"/>
          <w:szCs w:val="24"/>
          <w:lang w:eastAsia="ru-RU"/>
        </w:rPr>
        <w:br/>
      </w:r>
      <w:r w:rsidRPr="00A2099F">
        <w:rPr>
          <w:rFonts w:eastAsia="Times New Roman"/>
          <w:szCs w:val="24"/>
          <w:lang w:eastAsia="ru-RU"/>
        </w:rPr>
        <w:t xml:space="preserve">наряда-допуска от руки шариковой ручкой или с использованием персонального компьютера. </w:t>
      </w:r>
      <w:r w:rsidR="004C0291" w:rsidRPr="0042409C">
        <w:rPr>
          <w:rFonts w:eastAsia="Times New Roman"/>
          <w:szCs w:val="24"/>
          <w:lang w:eastAsia="ru-RU"/>
        </w:rPr>
        <w:t>Запрещается заполнение наряда-допуска ка</w:t>
      </w:r>
      <w:r w:rsidR="004C0291">
        <w:rPr>
          <w:rFonts w:eastAsia="Times New Roman"/>
          <w:szCs w:val="24"/>
          <w:lang w:eastAsia="ru-RU"/>
        </w:rPr>
        <w:t>рандашом. Исправления (в т. ч. з</w:t>
      </w:r>
      <w:r w:rsidR="004C0291" w:rsidRPr="0042409C">
        <w:rPr>
          <w:rFonts w:eastAsia="Times New Roman"/>
          <w:szCs w:val="24"/>
          <w:lang w:eastAsia="ru-RU"/>
        </w:rPr>
        <w:t>атирки и закраски) в тексте не допускаются – в этом случае наряд-допуск считается</w:t>
      </w:r>
      <w:r w:rsidR="001269E5">
        <w:rPr>
          <w:rFonts w:eastAsia="Times New Roman"/>
          <w:szCs w:val="24"/>
          <w:lang w:eastAsia="ru-RU"/>
        </w:rPr>
        <w:t xml:space="preserve"> недействительным.</w:t>
      </w:r>
    </w:p>
    <w:p w14:paraId="42D67FD3" w14:textId="47996633" w:rsidR="00D86EAA" w:rsidRPr="00A2099F" w:rsidRDefault="00D86EAA" w:rsidP="00BF6B3C">
      <w:pPr>
        <w:pStyle w:val="afe"/>
        <w:tabs>
          <w:tab w:val="left" w:pos="567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D86EAA">
        <w:rPr>
          <w:rFonts w:eastAsia="Times New Roman"/>
          <w:szCs w:val="24"/>
          <w:lang w:eastAsia="ru-RU"/>
        </w:rPr>
        <w:t>Допускается оформление и регистрация наряда-допуска на проведение огневых работ в виде электронного документа.</w:t>
      </w:r>
    </w:p>
    <w:p w14:paraId="67D31250" w14:textId="72CF4BCE" w:rsidR="00A41016" w:rsidRPr="0042409C" w:rsidRDefault="00A41016" w:rsidP="003830A7">
      <w:pPr>
        <w:spacing w:before="120"/>
        <w:jc w:val="both"/>
        <w:rPr>
          <w:rFonts w:eastAsia="MS Mincho"/>
        </w:rPr>
      </w:pPr>
      <w:r w:rsidRPr="0042409C">
        <w:rPr>
          <w:rFonts w:eastAsia="Times New Roman"/>
          <w:szCs w:val="24"/>
        </w:rPr>
        <w:t xml:space="preserve">К </w:t>
      </w:r>
      <w:r>
        <w:rPr>
          <w:rFonts w:eastAsia="Times New Roman"/>
          <w:szCs w:val="24"/>
        </w:rPr>
        <w:t>наряду-допуску должна быть приложена</w:t>
      </w:r>
      <w:r w:rsidR="00A51FB4">
        <w:rPr>
          <w:rFonts w:eastAsia="Times New Roman"/>
          <w:szCs w:val="24"/>
        </w:rPr>
        <w:t xml:space="preserve">, разработанная </w:t>
      </w:r>
      <w:r w:rsidR="0064460F">
        <w:rPr>
          <w:rFonts w:eastAsia="Times New Roman"/>
          <w:szCs w:val="24"/>
        </w:rPr>
        <w:t>О</w:t>
      </w:r>
      <w:r w:rsidR="00A51FB4">
        <w:rPr>
          <w:rFonts w:eastAsia="Times New Roman"/>
          <w:szCs w:val="24"/>
        </w:rPr>
        <w:t xml:space="preserve">тветственным за подготовку </w:t>
      </w:r>
      <w:r w:rsidR="00B44971">
        <w:rPr>
          <w:rFonts w:eastAsia="Times New Roman"/>
          <w:szCs w:val="24"/>
        </w:rPr>
        <w:t xml:space="preserve">места </w:t>
      </w:r>
      <w:r w:rsidR="0064460F">
        <w:rPr>
          <w:rFonts w:eastAsia="Times New Roman"/>
          <w:szCs w:val="24"/>
        </w:rPr>
        <w:t>проведени</w:t>
      </w:r>
      <w:r w:rsidR="00B44971">
        <w:rPr>
          <w:rFonts w:eastAsia="Times New Roman"/>
          <w:szCs w:val="24"/>
        </w:rPr>
        <w:t>я</w:t>
      </w:r>
      <w:r w:rsidR="0064460F">
        <w:rPr>
          <w:rFonts w:eastAsia="Times New Roman"/>
          <w:szCs w:val="24"/>
        </w:rPr>
        <w:t xml:space="preserve"> огневых работ </w:t>
      </w:r>
      <w:r w:rsidR="00A51FB4">
        <w:rPr>
          <w:rFonts w:eastAsia="Times New Roman"/>
          <w:szCs w:val="24"/>
        </w:rPr>
        <w:t xml:space="preserve">и </w:t>
      </w:r>
      <w:r w:rsidR="0064460F">
        <w:rPr>
          <w:rFonts w:eastAsia="Times New Roman"/>
          <w:snapToGrid w:val="0"/>
          <w:szCs w:val="24"/>
          <w:lang w:eastAsia="ru-RU"/>
        </w:rPr>
        <w:t>О</w:t>
      </w:r>
      <w:r w:rsidR="0064460F" w:rsidRPr="00A0741F">
        <w:rPr>
          <w:rFonts w:eastAsia="Times New Roman"/>
          <w:snapToGrid w:val="0"/>
          <w:szCs w:val="24"/>
          <w:lang w:eastAsia="ru-RU"/>
        </w:rPr>
        <w:t xml:space="preserve">тветственным за </w:t>
      </w:r>
      <w:r w:rsidR="00A51FB4">
        <w:rPr>
          <w:rFonts w:eastAsia="Times New Roman"/>
          <w:szCs w:val="24"/>
        </w:rPr>
        <w:t xml:space="preserve">проведение огневых работ, </w:t>
      </w:r>
      <w:r>
        <w:rPr>
          <w:rFonts w:eastAsia="Times New Roman"/>
          <w:szCs w:val="24"/>
        </w:rPr>
        <w:t xml:space="preserve">схема места проведения огневых работ, </w:t>
      </w:r>
      <w:r w:rsidR="001435BF">
        <w:rPr>
          <w:rFonts w:eastAsia="Times New Roman"/>
          <w:szCs w:val="24"/>
        </w:rPr>
        <w:t xml:space="preserve">подписанная </w:t>
      </w:r>
      <w:r w:rsidR="00FF379C">
        <w:rPr>
          <w:rFonts w:eastAsia="Times New Roman"/>
          <w:szCs w:val="24"/>
        </w:rPr>
        <w:t>Р</w:t>
      </w:r>
      <w:r>
        <w:rPr>
          <w:rFonts w:eastAsia="Times New Roman"/>
          <w:szCs w:val="24"/>
        </w:rPr>
        <w:t xml:space="preserve">уководителем СП </w:t>
      </w:r>
      <w:r w:rsidR="00A51FB4">
        <w:rPr>
          <w:rFonts w:eastAsia="Times New Roman"/>
          <w:szCs w:val="24"/>
        </w:rPr>
        <w:t>ОГ</w:t>
      </w:r>
      <w:r w:rsidR="00A51A8D">
        <w:rPr>
          <w:rFonts w:eastAsia="Times New Roman"/>
          <w:szCs w:val="24"/>
        </w:rPr>
        <w:t>, на объекте которого будут проводит</w:t>
      </w:r>
      <w:r w:rsidR="00E82572">
        <w:rPr>
          <w:rFonts w:eastAsia="Times New Roman"/>
          <w:szCs w:val="24"/>
        </w:rPr>
        <w:t>ь</w:t>
      </w:r>
      <w:r w:rsidR="00A51A8D">
        <w:rPr>
          <w:rFonts w:eastAsia="Times New Roman"/>
          <w:szCs w:val="24"/>
        </w:rPr>
        <w:t>ся огневые работы</w:t>
      </w:r>
      <w:r>
        <w:rPr>
          <w:rFonts w:eastAsia="Times New Roman"/>
          <w:szCs w:val="24"/>
        </w:rPr>
        <w:t>. Схема места проведения огневых работ включает:</w:t>
      </w:r>
      <w:r w:rsidRPr="0042409C">
        <w:rPr>
          <w:rFonts w:eastAsia="Times New Roman"/>
          <w:szCs w:val="24"/>
        </w:rPr>
        <w:t xml:space="preserve"> </w:t>
      </w:r>
    </w:p>
    <w:p w14:paraId="277284CB" w14:textId="7D9C0501" w:rsidR="00A41016" w:rsidRPr="0042409C" w:rsidRDefault="00A41016" w:rsidP="003830A7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b/>
          <w:szCs w:val="24"/>
        </w:rPr>
        <w:t>Лист 1</w:t>
      </w:r>
      <w:r w:rsidR="003830A7">
        <w:rPr>
          <w:rFonts w:eastAsia="Times New Roman"/>
          <w:szCs w:val="24"/>
        </w:rPr>
        <w:t xml:space="preserve"> –</w:t>
      </w:r>
      <w:r w:rsidRPr="0042409C">
        <w:rPr>
          <w:rFonts w:eastAsia="Times New Roman"/>
          <w:szCs w:val="24"/>
        </w:rPr>
        <w:t xml:space="preserve"> </w:t>
      </w:r>
      <w:r w:rsidRPr="001D0A9A">
        <w:rPr>
          <w:rFonts w:eastAsia="Times New Roman"/>
          <w:b/>
          <w:szCs w:val="24"/>
        </w:rPr>
        <w:t xml:space="preserve">схема </w:t>
      </w:r>
      <w:r w:rsidRPr="00D06DFB">
        <w:rPr>
          <w:rFonts w:eastAsia="Times New Roman"/>
          <w:b/>
          <w:szCs w:val="24"/>
        </w:rPr>
        <w:t>м</w:t>
      </w:r>
      <w:r w:rsidRPr="0042409C">
        <w:rPr>
          <w:rFonts w:eastAsia="Times New Roman"/>
          <w:b/>
          <w:szCs w:val="24"/>
        </w:rPr>
        <w:t xml:space="preserve">еста </w:t>
      </w:r>
      <w:r w:rsidRPr="0042409C">
        <w:rPr>
          <w:rFonts w:eastAsia="Times New Roman"/>
          <w:szCs w:val="24"/>
        </w:rPr>
        <w:t xml:space="preserve">проведения огневых работ с указанием: </w:t>
      </w:r>
    </w:p>
    <w:p w14:paraId="6F5D31A4" w14:textId="01246A79" w:rsidR="00A41016" w:rsidRPr="0042409C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</w:rPr>
      </w:pPr>
      <w:r>
        <w:rPr>
          <w:rFonts w:eastAsia="Times New Roman"/>
        </w:rPr>
        <w:t xml:space="preserve">места проведения огневых работ </w:t>
      </w:r>
      <w:r>
        <w:t xml:space="preserve">с привязкой к существующим объектам (зданиям, сооружениям, технологическому оборудованию) и указанием расстояний до указанных объектов, </w:t>
      </w:r>
      <w:r w:rsidRPr="0042409C">
        <w:rPr>
          <w:rFonts w:eastAsia="Times New Roman"/>
        </w:rPr>
        <w:t>схематичн</w:t>
      </w:r>
      <w:r>
        <w:rPr>
          <w:rFonts w:eastAsia="Times New Roman"/>
        </w:rPr>
        <w:t>ым отображением мест</w:t>
      </w:r>
      <w:r w:rsidRPr="0042409C">
        <w:rPr>
          <w:rFonts w:eastAsia="Times New Roman"/>
        </w:rPr>
        <w:t xml:space="preserve"> расположения оборудования</w:t>
      </w:r>
      <w:r>
        <w:rPr>
          <w:rFonts w:eastAsia="Times New Roman"/>
        </w:rPr>
        <w:t>,</w:t>
      </w:r>
      <w:r w:rsidRPr="0042409C">
        <w:rPr>
          <w:rFonts w:eastAsia="Times New Roman"/>
        </w:rPr>
        <w:t xml:space="preserve"> коммуникаций</w:t>
      </w:r>
      <w:r>
        <w:rPr>
          <w:rFonts w:eastAsia="Times New Roman"/>
        </w:rPr>
        <w:t xml:space="preserve"> и строительных конструкций</w:t>
      </w:r>
      <w:r w:rsidRPr="0042409C">
        <w:rPr>
          <w:rFonts w:eastAsia="Times New Roman"/>
        </w:rPr>
        <w:t xml:space="preserve"> в опасной зоне огневых работ и прилегающей к ней зоной близ расположенного оборудования/зданий объекта;</w:t>
      </w:r>
    </w:p>
    <w:p w14:paraId="65464EDF" w14:textId="77777777" w:rsidR="00A41016" w:rsidRPr="0042409C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</w:rPr>
      </w:pPr>
      <w:r w:rsidRPr="0042409C">
        <w:rPr>
          <w:rFonts w:eastAsia="Times New Roman"/>
        </w:rPr>
        <w:t>размер</w:t>
      </w:r>
      <w:r>
        <w:rPr>
          <w:rFonts w:eastAsia="Times New Roman"/>
        </w:rPr>
        <w:t>ов и</w:t>
      </w:r>
      <w:r w:rsidRPr="0042409C">
        <w:rPr>
          <w:rFonts w:eastAsia="Times New Roman"/>
        </w:rPr>
        <w:t xml:space="preserve"> </w:t>
      </w:r>
      <w:r w:rsidRPr="003830A7">
        <w:t>границ</w:t>
      </w:r>
      <w:r w:rsidRPr="0042409C">
        <w:rPr>
          <w:rFonts w:eastAsia="Times New Roman"/>
        </w:rPr>
        <w:t xml:space="preserve"> </w:t>
      </w:r>
      <w:r>
        <w:rPr>
          <w:rFonts w:eastAsia="Times New Roman"/>
        </w:rPr>
        <w:t xml:space="preserve">опасной </w:t>
      </w:r>
      <w:r w:rsidRPr="0042409C">
        <w:rPr>
          <w:rFonts w:eastAsia="Times New Roman"/>
        </w:rPr>
        <w:t>зоны проведения огневых работ (</w:t>
      </w:r>
      <w:r w:rsidRPr="0042409C">
        <w:rPr>
          <w:rFonts w:eastAsia="Times New Roman"/>
          <w:szCs w:val="24"/>
        </w:rPr>
        <w:t>указанны</w:t>
      </w:r>
      <w:r>
        <w:rPr>
          <w:rFonts w:eastAsia="Times New Roman"/>
          <w:szCs w:val="24"/>
        </w:rPr>
        <w:t>х</w:t>
      </w:r>
      <w:r w:rsidRPr="0042409C">
        <w:rPr>
          <w:rFonts w:eastAsia="Times New Roman"/>
          <w:szCs w:val="24"/>
        </w:rPr>
        <w:t xml:space="preserve"> в метрах</w:t>
      </w:r>
      <w:r w:rsidRPr="0042409C">
        <w:rPr>
          <w:rFonts w:eastAsia="Times New Roman"/>
        </w:rPr>
        <w:t xml:space="preserve">); </w:t>
      </w:r>
    </w:p>
    <w:p w14:paraId="554CA93C" w14:textId="77777777" w:rsidR="00A41016" w:rsidRPr="0042409C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мест (</w:t>
      </w:r>
      <w:r w:rsidRPr="0042409C">
        <w:rPr>
          <w:rFonts w:eastAsia="Times New Roman"/>
          <w:szCs w:val="24"/>
          <w:lang w:eastAsia="ru-RU"/>
        </w:rPr>
        <w:t>точ</w:t>
      </w:r>
      <w:r>
        <w:rPr>
          <w:rFonts w:eastAsia="Times New Roman"/>
          <w:szCs w:val="24"/>
          <w:lang w:eastAsia="ru-RU"/>
        </w:rPr>
        <w:t>е</w:t>
      </w:r>
      <w:r w:rsidRPr="0042409C">
        <w:rPr>
          <w:rFonts w:eastAsia="Times New Roman"/>
          <w:szCs w:val="24"/>
          <w:lang w:eastAsia="ru-RU"/>
        </w:rPr>
        <w:t>к</w:t>
      </w:r>
      <w:r>
        <w:rPr>
          <w:rFonts w:eastAsia="Times New Roman"/>
          <w:szCs w:val="24"/>
          <w:lang w:eastAsia="ru-RU"/>
        </w:rPr>
        <w:t>)</w:t>
      </w:r>
      <w:r w:rsidRPr="0042409C">
        <w:rPr>
          <w:rFonts w:eastAsia="Times New Roman"/>
          <w:szCs w:val="24"/>
          <w:lang w:eastAsia="ru-RU"/>
        </w:rPr>
        <w:t xml:space="preserve"> отбора проб </w:t>
      </w:r>
      <w:r>
        <w:rPr>
          <w:rFonts w:eastAsia="Times New Roman"/>
          <w:szCs w:val="24"/>
          <w:lang w:eastAsia="ru-RU"/>
        </w:rPr>
        <w:t xml:space="preserve">воздуха </w:t>
      </w:r>
      <w:r w:rsidRPr="0042409C">
        <w:rPr>
          <w:rFonts w:eastAsia="Times New Roman"/>
          <w:szCs w:val="24"/>
          <w:lang w:eastAsia="ru-RU"/>
        </w:rPr>
        <w:t>для проведения анализа воздушной среды;</w:t>
      </w:r>
    </w:p>
    <w:p w14:paraId="79055609" w14:textId="77777777" w:rsidR="00A41016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szCs w:val="24"/>
        </w:rPr>
        <w:t xml:space="preserve">мест </w:t>
      </w:r>
      <w:r w:rsidRPr="003830A7">
        <w:t>размещения</w:t>
      </w:r>
      <w:r w:rsidRPr="0042409C">
        <w:rPr>
          <w:rFonts w:eastAsia="Times New Roman"/>
          <w:szCs w:val="24"/>
        </w:rPr>
        <w:t xml:space="preserve"> сварочного и другого оборудования для проведения огневых работ (при необходимости); </w:t>
      </w:r>
    </w:p>
    <w:p w14:paraId="5CC27F0B" w14:textId="77777777" w:rsidR="00A41016" w:rsidRPr="0042409C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мест </w:t>
      </w:r>
      <w:r w:rsidRPr="003830A7">
        <w:t>установки</w:t>
      </w:r>
      <w:r>
        <w:rPr>
          <w:rFonts w:eastAsia="Times New Roman"/>
          <w:szCs w:val="24"/>
        </w:rPr>
        <w:t xml:space="preserve"> предупредительных знаков;</w:t>
      </w:r>
    </w:p>
    <w:p w14:paraId="2C90B8DE" w14:textId="77777777" w:rsidR="00A41016" w:rsidRPr="0042409C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szCs w:val="24"/>
        </w:rPr>
        <w:t>мест размещения первичных средств пожаротушения и пут</w:t>
      </w:r>
      <w:r>
        <w:rPr>
          <w:rFonts w:eastAsia="Times New Roman"/>
          <w:szCs w:val="24"/>
        </w:rPr>
        <w:t>ей</w:t>
      </w:r>
      <w:r w:rsidRPr="0042409C">
        <w:rPr>
          <w:rFonts w:eastAsia="Times New Roman"/>
          <w:szCs w:val="24"/>
        </w:rPr>
        <w:t xml:space="preserve"> эвакуации при аварии (</w:t>
      </w:r>
      <w:r w:rsidRPr="003830A7">
        <w:t>пожаре</w:t>
      </w:r>
      <w:r w:rsidRPr="0042409C">
        <w:rPr>
          <w:rFonts w:eastAsia="Times New Roman"/>
          <w:szCs w:val="24"/>
        </w:rPr>
        <w:t>);</w:t>
      </w:r>
    </w:p>
    <w:p w14:paraId="4710D764" w14:textId="77777777" w:rsidR="00A41016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szCs w:val="24"/>
        </w:rPr>
        <w:t xml:space="preserve">мест расположения автомобильной и другой техники, обеспечивающей проведение огневых </w:t>
      </w:r>
      <w:r w:rsidRPr="003830A7">
        <w:t>работ</w:t>
      </w:r>
      <w:r w:rsidRPr="0042409C">
        <w:rPr>
          <w:rFonts w:eastAsia="Times New Roman"/>
          <w:szCs w:val="24"/>
        </w:rPr>
        <w:t xml:space="preserve"> (при необходимости);</w:t>
      </w:r>
    </w:p>
    <w:p w14:paraId="6C2400C0" w14:textId="77777777" w:rsidR="00A41016" w:rsidRPr="00850877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0D0FBA">
        <w:rPr>
          <w:rFonts w:eastAsia="Times New Roman"/>
          <w:szCs w:val="24"/>
        </w:rPr>
        <w:t xml:space="preserve">маршруты передвижения и пути эвакуации из опасной зоны для работников и </w:t>
      </w:r>
      <w:r w:rsidRPr="003830A7">
        <w:t>транспортных</w:t>
      </w:r>
      <w:r w:rsidRPr="000D0FBA">
        <w:rPr>
          <w:rFonts w:eastAsia="Times New Roman"/>
          <w:szCs w:val="24"/>
        </w:rPr>
        <w:t xml:space="preserve"> средств</w:t>
      </w:r>
      <w:r>
        <w:rPr>
          <w:rFonts w:eastAsia="Times New Roman"/>
          <w:szCs w:val="24"/>
        </w:rPr>
        <w:t>.</w:t>
      </w:r>
    </w:p>
    <w:p w14:paraId="3C3DB565" w14:textId="182ABEB7" w:rsidR="00A41016" w:rsidRDefault="00A41016" w:rsidP="003830A7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b/>
          <w:szCs w:val="24"/>
        </w:rPr>
        <w:t>Лист 2</w:t>
      </w:r>
      <w:r w:rsidR="003830A7">
        <w:rPr>
          <w:rFonts w:eastAsia="Times New Roman"/>
          <w:szCs w:val="24"/>
        </w:rPr>
        <w:t xml:space="preserve"> –</w:t>
      </w:r>
      <w:r w:rsidRPr="0042409C">
        <w:rPr>
          <w:rFonts w:eastAsia="Times New Roman"/>
          <w:szCs w:val="24"/>
        </w:rPr>
        <w:t xml:space="preserve"> </w:t>
      </w:r>
      <w:r w:rsidRPr="001D0A9A">
        <w:rPr>
          <w:rFonts w:eastAsia="Times New Roman"/>
          <w:b/>
          <w:szCs w:val="24"/>
        </w:rPr>
        <w:t xml:space="preserve">схема </w:t>
      </w:r>
      <w:r w:rsidRPr="00D06DFB">
        <w:rPr>
          <w:rFonts w:eastAsia="Times New Roman"/>
          <w:b/>
          <w:szCs w:val="24"/>
        </w:rPr>
        <w:t>оборудования</w:t>
      </w:r>
      <w:r w:rsidRPr="0042409C">
        <w:rPr>
          <w:rFonts w:eastAsia="Times New Roman"/>
          <w:szCs w:val="24"/>
        </w:rPr>
        <w:t>, подлежащ</w:t>
      </w:r>
      <w:r>
        <w:rPr>
          <w:rFonts w:eastAsia="Times New Roman"/>
          <w:szCs w:val="24"/>
        </w:rPr>
        <w:t>его</w:t>
      </w:r>
      <w:r w:rsidRPr="0042409C">
        <w:rPr>
          <w:rFonts w:eastAsia="Times New Roman"/>
          <w:szCs w:val="24"/>
        </w:rPr>
        <w:t xml:space="preserve"> ремонту, с указанием</w:t>
      </w:r>
      <w:r>
        <w:rPr>
          <w:rFonts w:eastAsia="Times New Roman"/>
          <w:szCs w:val="24"/>
        </w:rPr>
        <w:t>:</w:t>
      </w:r>
    </w:p>
    <w:p w14:paraId="2664B00C" w14:textId="5E980CE9" w:rsidR="00A41016" w:rsidRPr="00DB4392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DB4392">
        <w:rPr>
          <w:rFonts w:eastAsia="Times New Roman"/>
          <w:szCs w:val="24"/>
        </w:rPr>
        <w:t xml:space="preserve">мест отключения источников энергии (оформляется в случае проведения огневых работ на </w:t>
      </w:r>
      <w:r w:rsidRPr="003830A7">
        <w:t>оборудовании</w:t>
      </w:r>
      <w:r w:rsidRPr="00DB4392">
        <w:rPr>
          <w:rFonts w:eastAsia="Times New Roman"/>
          <w:szCs w:val="24"/>
        </w:rPr>
        <w:t>, требующе</w:t>
      </w:r>
      <w:r w:rsidR="003830A7">
        <w:rPr>
          <w:rFonts w:eastAsia="Times New Roman"/>
          <w:szCs w:val="24"/>
        </w:rPr>
        <w:t>м изоляции источников энергии);</w:t>
      </w:r>
    </w:p>
    <w:p w14:paraId="7FC2735A" w14:textId="0AC9EAA6" w:rsidR="00A41016" w:rsidRPr="001D0A9A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1D0A9A">
        <w:rPr>
          <w:rFonts w:eastAsia="Times New Roman"/>
          <w:szCs w:val="24"/>
        </w:rPr>
        <w:t xml:space="preserve">схем отсекаемых линий трубопроводов/технологического оборудования с </w:t>
      </w:r>
      <w:r w:rsidRPr="003830A7">
        <w:t>указание</w:t>
      </w:r>
      <w:r w:rsidR="00D06DFB" w:rsidRPr="003830A7">
        <w:t>м</w:t>
      </w:r>
      <w:r w:rsidRPr="001D0A9A">
        <w:rPr>
          <w:rFonts w:eastAsia="Times New Roman"/>
          <w:szCs w:val="24"/>
        </w:rPr>
        <w:t xml:space="preserve"> мест размещения запорной арматуры;</w:t>
      </w:r>
    </w:p>
    <w:p w14:paraId="61D05055" w14:textId="77777777" w:rsidR="00A41016" w:rsidRPr="001D0A9A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1D0A9A">
        <w:rPr>
          <w:rFonts w:eastAsia="Times New Roman"/>
          <w:szCs w:val="24"/>
        </w:rPr>
        <w:t xml:space="preserve">мест </w:t>
      </w:r>
      <w:r w:rsidRPr="003830A7">
        <w:t>установки</w:t>
      </w:r>
      <w:r w:rsidRPr="001D0A9A">
        <w:rPr>
          <w:rFonts w:eastAsia="Times New Roman"/>
          <w:szCs w:val="24"/>
        </w:rPr>
        <w:t xml:space="preserve"> блокираторов и заглушек на отсеченную запорную арматуру и фланцевые соединения; </w:t>
      </w:r>
    </w:p>
    <w:p w14:paraId="0FA6CAD6" w14:textId="77777777" w:rsidR="00A41016" w:rsidRPr="001D0A9A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3830A7">
        <w:t>возможных</w:t>
      </w:r>
      <w:r w:rsidRPr="001D0A9A">
        <w:rPr>
          <w:rFonts w:eastAsia="Times New Roman"/>
          <w:szCs w:val="24"/>
        </w:rPr>
        <w:t xml:space="preserve"> источников энергии;</w:t>
      </w:r>
    </w:p>
    <w:p w14:paraId="0CC0342F" w14:textId="77777777" w:rsidR="00A41016" w:rsidRPr="001D0A9A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3830A7">
        <w:t>спецификации</w:t>
      </w:r>
      <w:r w:rsidRPr="001D0A9A">
        <w:rPr>
          <w:rFonts w:eastAsia="Times New Roman"/>
          <w:szCs w:val="24"/>
        </w:rPr>
        <w:t>/перечня условных обозначений и источников энергии;</w:t>
      </w:r>
    </w:p>
    <w:p w14:paraId="449EAAA4" w14:textId="41C6D29A" w:rsidR="00A41016" w:rsidRPr="001D0A9A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3830A7">
        <w:t>высотной</w:t>
      </w:r>
      <w:r w:rsidRPr="001D0A9A">
        <w:rPr>
          <w:rFonts w:eastAsia="Times New Roman"/>
          <w:szCs w:val="24"/>
        </w:rPr>
        <w:t xml:space="preserve"> отметки места проведения огневых работ относительно нулевой отметки (в случае проведения </w:t>
      </w:r>
      <w:r w:rsidR="0080051C">
        <w:rPr>
          <w:rFonts w:eastAsia="Times New Roman"/>
          <w:szCs w:val="24"/>
        </w:rPr>
        <w:t xml:space="preserve">огневых </w:t>
      </w:r>
      <w:r w:rsidRPr="001D0A9A">
        <w:rPr>
          <w:rFonts w:eastAsia="Times New Roman"/>
          <w:szCs w:val="24"/>
        </w:rPr>
        <w:t>работ на высоте);</w:t>
      </w:r>
    </w:p>
    <w:p w14:paraId="16053EEE" w14:textId="4342C73A" w:rsidR="00A41016" w:rsidRPr="001D0A9A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1D0A9A">
        <w:rPr>
          <w:rFonts w:eastAsia="Times New Roman"/>
          <w:szCs w:val="24"/>
        </w:rPr>
        <w:t xml:space="preserve">мест </w:t>
      </w:r>
      <w:r w:rsidRPr="003830A7">
        <w:t>реза</w:t>
      </w:r>
      <w:r w:rsidRPr="001D0A9A">
        <w:rPr>
          <w:rFonts w:eastAsia="Times New Roman"/>
          <w:szCs w:val="24"/>
        </w:rPr>
        <w:t xml:space="preserve"> и сварки;</w:t>
      </w:r>
    </w:p>
    <w:p w14:paraId="624BF2C5" w14:textId="77777777" w:rsidR="00A41016" w:rsidRPr="001D0A9A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3830A7">
        <w:t>экспликации</w:t>
      </w:r>
      <w:r w:rsidRPr="001D0A9A">
        <w:rPr>
          <w:rFonts w:eastAsia="Times New Roman"/>
          <w:szCs w:val="24"/>
        </w:rPr>
        <w:t xml:space="preserve"> трубопроводов у ближайшей опоры технологической эстакады (в случае проведения работ на трубопроводной эстакаде);</w:t>
      </w:r>
    </w:p>
    <w:p w14:paraId="16AD6641" w14:textId="77777777" w:rsidR="00A41016" w:rsidRPr="001D0A9A" w:rsidRDefault="00A41016" w:rsidP="003830A7">
      <w:pPr>
        <w:numPr>
          <w:ilvl w:val="0"/>
          <w:numId w:val="45"/>
        </w:numPr>
        <w:tabs>
          <w:tab w:val="left" w:pos="567"/>
        </w:tabs>
        <w:spacing w:before="60"/>
        <w:ind w:left="964" w:hanging="397"/>
        <w:jc w:val="both"/>
        <w:rPr>
          <w:rFonts w:eastAsia="Times New Roman"/>
          <w:szCs w:val="24"/>
        </w:rPr>
      </w:pPr>
      <w:r w:rsidRPr="001D0A9A">
        <w:rPr>
          <w:rFonts w:eastAsia="Times New Roman"/>
          <w:szCs w:val="24"/>
        </w:rPr>
        <w:t xml:space="preserve">мест (точек) отбора проб в ремонтируемом оборудовании для проведения анализа </w:t>
      </w:r>
      <w:r w:rsidRPr="003830A7">
        <w:t>воздушной</w:t>
      </w:r>
      <w:r w:rsidRPr="001D0A9A">
        <w:rPr>
          <w:rFonts w:eastAsia="Times New Roman"/>
          <w:szCs w:val="24"/>
        </w:rPr>
        <w:t xml:space="preserve"> среды.</w:t>
      </w:r>
    </w:p>
    <w:p w14:paraId="3674A4D0" w14:textId="5A573561" w:rsidR="00ED3548" w:rsidRDefault="00A41016" w:rsidP="00876F3D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</w:rPr>
      </w:pPr>
      <w:r w:rsidRPr="001D0A9A">
        <w:rPr>
          <w:rFonts w:eastAsia="MS Mincho"/>
        </w:rPr>
        <w:t xml:space="preserve">Наряд-допуск выдается на каждое </w:t>
      </w:r>
      <w:r w:rsidR="00245DC6">
        <w:rPr>
          <w:rFonts w:eastAsia="MS Mincho"/>
        </w:rPr>
        <w:t xml:space="preserve">временное </w:t>
      </w:r>
      <w:r w:rsidRPr="001D0A9A">
        <w:rPr>
          <w:rFonts w:eastAsia="MS Mincho"/>
        </w:rPr>
        <w:t xml:space="preserve">место </w:t>
      </w:r>
      <w:r w:rsidR="00E3326F">
        <w:t>проведения огневых работ</w:t>
      </w:r>
      <w:r w:rsidR="00E3326F" w:rsidRPr="001D0A9A">
        <w:rPr>
          <w:rFonts w:eastAsia="MS Mincho"/>
        </w:rPr>
        <w:t xml:space="preserve"> </w:t>
      </w:r>
      <w:r w:rsidRPr="001D0A9A">
        <w:rPr>
          <w:rFonts w:eastAsia="MS Mincho"/>
        </w:rPr>
        <w:t xml:space="preserve">и характер </w:t>
      </w:r>
      <w:r w:rsidR="0080051C">
        <w:rPr>
          <w:rFonts w:eastAsia="MS Mincho"/>
        </w:rPr>
        <w:t xml:space="preserve">огневых </w:t>
      </w:r>
      <w:r w:rsidRPr="001D0A9A">
        <w:rPr>
          <w:rFonts w:eastAsia="MS Mincho"/>
        </w:rPr>
        <w:t>работ каждой бригаде</w:t>
      </w:r>
      <w:r w:rsidR="00E645E3">
        <w:rPr>
          <w:rFonts w:eastAsia="MS Mincho"/>
        </w:rPr>
        <w:t xml:space="preserve"> Исполнител</w:t>
      </w:r>
      <w:r w:rsidR="00504C1B">
        <w:rPr>
          <w:rFonts w:eastAsia="MS Mincho"/>
        </w:rPr>
        <w:t>ей</w:t>
      </w:r>
      <w:r w:rsidR="00E645E3">
        <w:rPr>
          <w:rFonts w:eastAsia="MS Mincho"/>
        </w:rPr>
        <w:t xml:space="preserve"> огневых работ</w:t>
      </w:r>
      <w:r w:rsidRPr="001D0A9A">
        <w:rPr>
          <w:rFonts w:eastAsia="MS Mincho"/>
        </w:rPr>
        <w:t xml:space="preserve">, проводящей </w:t>
      </w:r>
      <w:r w:rsidR="002F7004">
        <w:rPr>
          <w:rFonts w:eastAsia="MS Mincho"/>
        </w:rPr>
        <w:t>огневые</w:t>
      </w:r>
      <w:r w:rsidR="002F7004" w:rsidRPr="001D0A9A">
        <w:rPr>
          <w:rFonts w:eastAsia="MS Mincho"/>
        </w:rPr>
        <w:t xml:space="preserve"> </w:t>
      </w:r>
      <w:r w:rsidRPr="001D0A9A">
        <w:rPr>
          <w:rFonts w:eastAsia="MS Mincho"/>
        </w:rPr>
        <w:t xml:space="preserve">работы, и действителен в течение одной дневной рабочей смены. </w:t>
      </w:r>
    </w:p>
    <w:p w14:paraId="2329CD46" w14:textId="77777777" w:rsidR="00842C74" w:rsidRDefault="00A41016" w:rsidP="00876F3D">
      <w:pPr>
        <w:pStyle w:val="afe"/>
        <w:spacing w:before="120"/>
        <w:jc w:val="both"/>
      </w:pPr>
      <w:r w:rsidRPr="00AE63B3">
        <w:rPr>
          <w:rFonts w:eastAsia="MS Mincho"/>
        </w:rPr>
        <w:t xml:space="preserve">Состав бригады </w:t>
      </w:r>
      <w:r w:rsidR="00C03771">
        <w:rPr>
          <w:rFonts w:eastAsia="MS Mincho"/>
        </w:rPr>
        <w:t>И</w:t>
      </w:r>
      <w:r w:rsidRPr="00AE63B3">
        <w:rPr>
          <w:rFonts w:eastAsia="MS Mincho"/>
        </w:rPr>
        <w:t>сполнителей огневых работ должен быть указан в наряде-допуске.</w:t>
      </w:r>
      <w:r w:rsidR="0079095F" w:rsidRPr="0079095F">
        <w:t xml:space="preserve"> </w:t>
      </w:r>
    </w:p>
    <w:p w14:paraId="4BA0AEF1" w14:textId="159C12F4" w:rsidR="00A41016" w:rsidRPr="00AE63B3" w:rsidRDefault="0079095F" w:rsidP="00876F3D">
      <w:pPr>
        <w:pStyle w:val="afe"/>
        <w:spacing w:before="120"/>
        <w:jc w:val="both"/>
        <w:rPr>
          <w:rFonts w:eastAsia="MS Mincho"/>
        </w:rPr>
      </w:pPr>
      <w:r w:rsidRPr="0079095F">
        <w:rPr>
          <w:rFonts w:eastAsia="MS Mincho"/>
        </w:rPr>
        <w:t xml:space="preserve">Если работа не закончена и условия ее проведения не изменились, что должно быть подтверждено результатами анализа воздушной среды, наряд-допуск может быть продлен </w:t>
      </w:r>
      <w:r w:rsidR="00FF379C">
        <w:rPr>
          <w:rFonts w:eastAsia="MS Mincho"/>
        </w:rPr>
        <w:t>Р</w:t>
      </w:r>
      <w:r w:rsidRPr="0079095F">
        <w:rPr>
          <w:rFonts w:eastAsia="MS Mincho"/>
        </w:rPr>
        <w:t xml:space="preserve">уководителем </w:t>
      </w:r>
      <w:r w:rsidR="00F25D47">
        <w:rPr>
          <w:rFonts w:eastAsia="MS Mincho"/>
        </w:rPr>
        <w:t>СП ОГ</w:t>
      </w:r>
      <w:r w:rsidRPr="0079095F">
        <w:rPr>
          <w:rFonts w:eastAsia="MS Mincho"/>
        </w:rPr>
        <w:t xml:space="preserve">, на объекте которого </w:t>
      </w:r>
      <w:r w:rsidR="00DA76A4">
        <w:rPr>
          <w:rFonts w:eastAsia="MS Mincho"/>
        </w:rPr>
        <w:t>проводятся</w:t>
      </w:r>
      <w:r w:rsidR="00DA76A4" w:rsidRPr="0079095F">
        <w:rPr>
          <w:rFonts w:eastAsia="MS Mincho"/>
        </w:rPr>
        <w:t xml:space="preserve"> </w:t>
      </w:r>
      <w:r w:rsidRPr="0079095F">
        <w:rPr>
          <w:rFonts w:eastAsia="MS Mincho"/>
        </w:rPr>
        <w:t>огневые работы, но не более чем на одну дневную смену.</w:t>
      </w:r>
    </w:p>
    <w:p w14:paraId="1619B0E3" w14:textId="38DDB517" w:rsidR="00A41016" w:rsidRDefault="00A41016" w:rsidP="00876F3D">
      <w:pPr>
        <w:pStyle w:val="afe"/>
        <w:spacing w:before="120"/>
        <w:jc w:val="both"/>
        <w:rPr>
          <w:rFonts w:eastAsia="MS Mincho"/>
        </w:rPr>
      </w:pPr>
      <w:r w:rsidRPr="00AE63B3">
        <w:rPr>
          <w:rFonts w:eastAsia="MS Mincho"/>
        </w:rPr>
        <w:t xml:space="preserve">В случае если огневые работы </w:t>
      </w:r>
      <w:r>
        <w:rPr>
          <w:rFonts w:eastAsia="MS Mincho"/>
        </w:rPr>
        <w:t>проводятся</w:t>
      </w:r>
      <w:r w:rsidRPr="00AE63B3">
        <w:rPr>
          <w:rFonts w:eastAsia="MS Mincho"/>
        </w:rPr>
        <w:t xml:space="preserve"> в рамках проведения текущих и плановых капитальных ремонтов объекта</w:t>
      </w:r>
      <w:r w:rsidR="00DC6F30">
        <w:rPr>
          <w:rFonts w:eastAsia="MS Mincho"/>
        </w:rPr>
        <w:t xml:space="preserve"> ОГ</w:t>
      </w:r>
      <w:r w:rsidRPr="00AE63B3">
        <w:rPr>
          <w:rFonts w:eastAsia="MS Mincho"/>
        </w:rPr>
        <w:t xml:space="preserve">, то наряд-допуск выдается на весь период проведения ремонтных работ с возможностью продления для каждой </w:t>
      </w:r>
      <w:r w:rsidR="00E95A9E">
        <w:rPr>
          <w:rFonts w:eastAsia="MS Mincho"/>
        </w:rPr>
        <w:t xml:space="preserve">рабочей </w:t>
      </w:r>
      <w:r w:rsidRPr="00AE63B3">
        <w:rPr>
          <w:rFonts w:eastAsia="MS Mincho"/>
        </w:rPr>
        <w:t xml:space="preserve">смены. </w:t>
      </w:r>
    </w:p>
    <w:p w14:paraId="72A3BFC4" w14:textId="7A864F59" w:rsidR="00A41016" w:rsidRPr="00AE63B3" w:rsidRDefault="00A41016" w:rsidP="00876F3D">
      <w:pPr>
        <w:pStyle w:val="afe"/>
        <w:spacing w:before="120"/>
        <w:jc w:val="both"/>
        <w:rPr>
          <w:rFonts w:eastAsia="MS Mincho"/>
        </w:rPr>
      </w:pPr>
      <w:r w:rsidRPr="00AE63B3">
        <w:rPr>
          <w:rFonts w:eastAsia="MS Mincho"/>
        </w:rPr>
        <w:t>Ежедневное продление наряда-допуска осуществля</w:t>
      </w:r>
      <w:r>
        <w:rPr>
          <w:rFonts w:eastAsia="MS Mincho"/>
        </w:rPr>
        <w:t>е</w:t>
      </w:r>
      <w:r w:rsidRPr="00AE63B3">
        <w:rPr>
          <w:rFonts w:eastAsia="MS Mincho"/>
        </w:rPr>
        <w:t xml:space="preserve">тся </w:t>
      </w:r>
      <w:r w:rsidR="00DC6F30">
        <w:rPr>
          <w:rFonts w:eastAsia="MS Mincho"/>
        </w:rPr>
        <w:t>работниками ОГ</w:t>
      </w:r>
      <w:r w:rsidRPr="00AE63B3">
        <w:rPr>
          <w:rFonts w:eastAsia="MS Mincho"/>
        </w:rPr>
        <w:t xml:space="preserve">, указанными в </w:t>
      </w:r>
      <w:r w:rsidR="006A70CA" w:rsidRPr="00AE63B3">
        <w:rPr>
          <w:rFonts w:eastAsia="MS Mincho"/>
        </w:rPr>
        <w:t>п</w:t>
      </w:r>
      <w:r w:rsidR="006A70CA">
        <w:rPr>
          <w:rFonts w:eastAsia="MS Mincho"/>
        </w:rPr>
        <w:t>.</w:t>
      </w:r>
      <w:r w:rsidR="006A70CA" w:rsidRPr="00AE63B3">
        <w:rPr>
          <w:rFonts w:eastAsia="MS Mincho"/>
        </w:rPr>
        <w:t xml:space="preserve"> </w:t>
      </w:r>
      <w:r>
        <w:rPr>
          <w:rFonts w:eastAsia="MS Mincho"/>
        </w:rPr>
        <w:t>15</w:t>
      </w:r>
      <w:r w:rsidR="00FD39C0">
        <w:rPr>
          <w:rFonts w:eastAsia="MS Mincho"/>
        </w:rPr>
        <w:t xml:space="preserve"> рекомендуемой формы</w:t>
      </w:r>
      <w:r w:rsidRPr="00AE63B3">
        <w:rPr>
          <w:rFonts w:eastAsia="MS Mincho"/>
        </w:rPr>
        <w:t xml:space="preserve"> </w:t>
      </w:r>
      <w:hyperlink w:anchor="Приложение1" w:history="1">
        <w:r w:rsidR="00D06DFB" w:rsidRPr="00D06DFB">
          <w:rPr>
            <w:rStyle w:val="aa"/>
            <w:rFonts w:eastAsia="MS Mincho"/>
          </w:rPr>
          <w:t>Приложения 1</w:t>
        </w:r>
      </w:hyperlink>
      <w:r w:rsidRPr="00AE63B3">
        <w:rPr>
          <w:rFonts w:eastAsia="MS Mincho"/>
        </w:rPr>
        <w:t xml:space="preserve">, перед началом каждой </w:t>
      </w:r>
      <w:r w:rsidR="00E95A9E">
        <w:rPr>
          <w:rFonts w:eastAsia="MS Mincho"/>
        </w:rPr>
        <w:t xml:space="preserve">рабочей </w:t>
      </w:r>
      <w:r w:rsidRPr="00AE63B3">
        <w:rPr>
          <w:rFonts w:eastAsia="MS Mincho"/>
        </w:rPr>
        <w:t xml:space="preserve">смены. </w:t>
      </w:r>
    </w:p>
    <w:p w14:paraId="2896DF54" w14:textId="624B6E9E" w:rsidR="00A41016" w:rsidRPr="001D0A9A" w:rsidRDefault="00A41016" w:rsidP="00876F3D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</w:rPr>
      </w:pPr>
      <w:r w:rsidRPr="001D0A9A">
        <w:rPr>
          <w:rFonts w:eastAsia="MS Mincho"/>
        </w:rPr>
        <w:t>Наряд-допуск допускается оформлять на несколько видов огневых работ при соблюдении следующих условий:</w:t>
      </w:r>
    </w:p>
    <w:p w14:paraId="3F026BCA" w14:textId="6C7314A5" w:rsidR="00A41016" w:rsidRPr="0042409C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szCs w:val="24"/>
        </w:rPr>
        <w:t xml:space="preserve">наряд-допуск оформляется на конкретное единичное оборудование с обязательным указанием его на схеме </w:t>
      </w:r>
      <w:r w:rsidR="00245DC6">
        <w:rPr>
          <w:rFonts w:eastAsia="Times New Roman"/>
          <w:szCs w:val="24"/>
        </w:rPr>
        <w:t xml:space="preserve">временного </w:t>
      </w:r>
      <w:r w:rsidRPr="0042409C">
        <w:rPr>
          <w:rFonts w:eastAsia="Times New Roman"/>
          <w:szCs w:val="24"/>
        </w:rPr>
        <w:t>места проведения огневых работ;</w:t>
      </w:r>
    </w:p>
    <w:p w14:paraId="5AEDE8CB" w14:textId="76509753" w:rsidR="00A41016" w:rsidRPr="0042409C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szCs w:val="24"/>
        </w:rPr>
        <w:t xml:space="preserve">характер, содержание и </w:t>
      </w:r>
      <w:r w:rsidR="00245DC6">
        <w:rPr>
          <w:rFonts w:eastAsia="Times New Roman"/>
          <w:szCs w:val="24"/>
        </w:rPr>
        <w:t xml:space="preserve">временное </w:t>
      </w:r>
      <w:r w:rsidRPr="0042409C">
        <w:rPr>
          <w:rFonts w:eastAsia="Times New Roman"/>
          <w:szCs w:val="24"/>
        </w:rPr>
        <w:t xml:space="preserve">место проведения </w:t>
      </w:r>
      <w:r w:rsidR="00E3326F">
        <w:rPr>
          <w:rFonts w:eastAsia="Times New Roman"/>
          <w:szCs w:val="24"/>
        </w:rPr>
        <w:t xml:space="preserve">огневых </w:t>
      </w:r>
      <w:r w:rsidRPr="0042409C">
        <w:rPr>
          <w:rFonts w:eastAsia="Times New Roman"/>
          <w:szCs w:val="24"/>
        </w:rPr>
        <w:t>работ, связан</w:t>
      </w:r>
      <w:r>
        <w:rPr>
          <w:rFonts w:eastAsia="Times New Roman"/>
          <w:szCs w:val="24"/>
        </w:rPr>
        <w:t>н</w:t>
      </w:r>
      <w:r w:rsidR="00FD2725">
        <w:rPr>
          <w:rFonts w:eastAsia="Times New Roman"/>
          <w:szCs w:val="24"/>
        </w:rPr>
        <w:t>ых</w:t>
      </w:r>
      <w:r>
        <w:rPr>
          <w:rFonts w:eastAsia="Times New Roman"/>
          <w:szCs w:val="24"/>
        </w:rPr>
        <w:t xml:space="preserve"> с применением огневых работ не изменяе</w:t>
      </w:r>
      <w:r w:rsidRPr="0042409C">
        <w:rPr>
          <w:rFonts w:eastAsia="Times New Roman"/>
          <w:szCs w:val="24"/>
        </w:rPr>
        <w:t>тся;</w:t>
      </w:r>
    </w:p>
    <w:p w14:paraId="7408875D" w14:textId="1F8FCA86" w:rsidR="00A41016" w:rsidRPr="0042409C" w:rsidRDefault="00721EAF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проведение</w:t>
      </w:r>
      <w:r w:rsidR="00A41016" w:rsidRPr="0042409C">
        <w:rPr>
          <w:rFonts w:eastAsia="Times New Roman"/>
          <w:szCs w:val="24"/>
        </w:rPr>
        <w:t xml:space="preserve"> работ технологически связано с применением разных видов огневых работ (резка, сварка, шлифовка с применением углошлифовальной машины);</w:t>
      </w:r>
    </w:p>
    <w:p w14:paraId="063DEFE7" w14:textId="018A5C72" w:rsidR="00A41016" w:rsidRPr="0042409C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szCs w:val="24"/>
        </w:rPr>
        <w:t xml:space="preserve">огневые работы проводятся единым составом </w:t>
      </w:r>
      <w:r w:rsidR="00C03771">
        <w:rPr>
          <w:rFonts w:eastAsia="Times New Roman"/>
          <w:szCs w:val="24"/>
        </w:rPr>
        <w:t>бригады И</w:t>
      </w:r>
      <w:r w:rsidRPr="0042409C">
        <w:rPr>
          <w:rFonts w:eastAsia="Times New Roman"/>
          <w:szCs w:val="24"/>
        </w:rPr>
        <w:t xml:space="preserve">сполнителей </w:t>
      </w:r>
      <w:r w:rsidR="00C03771">
        <w:rPr>
          <w:rFonts w:eastAsia="Times New Roman"/>
          <w:szCs w:val="24"/>
        </w:rPr>
        <w:t>огневых работ</w:t>
      </w:r>
      <w:r w:rsidRPr="0042409C">
        <w:rPr>
          <w:rFonts w:eastAsia="Times New Roman"/>
          <w:szCs w:val="24"/>
        </w:rPr>
        <w:t xml:space="preserve">, под руководством </w:t>
      </w:r>
      <w:r w:rsidR="00A41517">
        <w:rPr>
          <w:rFonts w:eastAsia="Times New Roman"/>
          <w:szCs w:val="24"/>
        </w:rPr>
        <w:t>О</w:t>
      </w:r>
      <w:r w:rsidRPr="0042409C">
        <w:rPr>
          <w:rFonts w:eastAsia="Times New Roman"/>
          <w:szCs w:val="24"/>
        </w:rPr>
        <w:t>тветственного за проведение огневых работ;</w:t>
      </w:r>
    </w:p>
    <w:p w14:paraId="112920CD" w14:textId="6805E1E5" w:rsidR="00A41016" w:rsidRPr="0042409C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2409C">
        <w:rPr>
          <w:rFonts w:eastAsia="Times New Roman"/>
          <w:szCs w:val="24"/>
        </w:rPr>
        <w:t xml:space="preserve">организационные и технические мероприятия по подготовке и безопасному проведению огневых работ разработаны с учетом проведения всех указанных в </w:t>
      </w:r>
      <w:r w:rsidR="00FD2725">
        <w:rPr>
          <w:rFonts w:eastAsia="Times New Roman"/>
          <w:szCs w:val="24"/>
        </w:rPr>
        <w:br/>
      </w:r>
      <w:r w:rsidRPr="0042409C">
        <w:rPr>
          <w:rFonts w:eastAsia="Times New Roman"/>
          <w:szCs w:val="24"/>
        </w:rPr>
        <w:t>наряде-допуске видов огневых работ</w:t>
      </w:r>
      <w:r w:rsidR="00E6515A">
        <w:rPr>
          <w:rFonts w:eastAsia="Times New Roman"/>
          <w:szCs w:val="24"/>
        </w:rPr>
        <w:t>.</w:t>
      </w:r>
    </w:p>
    <w:p w14:paraId="7F8858C0" w14:textId="09C61052" w:rsidR="00E6515A" w:rsidRPr="00E6515A" w:rsidRDefault="00E6515A" w:rsidP="00B56181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</w:rPr>
      </w:pPr>
      <w:r>
        <w:rPr>
          <w:rFonts w:eastAsia="MS Mincho"/>
        </w:rPr>
        <w:t>Р</w:t>
      </w:r>
      <w:r w:rsidRPr="00E6515A">
        <w:rPr>
          <w:rFonts w:eastAsia="MS Mincho"/>
        </w:rPr>
        <w:t>ешение о выдаче наряда-допуска с несколькими видами огневых работ принима</w:t>
      </w:r>
      <w:r w:rsidR="00245DC6">
        <w:rPr>
          <w:rFonts w:eastAsia="MS Mincho"/>
        </w:rPr>
        <w:t>е</w:t>
      </w:r>
      <w:r w:rsidRPr="00E6515A">
        <w:rPr>
          <w:rFonts w:eastAsia="MS Mincho"/>
        </w:rPr>
        <w:t xml:space="preserve">тся </w:t>
      </w:r>
      <w:r w:rsidR="00FF379C">
        <w:rPr>
          <w:rFonts w:eastAsia="MS Mincho"/>
        </w:rPr>
        <w:t>Р</w:t>
      </w:r>
      <w:r w:rsidRPr="00E6515A">
        <w:rPr>
          <w:rFonts w:eastAsia="MS Mincho"/>
        </w:rPr>
        <w:t>уководителем СП ОГ, на объекте которого будут проводиться огневые работы, с учетом всех опасностей технологического процесса и оборудования, на котором производятся данные работы, и с учетом возможности осуществления постоянного контроля.</w:t>
      </w:r>
    </w:p>
    <w:p w14:paraId="2227D66D" w14:textId="0DB43C85" w:rsidR="00A41016" w:rsidRPr="001D0A9A" w:rsidRDefault="00245DC6" w:rsidP="001D0A9A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</w:rPr>
      </w:pPr>
      <w:r>
        <w:rPr>
          <w:rFonts w:eastAsia="MS Mincho"/>
        </w:rPr>
        <w:t xml:space="preserve">В случае необходимости </w:t>
      </w:r>
      <w:r w:rsidR="00852834">
        <w:rPr>
          <w:rFonts w:eastAsia="MS Mincho"/>
        </w:rPr>
        <w:t>провед</w:t>
      </w:r>
      <w:r>
        <w:rPr>
          <w:rFonts w:eastAsia="MS Mincho"/>
        </w:rPr>
        <w:t>ения огневых работ в темное время суток, в</w:t>
      </w:r>
      <w:r w:rsidR="00A41016" w:rsidRPr="001D0A9A">
        <w:rPr>
          <w:rFonts w:eastAsia="MS Mincho"/>
        </w:rPr>
        <w:t xml:space="preserve"> </w:t>
      </w:r>
      <w:r w:rsidR="009E7FA0" w:rsidRPr="009E7FA0">
        <w:rPr>
          <w:rFonts w:eastAsia="MS Mincho"/>
        </w:rPr>
        <w:br/>
      </w:r>
      <w:r w:rsidR="00A41016" w:rsidRPr="001D0A9A">
        <w:rPr>
          <w:rFonts w:eastAsia="MS Mincho"/>
        </w:rPr>
        <w:t>наряде-допуске должны быть предусмотрены дополнительные мероприятия по обеспечению безопасного проведения</w:t>
      </w:r>
      <w:r>
        <w:rPr>
          <w:rFonts w:eastAsia="MS Mincho"/>
        </w:rPr>
        <w:t xml:space="preserve"> огневых работ</w:t>
      </w:r>
      <w:r w:rsidR="00A41016" w:rsidRPr="001D0A9A">
        <w:rPr>
          <w:rFonts w:eastAsia="MS Mincho"/>
        </w:rPr>
        <w:t xml:space="preserve">, учитывающие условия </w:t>
      </w:r>
      <w:r w:rsidR="003A772D">
        <w:rPr>
          <w:rFonts w:eastAsia="MS Mincho"/>
        </w:rPr>
        <w:t>проведения</w:t>
      </w:r>
      <w:r w:rsidR="003A772D" w:rsidRPr="001D0A9A">
        <w:rPr>
          <w:rFonts w:eastAsia="MS Mincho"/>
        </w:rPr>
        <w:t xml:space="preserve"> </w:t>
      </w:r>
      <w:r w:rsidR="00A41016" w:rsidRPr="001D0A9A">
        <w:rPr>
          <w:rFonts w:eastAsia="MS Mincho"/>
        </w:rPr>
        <w:t>в темное время суток, в том числе, но не ограничиваясь:</w:t>
      </w:r>
    </w:p>
    <w:p w14:paraId="6D59CFEA" w14:textId="77777777" w:rsidR="00A41016" w:rsidRPr="00E83FF3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83FF3">
        <w:rPr>
          <w:rFonts w:eastAsia="Times New Roman"/>
          <w:szCs w:val="24"/>
          <w:lang w:eastAsia="ru-RU"/>
        </w:rPr>
        <w:t xml:space="preserve">наличие основного и аварийного освещения, установка дополнительного </w:t>
      </w:r>
      <w:r w:rsidRPr="00E83FF3">
        <w:rPr>
          <w:rFonts w:eastAsia="Times New Roman"/>
          <w:szCs w:val="24"/>
        </w:rPr>
        <w:t>осветительного</w:t>
      </w:r>
      <w:r w:rsidRPr="00E83FF3">
        <w:rPr>
          <w:rFonts w:eastAsia="Times New Roman"/>
          <w:szCs w:val="24"/>
          <w:lang w:eastAsia="ru-RU"/>
        </w:rPr>
        <w:t xml:space="preserve"> оборудования (при необходимости), выполненного во взрывозащищенном исполнении;</w:t>
      </w:r>
    </w:p>
    <w:p w14:paraId="298A2651" w14:textId="4CBFC995" w:rsidR="00A41016" w:rsidRPr="00E83FF3" w:rsidRDefault="00895B75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обеспечение Исполнителей огневых работ</w:t>
      </w:r>
      <w:r w:rsidR="00A41016" w:rsidRPr="00E83FF3">
        <w:rPr>
          <w:rFonts w:eastAsia="Times New Roman"/>
          <w:szCs w:val="24"/>
          <w:lang w:eastAsia="ru-RU"/>
        </w:rPr>
        <w:t>, занят</w:t>
      </w:r>
      <w:r>
        <w:rPr>
          <w:rFonts w:eastAsia="Times New Roman"/>
          <w:szCs w:val="24"/>
          <w:lang w:eastAsia="ru-RU"/>
        </w:rPr>
        <w:t>ых</w:t>
      </w:r>
      <w:r w:rsidR="00A41016" w:rsidRPr="00E83FF3">
        <w:rPr>
          <w:rFonts w:eastAsia="Times New Roman"/>
          <w:szCs w:val="24"/>
          <w:lang w:eastAsia="ru-RU"/>
        </w:rPr>
        <w:t xml:space="preserve"> в производстве огневых работ в темное время суток, </w:t>
      </w:r>
      <w:r w:rsidR="00A41016" w:rsidRPr="00E83FF3">
        <w:rPr>
          <w:rFonts w:eastAsia="Times New Roman"/>
          <w:szCs w:val="24"/>
        </w:rPr>
        <w:t>средствами</w:t>
      </w:r>
      <w:r w:rsidR="00A41016" w:rsidRPr="00E83FF3">
        <w:rPr>
          <w:rFonts w:eastAsia="Times New Roman"/>
          <w:szCs w:val="24"/>
          <w:lang w:eastAsia="ru-RU"/>
        </w:rPr>
        <w:t xml:space="preserve"> индивидуального освещения во взрывозащищенном исполнении (персональными фонариками или переносными электрическими светильниками с аккумуляторами), а также исправными средствами связи, оборудованием для контроля воздушной среды и </w:t>
      </w:r>
      <w:r w:rsidR="00FD2725">
        <w:rPr>
          <w:rFonts w:eastAsia="Times New Roman"/>
          <w:szCs w:val="24"/>
          <w:lang w:eastAsia="ru-RU"/>
        </w:rPr>
        <w:t>СИЗ</w:t>
      </w:r>
      <w:r w:rsidR="00A41016" w:rsidRPr="00E83FF3">
        <w:rPr>
          <w:rFonts w:eastAsia="Times New Roman"/>
          <w:szCs w:val="24"/>
          <w:lang w:eastAsia="ru-RU"/>
        </w:rPr>
        <w:t>, соответствующими характеру возможной опасности;</w:t>
      </w:r>
    </w:p>
    <w:p w14:paraId="33ECB0E4" w14:textId="77777777" w:rsidR="00A41016" w:rsidRPr="00E83FF3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83FF3">
        <w:rPr>
          <w:rFonts w:eastAsia="Times New Roman"/>
          <w:szCs w:val="24"/>
        </w:rPr>
        <w:t>ограничение</w:t>
      </w:r>
      <w:r w:rsidRPr="00E83FF3">
        <w:rPr>
          <w:rFonts w:eastAsia="Times New Roman"/>
          <w:szCs w:val="24"/>
          <w:lang w:eastAsia="ru-RU"/>
        </w:rPr>
        <w:t xml:space="preserve"> радиуса разлета (падения) искр, окалины и расплавленного металла;</w:t>
      </w:r>
    </w:p>
    <w:p w14:paraId="1A4AEEE6" w14:textId="74A545B2" w:rsidR="00A41016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83FF3">
        <w:rPr>
          <w:rFonts w:eastAsia="Times New Roman"/>
          <w:szCs w:val="24"/>
        </w:rPr>
        <w:t>проведение</w:t>
      </w:r>
      <w:r w:rsidRPr="00E83FF3">
        <w:rPr>
          <w:rFonts w:eastAsia="Times New Roman"/>
          <w:szCs w:val="24"/>
          <w:lang w:eastAsia="ru-RU"/>
        </w:rPr>
        <w:t xml:space="preserve"> </w:t>
      </w:r>
      <w:r w:rsidR="0080051C">
        <w:rPr>
          <w:rFonts w:eastAsia="Times New Roman"/>
          <w:szCs w:val="24"/>
          <w:lang w:eastAsia="ru-RU"/>
        </w:rPr>
        <w:t xml:space="preserve">огневых </w:t>
      </w:r>
      <w:r w:rsidRPr="00E83FF3">
        <w:rPr>
          <w:rFonts w:eastAsia="Times New Roman"/>
          <w:szCs w:val="24"/>
          <w:lang w:eastAsia="ru-RU"/>
        </w:rPr>
        <w:t xml:space="preserve">работ при постоянном присутствии </w:t>
      </w:r>
      <w:r w:rsidR="00A41517">
        <w:rPr>
          <w:rFonts w:eastAsia="Times New Roman"/>
          <w:szCs w:val="24"/>
          <w:lang w:eastAsia="ru-RU"/>
        </w:rPr>
        <w:t>О</w:t>
      </w:r>
      <w:r w:rsidRPr="00E83FF3">
        <w:rPr>
          <w:rFonts w:eastAsia="Times New Roman"/>
          <w:szCs w:val="24"/>
          <w:lang w:eastAsia="ru-RU"/>
        </w:rPr>
        <w:t xml:space="preserve">тветственного за проведение </w:t>
      </w:r>
      <w:r w:rsidR="00FD2725">
        <w:rPr>
          <w:rFonts w:eastAsia="Times New Roman"/>
          <w:szCs w:val="24"/>
          <w:lang w:eastAsia="ru-RU"/>
        </w:rPr>
        <w:t xml:space="preserve">огневых </w:t>
      </w:r>
      <w:r w:rsidRPr="00E83FF3">
        <w:rPr>
          <w:rFonts w:eastAsia="Times New Roman"/>
          <w:szCs w:val="24"/>
          <w:lang w:eastAsia="ru-RU"/>
        </w:rPr>
        <w:t>рабо</w:t>
      </w:r>
      <w:r w:rsidR="00855939">
        <w:rPr>
          <w:rFonts w:eastAsia="Times New Roman"/>
          <w:szCs w:val="24"/>
          <w:lang w:eastAsia="ru-RU"/>
        </w:rPr>
        <w:t>т.</w:t>
      </w:r>
    </w:p>
    <w:p w14:paraId="08B80C8F" w14:textId="45BA93DC" w:rsidR="00A41016" w:rsidRDefault="00A41016" w:rsidP="001D0A9A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</w:rPr>
      </w:pPr>
      <w:r w:rsidRPr="001D0A9A">
        <w:rPr>
          <w:rFonts w:eastAsia="MS Mincho"/>
        </w:rPr>
        <w:t>Руководитель СП</w:t>
      </w:r>
      <w:r w:rsidR="007849E4">
        <w:rPr>
          <w:rFonts w:eastAsia="MS Mincho"/>
        </w:rPr>
        <w:t xml:space="preserve"> ОГ</w:t>
      </w:r>
      <w:r w:rsidRPr="001D0A9A">
        <w:rPr>
          <w:rFonts w:eastAsia="MS Mincho"/>
        </w:rPr>
        <w:t xml:space="preserve">, на объекте которого будут проводиться огневые работы, назначает </w:t>
      </w:r>
      <w:r w:rsidR="0064460F">
        <w:rPr>
          <w:rFonts w:eastAsia="MS Mincho"/>
        </w:rPr>
        <w:t>О</w:t>
      </w:r>
      <w:r w:rsidRPr="001D0A9A">
        <w:rPr>
          <w:rFonts w:eastAsia="MS Mincho"/>
        </w:rPr>
        <w:t xml:space="preserve">тветственных за подготовку </w:t>
      </w:r>
      <w:r w:rsidR="00B44971">
        <w:rPr>
          <w:rFonts w:eastAsia="MS Mincho"/>
        </w:rPr>
        <w:t xml:space="preserve">места </w:t>
      </w:r>
      <w:r w:rsidR="0064460F">
        <w:rPr>
          <w:rFonts w:eastAsia="MS Mincho"/>
        </w:rPr>
        <w:t>проведени</w:t>
      </w:r>
      <w:r w:rsidR="00B44971">
        <w:rPr>
          <w:rFonts w:eastAsia="MS Mincho"/>
        </w:rPr>
        <w:t>я</w:t>
      </w:r>
      <w:r w:rsidR="0064460F">
        <w:rPr>
          <w:rFonts w:eastAsia="MS Mincho"/>
        </w:rPr>
        <w:t xml:space="preserve"> огневых работ </w:t>
      </w:r>
      <w:r w:rsidRPr="001D0A9A">
        <w:rPr>
          <w:rFonts w:eastAsia="MS Mincho"/>
        </w:rPr>
        <w:t xml:space="preserve">и </w:t>
      </w:r>
      <w:r w:rsidR="0064460F">
        <w:rPr>
          <w:rFonts w:eastAsia="Times New Roman"/>
          <w:snapToGrid w:val="0"/>
          <w:szCs w:val="24"/>
          <w:lang w:eastAsia="ru-RU"/>
        </w:rPr>
        <w:t>О</w:t>
      </w:r>
      <w:r w:rsidR="0064460F" w:rsidRPr="00A0741F">
        <w:rPr>
          <w:rFonts w:eastAsia="Times New Roman"/>
          <w:snapToGrid w:val="0"/>
          <w:szCs w:val="24"/>
          <w:lang w:eastAsia="ru-RU"/>
        </w:rPr>
        <w:t>тветственны</w:t>
      </w:r>
      <w:r w:rsidR="0064460F">
        <w:rPr>
          <w:rFonts w:eastAsia="Times New Roman"/>
          <w:snapToGrid w:val="0"/>
          <w:szCs w:val="24"/>
          <w:lang w:eastAsia="ru-RU"/>
        </w:rPr>
        <w:t>х</w:t>
      </w:r>
      <w:r w:rsidR="0064460F" w:rsidRPr="00A0741F">
        <w:rPr>
          <w:rFonts w:eastAsia="Times New Roman"/>
          <w:snapToGrid w:val="0"/>
          <w:szCs w:val="24"/>
          <w:lang w:eastAsia="ru-RU"/>
        </w:rPr>
        <w:t xml:space="preserve"> за</w:t>
      </w:r>
      <w:r w:rsidR="00721EAF">
        <w:rPr>
          <w:rFonts w:eastAsia="MS Mincho"/>
        </w:rPr>
        <w:t xml:space="preserve"> проведение</w:t>
      </w:r>
      <w:r w:rsidRPr="001D0A9A">
        <w:rPr>
          <w:rFonts w:eastAsia="MS Mincho"/>
        </w:rPr>
        <w:t xml:space="preserve"> огневых работ, определяет объем и содержание подготовительных работ и последовательность их </w:t>
      </w:r>
      <w:r w:rsidR="00721EAF">
        <w:rPr>
          <w:rFonts w:eastAsia="MS Mincho"/>
        </w:rPr>
        <w:t>проведения</w:t>
      </w:r>
      <w:r w:rsidRPr="001D0A9A">
        <w:rPr>
          <w:rFonts w:eastAsia="MS Mincho"/>
        </w:rPr>
        <w:t xml:space="preserve">, характер и содержание огневых работ, порядок контроля воздушной среды и </w:t>
      </w:r>
      <w:r w:rsidR="00A815DE">
        <w:rPr>
          <w:rFonts w:eastAsia="MS Mincho"/>
        </w:rPr>
        <w:t>СИЗ</w:t>
      </w:r>
      <w:r w:rsidR="00137F37">
        <w:rPr>
          <w:rFonts w:eastAsia="MS Mincho"/>
        </w:rPr>
        <w:t>.</w:t>
      </w:r>
      <w:r w:rsidRPr="001D0A9A">
        <w:rPr>
          <w:rFonts w:eastAsia="MS Mincho"/>
        </w:rPr>
        <w:t xml:space="preserve"> </w:t>
      </w:r>
      <w:r w:rsidR="00137F37">
        <w:rPr>
          <w:rFonts w:eastAsia="MS Mincho"/>
        </w:rPr>
        <w:t>М</w:t>
      </w:r>
      <w:r w:rsidRPr="001D0A9A">
        <w:rPr>
          <w:rFonts w:eastAsia="MS Mincho"/>
        </w:rPr>
        <w:t>еры пожарной безопасности (организационные и технические меры пожарной безопасности), что подтверждается его подписью в п. 1</w:t>
      </w:r>
      <w:r w:rsidR="00855939">
        <w:rPr>
          <w:rFonts w:eastAsia="MS Mincho"/>
        </w:rPr>
        <w:t>0</w:t>
      </w:r>
      <w:r w:rsidR="00FD39C0">
        <w:rPr>
          <w:rFonts w:eastAsia="MS Mincho"/>
        </w:rPr>
        <w:t xml:space="preserve"> рекомендуемой формы</w:t>
      </w:r>
      <w:r w:rsidRPr="001D0A9A">
        <w:rPr>
          <w:rFonts w:eastAsia="MS Mincho"/>
        </w:rPr>
        <w:t xml:space="preserve"> </w:t>
      </w:r>
      <w:hyperlink w:anchor="Приложение1" w:history="1">
        <w:r w:rsidR="007A7137" w:rsidRPr="007A7137">
          <w:rPr>
            <w:rStyle w:val="aa"/>
            <w:rFonts w:eastAsia="MS Mincho"/>
          </w:rPr>
          <w:t>Приложения 1</w:t>
        </w:r>
      </w:hyperlink>
      <w:r w:rsidRPr="00A45981">
        <w:rPr>
          <w:rFonts w:eastAsia="MS Mincho"/>
        </w:rPr>
        <w:t>.</w:t>
      </w:r>
    </w:p>
    <w:p w14:paraId="1F5CB433" w14:textId="3F3F1E6F" w:rsidR="00925B85" w:rsidRPr="00A45981" w:rsidRDefault="00925B85" w:rsidP="00925B85">
      <w:pPr>
        <w:pStyle w:val="afe"/>
        <w:tabs>
          <w:tab w:val="left" w:pos="567"/>
        </w:tabs>
        <w:spacing w:before="120"/>
        <w:jc w:val="both"/>
        <w:rPr>
          <w:rFonts w:eastAsia="MS Mincho"/>
        </w:rPr>
      </w:pPr>
      <w:r w:rsidRPr="00925B85">
        <w:rPr>
          <w:rFonts w:eastAsia="MS Mincho"/>
        </w:rPr>
        <w:t>Обработка персональных данных, осуществляется в соответствии с требованиями, установленными Федеральными нормами и правилами в области промышленной безопасности «Правила безопасного ведения газоопасных, огневых и ремонтных работ», утверждённых приказом Ростехнадзора от 15.12.2020 № 528, разработанными в соответствии с Федеральным законом от 21.07.1997 № 116-ФЗ «О промышленной безопасности опасных производственных объектах».</w:t>
      </w:r>
    </w:p>
    <w:p w14:paraId="17C67B54" w14:textId="21C72AAD" w:rsidR="00A41016" w:rsidRPr="001D0A9A" w:rsidRDefault="0064460F" w:rsidP="001D0A9A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</w:rPr>
      </w:pPr>
      <w:r>
        <w:rPr>
          <w:rFonts w:eastAsia="MS Mincho"/>
        </w:rPr>
        <w:t>О</w:t>
      </w:r>
      <w:r w:rsidR="00A41016" w:rsidRPr="00A45981">
        <w:rPr>
          <w:rFonts w:eastAsia="MS Mincho"/>
        </w:rPr>
        <w:t xml:space="preserve">тветственным за подготовку места проведения огневых работ назначается специалист из числа ИТР СП </w:t>
      </w:r>
      <w:r w:rsidR="007A7137">
        <w:rPr>
          <w:rFonts w:eastAsia="MS Mincho"/>
        </w:rPr>
        <w:t>ОГ</w:t>
      </w:r>
      <w:r w:rsidR="00A41016" w:rsidRPr="001D0A9A">
        <w:rPr>
          <w:rFonts w:eastAsia="MS Mincho"/>
        </w:rPr>
        <w:t xml:space="preserve">, на </w:t>
      </w:r>
      <w:r w:rsidR="00372C8F">
        <w:rPr>
          <w:rFonts w:eastAsia="MS Mincho"/>
        </w:rPr>
        <w:t xml:space="preserve">объекте </w:t>
      </w:r>
      <w:r w:rsidR="00A41016" w:rsidRPr="001D0A9A">
        <w:rPr>
          <w:rFonts w:eastAsia="MS Mincho"/>
        </w:rPr>
        <w:t>которо</w:t>
      </w:r>
      <w:r w:rsidR="00372C8F">
        <w:rPr>
          <w:rFonts w:eastAsia="MS Mincho"/>
        </w:rPr>
        <w:t>го</w:t>
      </w:r>
      <w:r w:rsidR="00A41016" w:rsidRPr="001D0A9A">
        <w:rPr>
          <w:rFonts w:eastAsia="MS Mincho"/>
        </w:rPr>
        <w:t xml:space="preserve"> будут проводиться огневые работы, в </w:t>
      </w:r>
      <w:r w:rsidR="007A7137">
        <w:rPr>
          <w:rFonts w:eastAsia="MS Mincho"/>
        </w:rPr>
        <w:t>непосредственном подчинении</w:t>
      </w:r>
      <w:r w:rsidR="007A7137" w:rsidRPr="001D0A9A">
        <w:rPr>
          <w:rFonts w:eastAsia="MS Mincho"/>
        </w:rPr>
        <w:t xml:space="preserve"> </w:t>
      </w:r>
      <w:r w:rsidR="00A41016" w:rsidRPr="001D0A9A">
        <w:rPr>
          <w:rFonts w:eastAsia="MS Mincho"/>
        </w:rPr>
        <w:t xml:space="preserve">которого находятся работники, осуществляющие эксплуатацию данного объекта, не занятый на период проведения подготовительных работ ведением технологического процесса и знающий условия подготовки объекта к </w:t>
      </w:r>
      <w:r w:rsidR="003A772D">
        <w:rPr>
          <w:rFonts w:eastAsia="MS Mincho"/>
        </w:rPr>
        <w:t>проведению</w:t>
      </w:r>
      <w:r w:rsidR="003A772D" w:rsidRPr="001D0A9A">
        <w:rPr>
          <w:rFonts w:eastAsia="MS Mincho"/>
        </w:rPr>
        <w:t xml:space="preserve"> </w:t>
      </w:r>
      <w:r w:rsidR="00A41016" w:rsidRPr="001D0A9A">
        <w:rPr>
          <w:rFonts w:eastAsia="MS Mincho"/>
        </w:rPr>
        <w:t>огневых работ.</w:t>
      </w:r>
    </w:p>
    <w:p w14:paraId="347613E4" w14:textId="77777777" w:rsidR="00A41016" w:rsidRPr="0042409C" w:rsidRDefault="00A41016" w:rsidP="00876F3D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before="120"/>
        <w:jc w:val="both"/>
        <w:rPr>
          <w:rFonts w:eastAsia="Times New Roman"/>
          <w:szCs w:val="24"/>
          <w:lang w:eastAsia="ru-RU"/>
        </w:rPr>
      </w:pPr>
      <w:r w:rsidRPr="0042409C">
        <w:rPr>
          <w:rFonts w:eastAsia="Times New Roman"/>
          <w:szCs w:val="24"/>
          <w:lang w:eastAsia="ru-RU"/>
        </w:rPr>
        <w:t>Ответственный за подготовку места проведения огневых работ должен:</w:t>
      </w:r>
    </w:p>
    <w:p w14:paraId="30E5EB85" w14:textId="41B69B1B" w:rsidR="00A41016" w:rsidRPr="00A0741F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0741F">
        <w:rPr>
          <w:rFonts w:eastAsia="Times New Roman"/>
          <w:szCs w:val="24"/>
          <w:lang w:eastAsia="ru-RU"/>
        </w:rPr>
        <w:t xml:space="preserve">знать </w:t>
      </w:r>
      <w:r w:rsidRPr="00A0741F">
        <w:rPr>
          <w:rFonts w:eastAsia="Times New Roman"/>
          <w:szCs w:val="24"/>
        </w:rPr>
        <w:t xml:space="preserve">требования безопасной эксплуатации объекта, на территории которого находится </w:t>
      </w:r>
      <w:r w:rsidR="00372C8F">
        <w:rPr>
          <w:rFonts w:eastAsia="Times New Roman"/>
          <w:szCs w:val="24"/>
        </w:rPr>
        <w:t xml:space="preserve">временное </w:t>
      </w:r>
      <w:r w:rsidRPr="00A0741F">
        <w:rPr>
          <w:rFonts w:eastAsia="Times New Roman"/>
          <w:szCs w:val="24"/>
        </w:rPr>
        <w:t>место проведения огневых работ;</w:t>
      </w:r>
    </w:p>
    <w:p w14:paraId="7F89110C" w14:textId="77777777" w:rsidR="00A41016" w:rsidRPr="00A0741F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0741F">
        <w:rPr>
          <w:rFonts w:eastAsia="Times New Roman"/>
          <w:szCs w:val="24"/>
        </w:rPr>
        <w:t>знать условия и правила подготовки к проведению огневых работ;</w:t>
      </w:r>
    </w:p>
    <w:p w14:paraId="2620CD9C" w14:textId="7B3F6CDB" w:rsidR="00A41016" w:rsidRPr="007A7137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A0741F">
        <w:rPr>
          <w:rFonts w:eastAsia="Times New Roman"/>
          <w:szCs w:val="24"/>
        </w:rPr>
        <w:t>знать взрывоопасные, взрывопожароопасные и токсичные свойства веществ, находящихся</w:t>
      </w:r>
      <w:r w:rsidRPr="00A0741F">
        <w:rPr>
          <w:rFonts w:eastAsia="Times New Roman"/>
          <w:szCs w:val="24"/>
          <w:lang w:eastAsia="ru-RU"/>
        </w:rPr>
        <w:t xml:space="preserve"> или обращающихся на объекте.</w:t>
      </w:r>
    </w:p>
    <w:p w14:paraId="537CB36F" w14:textId="65A68BD0" w:rsidR="00A41016" w:rsidRPr="00A45981" w:rsidRDefault="00A41016" w:rsidP="00A45981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</w:rPr>
      </w:pPr>
      <w:r w:rsidRPr="00A45981">
        <w:rPr>
          <w:rFonts w:eastAsia="MS Mincho"/>
        </w:rPr>
        <w:t xml:space="preserve">Для проведения огневых работ на действующих объектах и установках </w:t>
      </w:r>
      <w:r w:rsidR="007A7137">
        <w:rPr>
          <w:rFonts w:eastAsia="MS Mincho"/>
        </w:rPr>
        <w:t>распорядительным документом</w:t>
      </w:r>
      <w:r w:rsidR="007A7137" w:rsidRPr="00A45981">
        <w:rPr>
          <w:rFonts w:eastAsia="MS Mincho"/>
        </w:rPr>
        <w:t xml:space="preserve"> О</w:t>
      </w:r>
      <w:r w:rsidR="007A7137">
        <w:rPr>
          <w:rFonts w:eastAsia="MS Mincho"/>
        </w:rPr>
        <w:t>Г</w:t>
      </w:r>
      <w:r w:rsidR="007A7137" w:rsidRPr="00A45981">
        <w:rPr>
          <w:rFonts w:eastAsia="MS Mincho"/>
        </w:rPr>
        <w:t xml:space="preserve"> </w:t>
      </w:r>
      <w:r w:rsidRPr="00A45981">
        <w:rPr>
          <w:rFonts w:eastAsia="MS Mincho"/>
        </w:rPr>
        <w:t>назнач</w:t>
      </w:r>
      <w:r w:rsidR="00372C8F">
        <w:rPr>
          <w:rFonts w:eastAsia="MS Mincho"/>
        </w:rPr>
        <w:t>ается</w:t>
      </w:r>
      <w:r w:rsidRPr="00A45981">
        <w:rPr>
          <w:rFonts w:eastAsia="MS Mincho"/>
        </w:rPr>
        <w:t xml:space="preserve"> </w:t>
      </w:r>
      <w:r w:rsidR="00C03771">
        <w:rPr>
          <w:rFonts w:eastAsia="MS Mincho"/>
        </w:rPr>
        <w:t>О</w:t>
      </w:r>
      <w:r w:rsidRPr="00A45981">
        <w:rPr>
          <w:rFonts w:eastAsia="MS Mincho"/>
        </w:rPr>
        <w:t>тветственн</w:t>
      </w:r>
      <w:r w:rsidR="00C03771">
        <w:rPr>
          <w:rFonts w:eastAsia="MS Mincho"/>
        </w:rPr>
        <w:t>ый</w:t>
      </w:r>
      <w:r w:rsidRPr="00A45981">
        <w:rPr>
          <w:rFonts w:eastAsia="MS Mincho"/>
        </w:rPr>
        <w:t xml:space="preserve"> за проведение огневых работ из числа </w:t>
      </w:r>
      <w:r w:rsidR="007A7137">
        <w:rPr>
          <w:rFonts w:eastAsia="MS Mincho"/>
        </w:rPr>
        <w:t>ИТР</w:t>
      </w:r>
      <w:r w:rsidRPr="00A45981">
        <w:rPr>
          <w:rFonts w:eastAsia="MS Mincho"/>
        </w:rPr>
        <w:t xml:space="preserve"> </w:t>
      </w:r>
      <w:r w:rsidR="004F22FB">
        <w:rPr>
          <w:rFonts w:eastAsia="MS Mincho"/>
        </w:rPr>
        <w:t>СП ОГ</w:t>
      </w:r>
      <w:r w:rsidRPr="00A45981">
        <w:rPr>
          <w:rFonts w:eastAsia="MS Mincho"/>
        </w:rPr>
        <w:t>,</w:t>
      </w:r>
      <w:r w:rsidR="007D010B">
        <w:rPr>
          <w:rFonts w:eastAsia="MS Mincho"/>
        </w:rPr>
        <w:t xml:space="preserve"> </w:t>
      </w:r>
      <w:r w:rsidR="00372C8F">
        <w:rPr>
          <w:rFonts w:eastAsia="MS Mincho"/>
        </w:rPr>
        <w:t>на объекте которого будут проводиться огневые работы,</w:t>
      </w:r>
      <w:r w:rsidRPr="00A45981">
        <w:rPr>
          <w:rFonts w:eastAsia="MS Mincho"/>
        </w:rPr>
        <w:t xml:space="preserve"> не заняты</w:t>
      </w:r>
      <w:r w:rsidR="004E32DF">
        <w:rPr>
          <w:rFonts w:eastAsia="MS Mincho"/>
        </w:rPr>
        <w:t>й</w:t>
      </w:r>
      <w:r w:rsidRPr="00A45981">
        <w:rPr>
          <w:rFonts w:eastAsia="MS Mincho"/>
        </w:rPr>
        <w:t xml:space="preserve"> </w:t>
      </w:r>
      <w:r w:rsidR="007D010B">
        <w:rPr>
          <w:rFonts w:eastAsia="MS Mincho"/>
        </w:rPr>
        <w:t>во время проведения огневых работ</w:t>
      </w:r>
      <w:r w:rsidRPr="00A45981">
        <w:rPr>
          <w:rFonts w:eastAsia="MS Mincho"/>
        </w:rPr>
        <w:t xml:space="preserve"> ведением технологического процесса, и знающи</w:t>
      </w:r>
      <w:r w:rsidR="004E32DF">
        <w:rPr>
          <w:rFonts w:eastAsia="MS Mincho"/>
        </w:rPr>
        <w:t>й</w:t>
      </w:r>
      <w:r w:rsidRPr="00A45981">
        <w:rPr>
          <w:rFonts w:eastAsia="MS Mincho"/>
        </w:rPr>
        <w:t xml:space="preserve"> </w:t>
      </w:r>
      <w:r w:rsidR="007F6D20">
        <w:rPr>
          <w:rFonts w:eastAsia="MS Mincho"/>
        </w:rPr>
        <w:t>П</w:t>
      </w:r>
      <w:r w:rsidRPr="00A45981">
        <w:rPr>
          <w:rFonts w:eastAsia="MS Mincho"/>
        </w:rPr>
        <w:t xml:space="preserve">равила безопасного </w:t>
      </w:r>
      <w:r w:rsidR="007D010B">
        <w:rPr>
          <w:rFonts w:eastAsia="MS Mincho"/>
        </w:rPr>
        <w:t>про</w:t>
      </w:r>
      <w:r w:rsidRPr="00A45981">
        <w:rPr>
          <w:rFonts w:eastAsia="MS Mincho"/>
        </w:rPr>
        <w:t>ведения огневых работ</w:t>
      </w:r>
      <w:r w:rsidR="001435BF">
        <w:rPr>
          <w:rFonts w:eastAsia="MS Mincho"/>
        </w:rPr>
        <w:t xml:space="preserve">, </w:t>
      </w:r>
      <w:r w:rsidR="001435BF">
        <w:t>утвержденные п</w:t>
      </w:r>
      <w:r w:rsidR="001435BF" w:rsidRPr="00427951">
        <w:t>риказ</w:t>
      </w:r>
      <w:r w:rsidR="001435BF">
        <w:t>ом</w:t>
      </w:r>
      <w:r w:rsidR="001435BF" w:rsidRPr="00427951">
        <w:t xml:space="preserve"> Ростехнадзора от</w:t>
      </w:r>
      <w:r w:rsidR="009E7FA0">
        <w:t> </w:t>
      </w:r>
      <w:r w:rsidR="001435BF" w:rsidRPr="00427951">
        <w:t xml:space="preserve">15.12.2020 </w:t>
      </w:r>
      <w:r w:rsidR="00126838">
        <w:t>№ </w:t>
      </w:r>
      <w:r w:rsidR="001435BF" w:rsidRPr="00427951">
        <w:t>52</w:t>
      </w:r>
      <w:r w:rsidR="004E32DF">
        <w:t>.</w:t>
      </w:r>
    </w:p>
    <w:p w14:paraId="2B4698BB" w14:textId="05C643DA" w:rsidR="00014F77" w:rsidRDefault="00A41016" w:rsidP="002472F0">
      <w:pPr>
        <w:pStyle w:val="afe"/>
        <w:numPr>
          <w:ilvl w:val="0"/>
          <w:numId w:val="56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</w:rPr>
      </w:pPr>
      <w:r w:rsidRPr="00A45981">
        <w:rPr>
          <w:rFonts w:eastAsia="MS Mincho"/>
        </w:rPr>
        <w:t xml:space="preserve">При </w:t>
      </w:r>
      <w:r w:rsidR="00076E6E">
        <w:rPr>
          <w:rFonts w:eastAsia="MS Mincho"/>
        </w:rPr>
        <w:t>проведении</w:t>
      </w:r>
      <w:r w:rsidRPr="00A45981">
        <w:rPr>
          <w:rFonts w:eastAsia="MS Mincho"/>
        </w:rPr>
        <w:t xml:space="preserve"> огневых работ </w:t>
      </w:r>
      <w:r w:rsidR="000C63ED">
        <w:rPr>
          <w:rFonts w:eastAsia="MS Mincho"/>
        </w:rPr>
        <w:t xml:space="preserve">работниками </w:t>
      </w:r>
      <w:r w:rsidR="00E7326A">
        <w:rPr>
          <w:rFonts w:eastAsia="MS Mincho"/>
        </w:rPr>
        <w:t>Подрядчика</w:t>
      </w:r>
      <w:r w:rsidRPr="00A45981">
        <w:rPr>
          <w:rFonts w:eastAsia="MS Mincho"/>
        </w:rPr>
        <w:t xml:space="preserve"> на действующем взрывопожароопасном объекте </w:t>
      </w:r>
      <w:r w:rsidR="001F39AC">
        <w:rPr>
          <w:rFonts w:eastAsia="MS Mincho"/>
        </w:rPr>
        <w:t xml:space="preserve">ОГ </w:t>
      </w:r>
      <w:r w:rsidRPr="00A45981">
        <w:rPr>
          <w:rFonts w:eastAsia="MS Mincho"/>
        </w:rPr>
        <w:t xml:space="preserve">(оборудовании, трубопроводах, коммуникациях, зданиях и сооружениях), </w:t>
      </w:r>
      <w:r w:rsidR="001269E5">
        <w:rPr>
          <w:rFonts w:eastAsia="MS Mincho"/>
        </w:rPr>
        <w:t xml:space="preserve">распорядительным документом Подрядчика </w:t>
      </w:r>
      <w:r w:rsidRPr="00A45981">
        <w:rPr>
          <w:rFonts w:eastAsia="MS Mincho"/>
        </w:rPr>
        <w:t xml:space="preserve">из числа ИТР </w:t>
      </w:r>
      <w:r w:rsidR="007A7137">
        <w:rPr>
          <w:rFonts w:eastAsia="MS Mincho"/>
        </w:rPr>
        <w:t>Подряд</w:t>
      </w:r>
      <w:r w:rsidR="00E7326A">
        <w:rPr>
          <w:rFonts w:eastAsia="MS Mincho"/>
        </w:rPr>
        <w:t>чика</w:t>
      </w:r>
      <w:r w:rsidRPr="00A45981">
        <w:rPr>
          <w:rFonts w:eastAsia="MS Mincho"/>
        </w:rPr>
        <w:t xml:space="preserve">, в </w:t>
      </w:r>
      <w:r w:rsidR="007A7137">
        <w:rPr>
          <w:rFonts w:eastAsia="MS Mincho"/>
        </w:rPr>
        <w:t>непосредственном подчинении</w:t>
      </w:r>
      <w:r w:rsidR="007A7137" w:rsidRPr="00A45981">
        <w:rPr>
          <w:rFonts w:eastAsia="MS Mincho"/>
        </w:rPr>
        <w:t xml:space="preserve"> </w:t>
      </w:r>
      <w:r w:rsidRPr="00A45981">
        <w:rPr>
          <w:rFonts w:eastAsia="MS Mincho"/>
        </w:rPr>
        <w:t xml:space="preserve">которого находятся </w:t>
      </w:r>
      <w:r w:rsidR="00C03771">
        <w:rPr>
          <w:rFonts w:eastAsia="MS Mincho"/>
        </w:rPr>
        <w:t>И</w:t>
      </w:r>
      <w:r w:rsidRPr="00A45981">
        <w:rPr>
          <w:rFonts w:eastAsia="MS Mincho"/>
        </w:rPr>
        <w:t>сполнители огневых работ</w:t>
      </w:r>
      <w:r w:rsidR="001269E5" w:rsidRPr="001269E5">
        <w:rPr>
          <w:rFonts w:eastAsia="MS Mincho"/>
        </w:rPr>
        <w:t xml:space="preserve"> </w:t>
      </w:r>
      <w:r w:rsidR="001269E5">
        <w:rPr>
          <w:rFonts w:eastAsia="MS Mincho"/>
        </w:rPr>
        <w:t>назначается О</w:t>
      </w:r>
      <w:r w:rsidR="001269E5" w:rsidRPr="00A45981">
        <w:rPr>
          <w:rFonts w:eastAsia="MS Mincho"/>
        </w:rPr>
        <w:t>тветственны</w:t>
      </w:r>
      <w:r w:rsidR="001269E5">
        <w:rPr>
          <w:rFonts w:eastAsia="MS Mincho"/>
        </w:rPr>
        <w:t>й</w:t>
      </w:r>
      <w:r w:rsidR="001269E5" w:rsidRPr="00A45981">
        <w:rPr>
          <w:rFonts w:eastAsia="MS Mincho"/>
        </w:rPr>
        <w:t xml:space="preserve"> за проведение огневых работ</w:t>
      </w:r>
      <w:r w:rsidR="001269E5">
        <w:rPr>
          <w:rFonts w:eastAsia="MS Mincho"/>
        </w:rPr>
        <w:t>. Огневые работы проводятся</w:t>
      </w:r>
      <w:r w:rsidRPr="00A45981">
        <w:rPr>
          <w:rFonts w:eastAsia="MS Mincho"/>
        </w:rPr>
        <w:t xml:space="preserve"> с обязательным контролем ИТР </w:t>
      </w:r>
      <w:r w:rsidR="00A86725">
        <w:rPr>
          <w:rFonts w:eastAsia="MS Mincho"/>
        </w:rPr>
        <w:t xml:space="preserve">СП </w:t>
      </w:r>
      <w:r w:rsidR="004B1A60">
        <w:rPr>
          <w:rFonts w:eastAsia="MS Mincho"/>
        </w:rPr>
        <w:t>ОГ</w:t>
      </w:r>
      <w:r w:rsidR="00A86725">
        <w:rPr>
          <w:rFonts w:eastAsia="MS Mincho"/>
        </w:rPr>
        <w:t xml:space="preserve">, на объекте которого проводятся огневые </w:t>
      </w:r>
      <w:r w:rsidR="00076E6E">
        <w:rPr>
          <w:rFonts w:eastAsia="MS Mincho"/>
        </w:rPr>
        <w:t>работы.</w:t>
      </w:r>
    </w:p>
    <w:p w14:paraId="39462D74" w14:textId="01619AB1" w:rsidR="00A41016" w:rsidRPr="00E8401D" w:rsidRDefault="00A41016" w:rsidP="00876F3D">
      <w:pPr>
        <w:spacing w:before="120"/>
        <w:jc w:val="both"/>
        <w:rPr>
          <w:rFonts w:eastAsia="Times New Roman"/>
          <w:szCs w:val="24"/>
        </w:rPr>
      </w:pPr>
      <w:r w:rsidRPr="00E8401D">
        <w:rPr>
          <w:rFonts w:eastAsia="Times New Roman"/>
          <w:szCs w:val="24"/>
        </w:rPr>
        <w:t xml:space="preserve">Руководитель </w:t>
      </w:r>
      <w:r>
        <w:rPr>
          <w:rFonts w:eastAsia="Times New Roman"/>
          <w:szCs w:val="24"/>
        </w:rPr>
        <w:t xml:space="preserve">СП </w:t>
      </w:r>
      <w:r w:rsidR="00A45981">
        <w:rPr>
          <w:rFonts w:eastAsia="Times New Roman"/>
          <w:szCs w:val="24"/>
        </w:rPr>
        <w:t>ОГ</w:t>
      </w:r>
      <w:r w:rsidR="007849E4">
        <w:rPr>
          <w:rFonts w:eastAsia="Times New Roman"/>
          <w:szCs w:val="24"/>
        </w:rPr>
        <w:t>, на объекте которого будут проводит</w:t>
      </w:r>
      <w:r w:rsidR="009E7FA0">
        <w:rPr>
          <w:rFonts w:eastAsia="Times New Roman"/>
          <w:szCs w:val="24"/>
        </w:rPr>
        <w:t>ь</w:t>
      </w:r>
      <w:r w:rsidR="007849E4">
        <w:rPr>
          <w:rFonts w:eastAsia="Times New Roman"/>
          <w:szCs w:val="24"/>
        </w:rPr>
        <w:t>ся огневые работы,</w:t>
      </w:r>
      <w:r w:rsidR="003C0460" w:rsidRPr="003C0460">
        <w:rPr>
          <w:rFonts w:eastAsia="Times New Roman"/>
          <w:szCs w:val="24"/>
        </w:rPr>
        <w:t xml:space="preserve"> </w:t>
      </w:r>
      <w:r w:rsidRPr="00E8401D">
        <w:rPr>
          <w:rFonts w:eastAsia="Times New Roman"/>
          <w:szCs w:val="24"/>
        </w:rPr>
        <w:t xml:space="preserve">проверяет </w:t>
      </w:r>
      <w:r w:rsidR="00E37F1C">
        <w:rPr>
          <w:rFonts w:eastAsia="Times New Roman"/>
          <w:szCs w:val="24"/>
        </w:rPr>
        <w:t>корректность</w:t>
      </w:r>
      <w:r w:rsidR="00E37F1C" w:rsidRPr="00E8401D">
        <w:rPr>
          <w:rFonts w:eastAsia="Times New Roman"/>
          <w:szCs w:val="24"/>
        </w:rPr>
        <w:t xml:space="preserve"> </w:t>
      </w:r>
      <w:r w:rsidRPr="00E8401D">
        <w:rPr>
          <w:rFonts w:eastAsia="Times New Roman"/>
          <w:szCs w:val="24"/>
        </w:rPr>
        <w:t xml:space="preserve">назначения </w:t>
      </w:r>
      <w:r w:rsidR="00A41517">
        <w:rPr>
          <w:rFonts w:eastAsia="Times New Roman"/>
          <w:szCs w:val="24"/>
        </w:rPr>
        <w:t>О</w:t>
      </w:r>
      <w:r w:rsidRPr="00E8401D">
        <w:rPr>
          <w:rFonts w:eastAsia="Times New Roman"/>
          <w:szCs w:val="24"/>
        </w:rPr>
        <w:t>тветственны</w:t>
      </w:r>
      <w:r w:rsidR="000E420D">
        <w:rPr>
          <w:rFonts w:eastAsia="Times New Roman"/>
          <w:szCs w:val="24"/>
        </w:rPr>
        <w:t>х</w:t>
      </w:r>
      <w:r w:rsidRPr="00E8401D">
        <w:rPr>
          <w:rFonts w:eastAsia="Times New Roman"/>
          <w:szCs w:val="24"/>
        </w:rPr>
        <w:t xml:space="preserve"> за проведение огневых работ из числа </w:t>
      </w:r>
      <w:r w:rsidR="004174E8">
        <w:rPr>
          <w:rFonts w:eastAsia="Times New Roman"/>
          <w:szCs w:val="24"/>
        </w:rPr>
        <w:t>ИТР</w:t>
      </w:r>
      <w:r w:rsidR="004174E8" w:rsidRPr="00E8401D">
        <w:rPr>
          <w:rFonts w:eastAsia="Times New Roman"/>
          <w:szCs w:val="24"/>
        </w:rPr>
        <w:t xml:space="preserve"> </w:t>
      </w:r>
      <w:r w:rsidR="003C0460" w:rsidRPr="00C06001">
        <w:rPr>
          <w:rFonts w:eastAsia="Times New Roman"/>
          <w:szCs w:val="24"/>
        </w:rPr>
        <w:t>Подряд</w:t>
      </w:r>
      <w:r w:rsidR="00E7326A">
        <w:rPr>
          <w:rFonts w:eastAsia="Times New Roman"/>
          <w:szCs w:val="24"/>
        </w:rPr>
        <w:t>чика</w:t>
      </w:r>
      <w:r w:rsidRPr="00E8401D">
        <w:rPr>
          <w:rFonts w:eastAsia="Times New Roman"/>
          <w:szCs w:val="24"/>
        </w:rPr>
        <w:t xml:space="preserve"> с учетом специфики объектов </w:t>
      </w:r>
      <w:r w:rsidR="000E420D">
        <w:rPr>
          <w:rFonts w:eastAsia="Times New Roman"/>
          <w:szCs w:val="24"/>
        </w:rPr>
        <w:t xml:space="preserve">ОГ </w:t>
      </w:r>
      <w:r w:rsidRPr="00E8401D">
        <w:rPr>
          <w:rFonts w:eastAsia="Times New Roman"/>
          <w:szCs w:val="24"/>
        </w:rPr>
        <w:t>(наличие документов по пожарной безопасности</w:t>
      </w:r>
      <w:r w:rsidR="00E37F1C">
        <w:rPr>
          <w:rFonts w:eastAsia="Times New Roman"/>
          <w:szCs w:val="24"/>
        </w:rPr>
        <w:t>,</w:t>
      </w:r>
      <w:r w:rsidRPr="00E8401D">
        <w:rPr>
          <w:rFonts w:eastAsia="Times New Roman"/>
          <w:szCs w:val="24"/>
        </w:rPr>
        <w:t xml:space="preserve"> о прохождении обучения по дополнительным профессиональным программам в области пожарной безопасности). При этом ответственность за разработку организационных и технических мероприятий по подготовке и безопасному проведению огневых работ возлагается на </w:t>
      </w:r>
      <w:r w:rsidR="00FF379C">
        <w:rPr>
          <w:rFonts w:eastAsia="Times New Roman"/>
          <w:szCs w:val="24"/>
        </w:rPr>
        <w:t>Р</w:t>
      </w:r>
      <w:r w:rsidRPr="00E8401D">
        <w:rPr>
          <w:rFonts w:eastAsia="Times New Roman"/>
          <w:szCs w:val="24"/>
        </w:rPr>
        <w:t xml:space="preserve">уководителя </w:t>
      </w:r>
      <w:r>
        <w:rPr>
          <w:rFonts w:eastAsia="Times New Roman"/>
          <w:szCs w:val="24"/>
        </w:rPr>
        <w:t>СП</w:t>
      </w:r>
      <w:r w:rsidRPr="00E8401D">
        <w:rPr>
          <w:rFonts w:eastAsia="Times New Roman"/>
          <w:szCs w:val="24"/>
        </w:rPr>
        <w:t xml:space="preserve"> </w:t>
      </w:r>
      <w:r w:rsidR="003C0460">
        <w:rPr>
          <w:rFonts w:eastAsia="Times New Roman"/>
          <w:szCs w:val="24"/>
        </w:rPr>
        <w:t>ОГ</w:t>
      </w:r>
      <w:r w:rsidR="00C36A1C">
        <w:rPr>
          <w:rFonts w:eastAsia="Times New Roman"/>
          <w:szCs w:val="24"/>
        </w:rPr>
        <w:t xml:space="preserve">, </w:t>
      </w:r>
      <w:r w:rsidR="007849E4">
        <w:rPr>
          <w:rFonts w:eastAsia="Times New Roman"/>
          <w:szCs w:val="24"/>
        </w:rPr>
        <w:t>на объекте которого будут проводит</w:t>
      </w:r>
      <w:r w:rsidR="00E82572">
        <w:rPr>
          <w:rFonts w:eastAsia="Times New Roman"/>
          <w:szCs w:val="24"/>
        </w:rPr>
        <w:t>ь</w:t>
      </w:r>
      <w:r w:rsidR="007849E4">
        <w:rPr>
          <w:rFonts w:eastAsia="Times New Roman"/>
          <w:szCs w:val="24"/>
        </w:rPr>
        <w:t>ся огневые работы</w:t>
      </w:r>
      <w:r w:rsidRPr="00E8401D">
        <w:rPr>
          <w:rFonts w:eastAsia="Times New Roman"/>
          <w:szCs w:val="24"/>
        </w:rPr>
        <w:t>.</w:t>
      </w:r>
    </w:p>
    <w:p w14:paraId="544A980D" w14:textId="5ACB7BEB" w:rsidR="00A41016" w:rsidRPr="00A45981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A45981">
        <w:rPr>
          <w:rFonts w:eastAsia="MS Mincho"/>
        </w:rPr>
        <w:t>Руководитель СП</w:t>
      </w:r>
      <w:r w:rsidR="007849E4">
        <w:rPr>
          <w:rFonts w:eastAsia="MS Mincho"/>
        </w:rPr>
        <w:t xml:space="preserve"> ОГ</w:t>
      </w:r>
      <w:r w:rsidRPr="00A45981">
        <w:rPr>
          <w:rFonts w:eastAsia="MS Mincho"/>
        </w:rPr>
        <w:t xml:space="preserve">, на объекте которого будут проводиться огневые работы, совместно с </w:t>
      </w:r>
      <w:r w:rsidR="0064460F">
        <w:rPr>
          <w:rFonts w:eastAsia="MS Mincho"/>
        </w:rPr>
        <w:t>О</w:t>
      </w:r>
      <w:r w:rsidRPr="00A45981">
        <w:rPr>
          <w:rFonts w:eastAsia="MS Mincho"/>
        </w:rPr>
        <w:t xml:space="preserve">тветственными за подготовку места проведения огневых работ и </w:t>
      </w:r>
      <w:r w:rsidR="00A41517">
        <w:rPr>
          <w:rFonts w:eastAsia="MS Mincho"/>
        </w:rPr>
        <w:t xml:space="preserve">Ответственными </w:t>
      </w:r>
      <w:r w:rsidRPr="00A45981">
        <w:rPr>
          <w:rFonts w:eastAsia="MS Mincho"/>
        </w:rPr>
        <w:t xml:space="preserve">за проведение огневых работ, определяет </w:t>
      </w:r>
      <w:r w:rsidR="00C253E4">
        <w:rPr>
          <w:rFonts w:eastAsia="MS Mincho"/>
        </w:rPr>
        <w:t xml:space="preserve">временное </w:t>
      </w:r>
      <w:r w:rsidRPr="00A45981">
        <w:rPr>
          <w:rFonts w:eastAsia="MS Mincho"/>
        </w:rPr>
        <w:t>место</w:t>
      </w:r>
      <w:r w:rsidR="00E3326F" w:rsidRPr="00E3326F">
        <w:t xml:space="preserve"> </w:t>
      </w:r>
      <w:r w:rsidR="00E3326F">
        <w:t>проведения огневых работ</w:t>
      </w:r>
      <w:r w:rsidRPr="00A45981">
        <w:rPr>
          <w:rFonts w:eastAsia="MS Mincho"/>
        </w:rPr>
        <w:t xml:space="preserve">, объем, содержание и характер огневых и подготовительных работ, последовательность их </w:t>
      </w:r>
      <w:r w:rsidR="00076E6E">
        <w:rPr>
          <w:rFonts w:eastAsia="MS Mincho"/>
        </w:rPr>
        <w:t>проведения</w:t>
      </w:r>
      <w:r w:rsidRPr="00A45981">
        <w:rPr>
          <w:rFonts w:eastAsia="MS Mincho"/>
        </w:rPr>
        <w:t xml:space="preserve">, меры безопасности при проведении огневых работ, порядок контроля воздушной среды, применяемые </w:t>
      </w:r>
      <w:r w:rsidR="00A815DE">
        <w:rPr>
          <w:rFonts w:eastAsia="MS Mincho"/>
        </w:rPr>
        <w:t>СИЗ</w:t>
      </w:r>
      <w:r w:rsidRPr="00A45981">
        <w:rPr>
          <w:rFonts w:eastAsia="MS Mincho"/>
        </w:rPr>
        <w:t xml:space="preserve">, разрабатывает и вносит в </w:t>
      </w:r>
      <w:r w:rsidR="006A70CA" w:rsidRPr="00A45981">
        <w:rPr>
          <w:rFonts w:eastAsia="MS Mincho"/>
        </w:rPr>
        <w:t>п</w:t>
      </w:r>
      <w:r w:rsidR="006A70CA">
        <w:rPr>
          <w:rFonts w:eastAsia="MS Mincho"/>
        </w:rPr>
        <w:t>.</w:t>
      </w:r>
      <w:r w:rsidR="006A70CA" w:rsidRPr="00A45981">
        <w:rPr>
          <w:rFonts w:eastAsia="MS Mincho"/>
        </w:rPr>
        <w:t xml:space="preserve"> </w:t>
      </w:r>
      <w:r w:rsidRPr="00A45981">
        <w:rPr>
          <w:rFonts w:eastAsia="MS Mincho"/>
        </w:rPr>
        <w:t xml:space="preserve">7 и 8 наряда-допуска организационные и технические меры направленные на обеспечение пожарной безопасности мест проведения </w:t>
      </w:r>
      <w:r w:rsidR="00AF09E5">
        <w:rPr>
          <w:rFonts w:eastAsia="MS Mincho"/>
        </w:rPr>
        <w:t xml:space="preserve">огневых </w:t>
      </w:r>
      <w:r w:rsidRPr="00A45981">
        <w:rPr>
          <w:rFonts w:eastAsia="MS Mincho"/>
        </w:rPr>
        <w:t xml:space="preserve">работ. </w:t>
      </w:r>
    </w:p>
    <w:p w14:paraId="4CB80D8D" w14:textId="18781C58" w:rsidR="00A41016" w:rsidRPr="00A45981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A45981">
        <w:rPr>
          <w:rFonts w:eastAsia="MS Mincho"/>
        </w:rPr>
        <w:t xml:space="preserve">Руководитель СП </w:t>
      </w:r>
      <w:r w:rsidR="007849E4">
        <w:rPr>
          <w:rFonts w:eastAsia="MS Mincho"/>
        </w:rPr>
        <w:t>ОГ, на объекте которого будут проводит</w:t>
      </w:r>
      <w:r w:rsidR="00FF379C">
        <w:rPr>
          <w:rFonts w:eastAsia="MS Mincho"/>
        </w:rPr>
        <w:t>ь</w:t>
      </w:r>
      <w:r w:rsidR="007849E4">
        <w:rPr>
          <w:rFonts w:eastAsia="MS Mincho"/>
        </w:rPr>
        <w:t xml:space="preserve">ся огневые работы, </w:t>
      </w:r>
      <w:r w:rsidRPr="00A45981">
        <w:rPr>
          <w:rFonts w:eastAsia="MS Mincho"/>
        </w:rPr>
        <w:t>согласовывает наряд-допуск (п.</w:t>
      </w:r>
      <w:r w:rsidR="00905CA8">
        <w:rPr>
          <w:rFonts w:eastAsia="MS Mincho"/>
        </w:rPr>
        <w:t xml:space="preserve"> </w:t>
      </w:r>
      <w:r w:rsidRPr="00A45981">
        <w:rPr>
          <w:rFonts w:eastAsia="MS Mincho"/>
        </w:rPr>
        <w:t>1</w:t>
      </w:r>
      <w:r w:rsidR="00855939">
        <w:rPr>
          <w:rFonts w:eastAsia="MS Mincho"/>
        </w:rPr>
        <w:t>0</w:t>
      </w:r>
      <w:r w:rsidRPr="00A45981">
        <w:rPr>
          <w:rFonts w:eastAsia="MS Mincho"/>
        </w:rPr>
        <w:t xml:space="preserve"> наряда-допуска) в части достаточности разработанных мероприятий для безопасного проведения огневых работ, указанных в </w:t>
      </w:r>
      <w:r w:rsidR="006A70CA" w:rsidRPr="00A45981">
        <w:rPr>
          <w:rFonts w:eastAsia="MS Mincho"/>
        </w:rPr>
        <w:t>п</w:t>
      </w:r>
      <w:r w:rsidR="006A70CA">
        <w:rPr>
          <w:rFonts w:eastAsia="MS Mincho"/>
        </w:rPr>
        <w:t>.</w:t>
      </w:r>
      <w:r w:rsidR="006A70CA" w:rsidRPr="00A45981">
        <w:rPr>
          <w:rFonts w:eastAsia="MS Mincho"/>
        </w:rPr>
        <w:t xml:space="preserve"> </w:t>
      </w:r>
      <w:r w:rsidRPr="00A45981">
        <w:rPr>
          <w:rFonts w:eastAsia="MS Mincho"/>
        </w:rPr>
        <w:t xml:space="preserve">7 и 8 </w:t>
      </w:r>
      <w:r w:rsidR="009E7FA0">
        <w:rPr>
          <w:rFonts w:eastAsia="MS Mincho"/>
        </w:rPr>
        <w:br/>
      </w:r>
      <w:r w:rsidRPr="00A45981">
        <w:rPr>
          <w:rFonts w:eastAsia="MS Mincho"/>
        </w:rPr>
        <w:t>наряда</w:t>
      </w:r>
      <w:r w:rsidR="00CD7C26">
        <w:rPr>
          <w:rFonts w:eastAsia="MS Mincho"/>
        </w:rPr>
        <w:t>-</w:t>
      </w:r>
      <w:r w:rsidRPr="00A45981">
        <w:rPr>
          <w:rFonts w:eastAsia="MS Mincho"/>
        </w:rPr>
        <w:t>допуска:</w:t>
      </w:r>
    </w:p>
    <w:p w14:paraId="4BECCA77" w14:textId="46BE6DF3" w:rsidR="00A41016" w:rsidRPr="00E8401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E8401D">
        <w:rPr>
          <w:rFonts w:eastAsia="Times New Roman"/>
          <w:szCs w:val="24"/>
        </w:rPr>
        <w:t>с представителем пожарной охраны</w:t>
      </w:r>
      <w:r>
        <w:rPr>
          <w:rFonts w:eastAsia="Times New Roman"/>
          <w:szCs w:val="24"/>
        </w:rPr>
        <w:t xml:space="preserve"> (</w:t>
      </w:r>
      <w:r w:rsidRPr="0013497E">
        <w:rPr>
          <w:rFonts w:eastAsia="Times New Roman"/>
          <w:szCs w:val="24"/>
        </w:rPr>
        <w:t>на объектах</w:t>
      </w:r>
      <w:r>
        <w:rPr>
          <w:rFonts w:eastAsia="Times New Roman"/>
          <w:szCs w:val="24"/>
        </w:rPr>
        <w:t>,</w:t>
      </w:r>
      <w:r w:rsidRPr="0013497E">
        <w:rPr>
          <w:rFonts w:eastAsia="Times New Roman"/>
          <w:szCs w:val="24"/>
        </w:rPr>
        <w:t xml:space="preserve"> на которых </w:t>
      </w:r>
      <w:r>
        <w:rPr>
          <w:rFonts w:eastAsia="Times New Roman"/>
          <w:szCs w:val="24"/>
        </w:rPr>
        <w:t xml:space="preserve">работником подразделений пожарной охраны </w:t>
      </w:r>
      <w:r w:rsidRPr="0013497E">
        <w:rPr>
          <w:rFonts w:eastAsia="Times New Roman"/>
          <w:szCs w:val="24"/>
        </w:rPr>
        <w:t xml:space="preserve">осуществляется ежедневный </w:t>
      </w:r>
      <w:r w:rsidR="00F062BB">
        <w:rPr>
          <w:rFonts w:eastAsia="Times New Roman"/>
          <w:szCs w:val="24"/>
        </w:rPr>
        <w:t>ПН</w:t>
      </w:r>
      <w:r w:rsidRPr="0013497E">
        <w:rPr>
          <w:rFonts w:eastAsia="Times New Roman"/>
          <w:szCs w:val="24"/>
        </w:rPr>
        <w:t>)</w:t>
      </w:r>
      <w:r>
        <w:rPr>
          <w:rFonts w:eastAsia="Times New Roman"/>
          <w:szCs w:val="24"/>
        </w:rPr>
        <w:t xml:space="preserve"> или </w:t>
      </w:r>
      <w:r w:rsidR="002B0CA7">
        <w:rPr>
          <w:rFonts w:eastAsia="Times New Roman"/>
          <w:szCs w:val="24"/>
        </w:rPr>
        <w:t>работником</w:t>
      </w:r>
      <w:r w:rsidR="0070414F">
        <w:rPr>
          <w:rFonts w:eastAsia="Times New Roman"/>
          <w:szCs w:val="24"/>
        </w:rPr>
        <w:t xml:space="preserve"> </w:t>
      </w:r>
      <w:r w:rsidR="00855939">
        <w:rPr>
          <w:rFonts w:eastAsia="Times New Roman"/>
          <w:szCs w:val="24"/>
        </w:rPr>
        <w:t>ОГ</w:t>
      </w:r>
      <w:r w:rsidRPr="00E8401D">
        <w:rPr>
          <w:rFonts w:eastAsia="Times New Roman"/>
          <w:szCs w:val="24"/>
        </w:rPr>
        <w:t xml:space="preserve">, </w:t>
      </w:r>
      <w:r>
        <w:rPr>
          <w:rFonts w:eastAsia="Times New Roman"/>
          <w:szCs w:val="24"/>
        </w:rPr>
        <w:t xml:space="preserve">уполномоченным на </w:t>
      </w:r>
      <w:r w:rsidRPr="00E8401D">
        <w:rPr>
          <w:rFonts w:eastAsia="Times New Roman"/>
          <w:szCs w:val="24"/>
        </w:rPr>
        <w:t>осуществл</w:t>
      </w:r>
      <w:r>
        <w:rPr>
          <w:rFonts w:eastAsia="Times New Roman"/>
          <w:szCs w:val="24"/>
        </w:rPr>
        <w:t>ение</w:t>
      </w:r>
      <w:r w:rsidRPr="00E8401D">
        <w:rPr>
          <w:rFonts w:eastAsia="Times New Roman"/>
          <w:szCs w:val="24"/>
        </w:rPr>
        <w:t xml:space="preserve"> ПН;</w:t>
      </w:r>
    </w:p>
    <w:p w14:paraId="27CB6ABF" w14:textId="3A6832E9" w:rsidR="00A41016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E8401D">
        <w:rPr>
          <w:rFonts w:eastAsia="Times New Roman"/>
          <w:szCs w:val="24"/>
        </w:rPr>
        <w:t xml:space="preserve">с </w:t>
      </w:r>
      <w:r w:rsidR="00BA1D2F">
        <w:rPr>
          <w:rFonts w:eastAsia="Times New Roman"/>
          <w:szCs w:val="24"/>
        </w:rPr>
        <w:t>р</w:t>
      </w:r>
      <w:r>
        <w:rPr>
          <w:rFonts w:eastAsia="Times New Roman"/>
          <w:szCs w:val="24"/>
        </w:rPr>
        <w:t>уководителем</w:t>
      </w:r>
      <w:r w:rsidRPr="00E8401D">
        <w:rPr>
          <w:rFonts w:eastAsia="Times New Roman"/>
          <w:szCs w:val="24"/>
        </w:rPr>
        <w:t xml:space="preserve"> или заместителем </w:t>
      </w:r>
      <w:r w:rsidR="00BA1D2F">
        <w:rPr>
          <w:rFonts w:eastAsia="Times New Roman"/>
          <w:szCs w:val="24"/>
        </w:rPr>
        <w:t>р</w:t>
      </w:r>
      <w:r>
        <w:rPr>
          <w:rFonts w:eastAsia="Times New Roman"/>
          <w:szCs w:val="24"/>
        </w:rPr>
        <w:t>уководителя смежного объекта</w:t>
      </w:r>
      <w:r w:rsidR="00B56181">
        <w:rPr>
          <w:rFonts w:eastAsia="Times New Roman"/>
          <w:szCs w:val="24"/>
        </w:rPr>
        <w:t xml:space="preserve"> ОГ</w:t>
      </w:r>
      <w:r>
        <w:rPr>
          <w:rFonts w:eastAsia="Times New Roman"/>
          <w:szCs w:val="24"/>
        </w:rPr>
        <w:t>,</w:t>
      </w:r>
      <w:r w:rsidRPr="00E8401D">
        <w:rPr>
          <w:rFonts w:eastAsia="Times New Roman"/>
          <w:szCs w:val="24"/>
        </w:rPr>
        <w:t xml:space="preserve"> взаимосвязанного по технологии цеха, участка (при необходимости)</w:t>
      </w:r>
      <w:r w:rsidR="00014F77">
        <w:rPr>
          <w:rFonts w:eastAsia="Times New Roman"/>
          <w:szCs w:val="24"/>
        </w:rPr>
        <w:t>.</w:t>
      </w:r>
    </w:p>
    <w:p w14:paraId="6B319576" w14:textId="7BE9F60C" w:rsidR="00050369" w:rsidRDefault="00050369" w:rsidP="00CD7C26">
      <w:pPr>
        <w:pStyle w:val="S0"/>
        <w:tabs>
          <w:tab w:val="clear" w:pos="1690"/>
          <w:tab w:val="left" w:pos="851"/>
        </w:tabs>
        <w:spacing w:before="120"/>
      </w:pPr>
      <w:r w:rsidRPr="0070414F">
        <w:t>Ответственный за подготовку места проведения огневых работ на взрывопожароопасных производственных объектах, опре</w:t>
      </w:r>
      <w:r w:rsidR="00076E6E">
        <w:t>деляет необходимость выставления</w:t>
      </w:r>
      <w:r w:rsidRPr="0070414F">
        <w:t xml:space="preserve"> пожарного поста.</w:t>
      </w:r>
    </w:p>
    <w:p w14:paraId="71E29A3C" w14:textId="77777777" w:rsidR="0070414F" w:rsidRDefault="0070414F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70414F">
        <w:rPr>
          <w:rFonts w:eastAsia="Times New Roman"/>
          <w:szCs w:val="24"/>
          <w:lang w:eastAsia="ru-RU"/>
        </w:rPr>
        <w:t>При проведении огневых работ в местах ликвидации утечек и пропусков нефтепродуктов по согласованию с пожарной охраной организуется дежурство пожарного поста.</w:t>
      </w:r>
    </w:p>
    <w:p w14:paraId="47EB82C2" w14:textId="77777777" w:rsidR="0070414F" w:rsidRDefault="0070414F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70414F">
        <w:rPr>
          <w:rFonts w:eastAsia="Times New Roman"/>
          <w:szCs w:val="24"/>
          <w:lang w:eastAsia="ru-RU"/>
        </w:rPr>
        <w:t>Перед проведением огневых работ необходимо выполнить мероприятия по ликвидации утечки и пропусков нефтепродуктов. При необходимости, с учетом рельефа местности, с учетом нахождения взрывоопасного объекта в близости от работ повышенной опасности, погодных условий увеличивать количество пожарных постов.</w:t>
      </w:r>
    </w:p>
    <w:p w14:paraId="06BBBA30" w14:textId="5B126E4D" w:rsidR="00A41016" w:rsidRPr="00E8401D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E8401D">
        <w:rPr>
          <w:rFonts w:eastAsia="Times New Roman"/>
          <w:szCs w:val="24"/>
          <w:lang w:eastAsia="ru-RU"/>
        </w:rPr>
        <w:t xml:space="preserve">Также </w:t>
      </w:r>
      <w:r w:rsidR="00DD02B0">
        <w:rPr>
          <w:rFonts w:eastAsia="Times New Roman"/>
          <w:szCs w:val="24"/>
          <w:lang w:eastAsia="ru-RU"/>
        </w:rPr>
        <w:t xml:space="preserve">Ответственным за подготовку места проведения огневых работ </w:t>
      </w:r>
      <w:r w:rsidRPr="00E8401D">
        <w:rPr>
          <w:rFonts w:eastAsia="Times New Roman"/>
          <w:szCs w:val="24"/>
          <w:lang w:eastAsia="ru-RU"/>
        </w:rPr>
        <w:t xml:space="preserve">проверяется правильность разработанной схемы места проведения </w:t>
      </w:r>
      <w:r w:rsidR="000F4583">
        <w:rPr>
          <w:rFonts w:eastAsia="Times New Roman"/>
          <w:szCs w:val="24"/>
          <w:lang w:eastAsia="ru-RU"/>
        </w:rPr>
        <w:t xml:space="preserve">огневых </w:t>
      </w:r>
      <w:r w:rsidRPr="00E8401D">
        <w:rPr>
          <w:rFonts w:eastAsia="Times New Roman"/>
          <w:szCs w:val="24"/>
          <w:lang w:eastAsia="ru-RU"/>
        </w:rPr>
        <w:t xml:space="preserve">работ в части определения границ опасной зоны в соответствии с характером </w:t>
      </w:r>
      <w:r w:rsidR="00DA76A4">
        <w:rPr>
          <w:rFonts w:eastAsia="Times New Roman"/>
          <w:szCs w:val="24"/>
          <w:lang w:eastAsia="ru-RU"/>
        </w:rPr>
        <w:t>проводимых</w:t>
      </w:r>
      <w:r w:rsidR="00DA76A4" w:rsidRPr="00E8401D">
        <w:rPr>
          <w:rFonts w:eastAsia="Times New Roman"/>
          <w:szCs w:val="24"/>
          <w:lang w:eastAsia="ru-RU"/>
        </w:rPr>
        <w:t xml:space="preserve"> </w:t>
      </w:r>
      <w:r w:rsidRPr="00E8401D">
        <w:rPr>
          <w:rFonts w:eastAsia="Times New Roman"/>
          <w:szCs w:val="24"/>
          <w:lang w:eastAsia="ru-RU"/>
        </w:rPr>
        <w:t>работ, а также правильность установки заглушек, согласно схем</w:t>
      </w:r>
      <w:r w:rsidR="00690239">
        <w:rPr>
          <w:rFonts w:eastAsia="Times New Roman"/>
          <w:szCs w:val="24"/>
          <w:lang w:eastAsia="ru-RU"/>
        </w:rPr>
        <w:t>е</w:t>
      </w:r>
      <w:r w:rsidRPr="00E8401D">
        <w:rPr>
          <w:rFonts w:eastAsia="Times New Roman"/>
          <w:szCs w:val="24"/>
          <w:lang w:eastAsia="ru-RU"/>
        </w:rPr>
        <w:t xml:space="preserve"> отглушения.</w:t>
      </w:r>
    </w:p>
    <w:p w14:paraId="6AE28153" w14:textId="4CFC8CB7" w:rsidR="00A4101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E8401D">
        <w:rPr>
          <w:rFonts w:eastAsia="Times New Roman"/>
          <w:szCs w:val="24"/>
          <w:lang w:eastAsia="ru-RU"/>
        </w:rPr>
        <w:t xml:space="preserve">В день проведения огневых работ на общих коммуникациях или на границах смежных технологических объектов, в местах пересечения коммуникаций и линейных объектов, взаимосвязанных объектов </w:t>
      </w:r>
      <w:r>
        <w:rPr>
          <w:rFonts w:eastAsia="Times New Roman"/>
          <w:szCs w:val="24"/>
          <w:lang w:eastAsia="ru-RU"/>
        </w:rPr>
        <w:t>СП</w:t>
      </w:r>
      <w:r w:rsidRPr="00E8401D">
        <w:rPr>
          <w:rFonts w:eastAsia="Times New Roman"/>
          <w:szCs w:val="24"/>
          <w:lang w:eastAsia="ru-RU"/>
        </w:rPr>
        <w:t xml:space="preserve"> </w:t>
      </w:r>
      <w:r w:rsidR="000F4583">
        <w:rPr>
          <w:rFonts w:eastAsia="Times New Roman"/>
          <w:szCs w:val="24"/>
          <w:lang w:eastAsia="ru-RU"/>
        </w:rPr>
        <w:t xml:space="preserve">ОГ </w:t>
      </w:r>
      <w:r w:rsidRPr="00E8401D">
        <w:rPr>
          <w:rFonts w:eastAsia="Times New Roman"/>
          <w:szCs w:val="24"/>
          <w:lang w:eastAsia="ru-RU"/>
        </w:rPr>
        <w:t xml:space="preserve">проведение </w:t>
      </w:r>
      <w:r w:rsidR="00AF09E5">
        <w:rPr>
          <w:rFonts w:eastAsia="Times New Roman"/>
          <w:szCs w:val="24"/>
          <w:lang w:eastAsia="ru-RU"/>
        </w:rPr>
        <w:t xml:space="preserve">огневых </w:t>
      </w:r>
      <w:r w:rsidRPr="00E8401D">
        <w:rPr>
          <w:rFonts w:eastAsia="Times New Roman"/>
          <w:szCs w:val="24"/>
          <w:lang w:eastAsia="ru-RU"/>
        </w:rPr>
        <w:t xml:space="preserve">работ по данному </w:t>
      </w:r>
      <w:r w:rsidR="00946800">
        <w:rPr>
          <w:rFonts w:eastAsia="Times New Roman"/>
          <w:szCs w:val="24"/>
          <w:lang w:eastAsia="ru-RU"/>
        </w:rPr>
        <w:br/>
      </w:r>
      <w:r w:rsidRPr="00E8401D">
        <w:rPr>
          <w:rFonts w:eastAsia="Times New Roman"/>
          <w:szCs w:val="24"/>
          <w:lang w:eastAsia="ru-RU"/>
        </w:rPr>
        <w:t xml:space="preserve">наряду-допуску согласовывается с </w:t>
      </w:r>
      <w:r w:rsidR="00FF379C">
        <w:rPr>
          <w:rFonts w:eastAsia="Times New Roman"/>
          <w:szCs w:val="24"/>
          <w:lang w:eastAsia="ru-RU"/>
        </w:rPr>
        <w:t>Р</w:t>
      </w:r>
      <w:r>
        <w:rPr>
          <w:rFonts w:eastAsia="Times New Roman"/>
          <w:szCs w:val="24"/>
          <w:lang w:eastAsia="ru-RU"/>
        </w:rPr>
        <w:t>уководителями</w:t>
      </w:r>
      <w:r w:rsidR="00AF09E5">
        <w:rPr>
          <w:rFonts w:eastAsia="Times New Roman"/>
          <w:szCs w:val="24"/>
          <w:lang w:eastAsia="ru-RU"/>
        </w:rPr>
        <w:t xml:space="preserve"> СП ОГ</w:t>
      </w:r>
      <w:r w:rsidR="00C412C9">
        <w:rPr>
          <w:rFonts w:eastAsia="Times New Roman"/>
          <w:szCs w:val="24"/>
          <w:lang w:eastAsia="ru-RU"/>
        </w:rPr>
        <w:t>, ответственны</w:t>
      </w:r>
      <w:r w:rsidR="002959FA">
        <w:rPr>
          <w:rFonts w:eastAsia="Times New Roman"/>
          <w:szCs w:val="24"/>
          <w:lang w:eastAsia="ru-RU"/>
        </w:rPr>
        <w:t>ми</w:t>
      </w:r>
      <w:r w:rsidR="00C412C9">
        <w:rPr>
          <w:rFonts w:eastAsia="Times New Roman"/>
          <w:szCs w:val="24"/>
          <w:lang w:eastAsia="ru-RU"/>
        </w:rPr>
        <w:t xml:space="preserve"> за </w:t>
      </w:r>
      <w:r w:rsidR="00DD02B0">
        <w:rPr>
          <w:rFonts w:eastAsia="Times New Roman"/>
          <w:szCs w:val="24"/>
          <w:lang w:eastAsia="ru-RU"/>
        </w:rPr>
        <w:t xml:space="preserve">эксплуатацию </w:t>
      </w:r>
      <w:r w:rsidR="00C412C9">
        <w:rPr>
          <w:rFonts w:eastAsia="Times New Roman"/>
          <w:szCs w:val="24"/>
          <w:lang w:eastAsia="ru-RU"/>
        </w:rPr>
        <w:t>коммуникаци</w:t>
      </w:r>
      <w:r w:rsidR="00DD02B0">
        <w:rPr>
          <w:rFonts w:eastAsia="Times New Roman"/>
          <w:szCs w:val="24"/>
          <w:lang w:eastAsia="ru-RU"/>
        </w:rPr>
        <w:t>й</w:t>
      </w:r>
      <w:r w:rsidR="00C412C9">
        <w:rPr>
          <w:rFonts w:eastAsia="Times New Roman"/>
          <w:szCs w:val="24"/>
          <w:lang w:eastAsia="ru-RU"/>
        </w:rPr>
        <w:t>, линейны</w:t>
      </w:r>
      <w:r w:rsidR="002959FA">
        <w:rPr>
          <w:rFonts w:eastAsia="Times New Roman"/>
          <w:szCs w:val="24"/>
          <w:lang w:eastAsia="ru-RU"/>
        </w:rPr>
        <w:t>х</w:t>
      </w:r>
      <w:r w:rsidR="00C412C9">
        <w:rPr>
          <w:rFonts w:eastAsia="Times New Roman"/>
          <w:szCs w:val="24"/>
          <w:lang w:eastAsia="ru-RU"/>
        </w:rPr>
        <w:t xml:space="preserve"> объект</w:t>
      </w:r>
      <w:r w:rsidR="002959FA">
        <w:rPr>
          <w:rFonts w:eastAsia="Times New Roman"/>
          <w:szCs w:val="24"/>
          <w:lang w:eastAsia="ru-RU"/>
        </w:rPr>
        <w:t>ов</w:t>
      </w:r>
      <w:r w:rsidRPr="00E8401D">
        <w:rPr>
          <w:rFonts w:eastAsia="Times New Roman"/>
          <w:szCs w:val="24"/>
          <w:lang w:eastAsia="ru-RU"/>
        </w:rPr>
        <w:t xml:space="preserve"> и</w:t>
      </w:r>
      <w:r w:rsidR="00C412C9">
        <w:rPr>
          <w:rFonts w:eastAsia="Times New Roman"/>
          <w:szCs w:val="24"/>
          <w:lang w:eastAsia="ru-RU"/>
        </w:rPr>
        <w:t xml:space="preserve"> </w:t>
      </w:r>
      <w:r w:rsidRPr="00E8401D">
        <w:rPr>
          <w:rFonts w:eastAsia="Times New Roman"/>
          <w:szCs w:val="24"/>
          <w:lang w:eastAsia="ru-RU"/>
        </w:rPr>
        <w:t xml:space="preserve">смежных технологических объектов. </w:t>
      </w:r>
    </w:p>
    <w:p w14:paraId="0E884EB5" w14:textId="5CB1E477" w:rsidR="00A41016" w:rsidRPr="00E8401D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F8595B">
        <w:rPr>
          <w:rFonts w:eastAsia="Times New Roman"/>
          <w:szCs w:val="24"/>
          <w:lang w:eastAsia="ru-RU"/>
        </w:rPr>
        <w:t>Руководитель или заместитель</w:t>
      </w:r>
      <w:r w:rsidR="00F8595B" w:rsidRPr="00F8595B">
        <w:rPr>
          <w:rFonts w:eastAsia="Times New Roman"/>
          <w:szCs w:val="24"/>
          <w:lang w:eastAsia="ru-RU"/>
        </w:rPr>
        <w:t xml:space="preserve"> </w:t>
      </w:r>
      <w:r w:rsidR="00BA1D2F">
        <w:rPr>
          <w:rFonts w:eastAsia="Times New Roman"/>
          <w:szCs w:val="24"/>
          <w:lang w:eastAsia="ru-RU"/>
        </w:rPr>
        <w:t>р</w:t>
      </w:r>
      <w:r w:rsidR="00F8595B" w:rsidRPr="00F8595B">
        <w:rPr>
          <w:rFonts w:eastAsia="Times New Roman"/>
          <w:szCs w:val="24"/>
          <w:lang w:eastAsia="ru-RU"/>
        </w:rPr>
        <w:t>уководителя смежного объекта</w:t>
      </w:r>
      <w:r w:rsidR="00B56181">
        <w:rPr>
          <w:rFonts w:eastAsia="Times New Roman"/>
          <w:szCs w:val="24"/>
          <w:lang w:eastAsia="ru-RU"/>
        </w:rPr>
        <w:t xml:space="preserve"> ОГ</w:t>
      </w:r>
      <w:r w:rsidR="00F8595B" w:rsidRPr="00F8595B">
        <w:rPr>
          <w:rFonts w:eastAsia="Times New Roman"/>
          <w:szCs w:val="24"/>
          <w:lang w:eastAsia="ru-RU"/>
        </w:rPr>
        <w:t>,</w:t>
      </w:r>
      <w:r w:rsidRPr="00F8595B">
        <w:rPr>
          <w:rFonts w:eastAsia="Times New Roman"/>
          <w:szCs w:val="24"/>
          <w:lang w:eastAsia="ru-RU"/>
        </w:rPr>
        <w:t xml:space="preserve"> взаимосвязанного по технологии цеха, участка согласовывает наряд-допуск в части недопущения одновременного с проведением огневых работ </w:t>
      </w:r>
      <w:r w:rsidR="001E1650" w:rsidRPr="00F8595B">
        <w:rPr>
          <w:rFonts w:eastAsia="Times New Roman"/>
          <w:szCs w:val="24"/>
          <w:lang w:eastAsia="ru-RU"/>
        </w:rPr>
        <w:t xml:space="preserve">и </w:t>
      </w:r>
      <w:r w:rsidRPr="00F8595B">
        <w:rPr>
          <w:rFonts w:eastAsia="Times New Roman"/>
          <w:szCs w:val="24"/>
          <w:lang w:eastAsia="ru-RU"/>
        </w:rPr>
        <w:t xml:space="preserve">проведения технологических </w:t>
      </w:r>
      <w:r w:rsidR="001E1650" w:rsidRPr="00F8595B">
        <w:rPr>
          <w:rFonts w:eastAsia="Times New Roman"/>
          <w:szCs w:val="24"/>
          <w:lang w:eastAsia="ru-RU"/>
        </w:rPr>
        <w:t>процессов</w:t>
      </w:r>
      <w:r w:rsidRPr="00F8595B">
        <w:rPr>
          <w:rFonts w:eastAsia="Times New Roman"/>
          <w:szCs w:val="24"/>
          <w:lang w:eastAsia="ru-RU"/>
        </w:rPr>
        <w:t xml:space="preserve">, связанных с возможной разгерметизацией оборудования, трубопроводов в зоне ближе 50 м от </w:t>
      </w:r>
      <w:r w:rsidR="00563664">
        <w:rPr>
          <w:rFonts w:eastAsia="Times New Roman"/>
          <w:szCs w:val="24"/>
          <w:lang w:eastAsia="ru-RU"/>
        </w:rPr>
        <w:t xml:space="preserve">временного </w:t>
      </w:r>
      <w:r w:rsidRPr="00F8595B">
        <w:rPr>
          <w:rFonts w:eastAsia="Times New Roman"/>
          <w:szCs w:val="24"/>
          <w:lang w:eastAsia="ru-RU"/>
        </w:rPr>
        <w:t xml:space="preserve">места проведения огневых работ. </w:t>
      </w:r>
      <w:r w:rsidR="00E43F97">
        <w:rPr>
          <w:rFonts w:eastAsia="Times New Roman"/>
          <w:szCs w:val="24"/>
          <w:lang w:eastAsia="ru-RU"/>
        </w:rPr>
        <w:t>Подписанная</w:t>
      </w:r>
      <w:r w:rsidR="00E43F97" w:rsidRPr="00F8595B">
        <w:rPr>
          <w:rFonts w:eastAsia="Times New Roman"/>
          <w:szCs w:val="24"/>
          <w:lang w:eastAsia="ru-RU"/>
        </w:rPr>
        <w:t xml:space="preserve"> </w:t>
      </w:r>
      <w:r w:rsidR="001435BF" w:rsidRPr="001435BF">
        <w:rPr>
          <w:rFonts w:eastAsia="Times New Roman"/>
          <w:szCs w:val="24"/>
          <w:lang w:eastAsia="ru-RU"/>
        </w:rPr>
        <w:t xml:space="preserve">Руководителем СП ОГ, на объекте которого будут проводиться огневые работы </w:t>
      </w:r>
      <w:r w:rsidRPr="00F8595B">
        <w:rPr>
          <w:rFonts w:eastAsia="Times New Roman"/>
          <w:szCs w:val="24"/>
          <w:lang w:eastAsia="ru-RU"/>
        </w:rPr>
        <w:t>схем</w:t>
      </w:r>
      <w:r w:rsidR="00C253E4">
        <w:rPr>
          <w:rFonts w:eastAsia="Times New Roman"/>
          <w:szCs w:val="24"/>
          <w:lang w:eastAsia="ru-RU"/>
        </w:rPr>
        <w:t>а</w:t>
      </w:r>
      <w:r w:rsidRPr="00F8595B">
        <w:rPr>
          <w:rFonts w:eastAsia="Times New Roman"/>
          <w:szCs w:val="24"/>
          <w:lang w:eastAsia="ru-RU"/>
        </w:rPr>
        <w:t xml:space="preserve"> места </w:t>
      </w:r>
      <w:r w:rsidR="00076E6E">
        <w:rPr>
          <w:rFonts w:eastAsia="Times New Roman"/>
          <w:szCs w:val="24"/>
          <w:lang w:eastAsia="ru-RU"/>
        </w:rPr>
        <w:t>проведения</w:t>
      </w:r>
      <w:r w:rsidRPr="00F8595B">
        <w:rPr>
          <w:rFonts w:eastAsia="Times New Roman"/>
          <w:szCs w:val="24"/>
          <w:lang w:eastAsia="ru-RU"/>
        </w:rPr>
        <w:t xml:space="preserve"> огневых работ направляется по </w:t>
      </w:r>
      <w:r w:rsidR="000F4583" w:rsidRPr="00F8595B">
        <w:rPr>
          <w:rFonts w:eastAsia="Times New Roman"/>
          <w:szCs w:val="24"/>
          <w:lang w:eastAsia="ru-RU"/>
        </w:rPr>
        <w:t xml:space="preserve">корпоративной </w:t>
      </w:r>
      <w:r w:rsidRPr="00F8595B">
        <w:rPr>
          <w:rFonts w:eastAsia="Times New Roman"/>
          <w:szCs w:val="24"/>
          <w:lang w:eastAsia="ru-RU"/>
        </w:rPr>
        <w:t xml:space="preserve">электронной почте </w:t>
      </w:r>
      <w:r w:rsidR="00BA1D2F">
        <w:rPr>
          <w:rFonts w:eastAsia="Times New Roman"/>
          <w:szCs w:val="24"/>
          <w:lang w:eastAsia="ru-RU"/>
        </w:rPr>
        <w:t>р</w:t>
      </w:r>
      <w:r w:rsidRPr="00F8595B">
        <w:rPr>
          <w:rFonts w:eastAsia="Times New Roman"/>
          <w:szCs w:val="24"/>
          <w:lang w:eastAsia="ru-RU"/>
        </w:rPr>
        <w:t xml:space="preserve">уководителям смежных объектов </w:t>
      </w:r>
      <w:r w:rsidR="00563664">
        <w:rPr>
          <w:rFonts w:eastAsia="Times New Roman"/>
          <w:szCs w:val="24"/>
          <w:lang w:eastAsia="ru-RU"/>
        </w:rPr>
        <w:t xml:space="preserve">ОГ </w:t>
      </w:r>
      <w:r w:rsidRPr="00F8595B">
        <w:rPr>
          <w:rFonts w:eastAsia="Times New Roman"/>
          <w:szCs w:val="24"/>
          <w:lang w:eastAsia="ru-RU"/>
        </w:rPr>
        <w:t xml:space="preserve">или </w:t>
      </w:r>
      <w:r w:rsidR="00C253E4">
        <w:rPr>
          <w:rFonts w:eastAsia="Times New Roman"/>
          <w:szCs w:val="24"/>
          <w:lang w:eastAsia="ru-RU"/>
        </w:rPr>
        <w:t xml:space="preserve">передается </w:t>
      </w:r>
      <w:r w:rsidRPr="00F8595B">
        <w:rPr>
          <w:rFonts w:eastAsia="Times New Roman"/>
          <w:szCs w:val="24"/>
          <w:lang w:eastAsia="ru-RU"/>
        </w:rPr>
        <w:t>в бумажном виде.</w:t>
      </w:r>
    </w:p>
    <w:p w14:paraId="1ED0CA3A" w14:textId="40AF4E0A" w:rsidR="00A41016" w:rsidRPr="00E8401D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954990">
        <w:rPr>
          <w:rFonts w:eastAsia="MS Mincho"/>
        </w:rPr>
        <w:t xml:space="preserve">Руководитель СП </w:t>
      </w:r>
      <w:r w:rsidR="007849E4">
        <w:rPr>
          <w:rFonts w:eastAsia="MS Mincho"/>
        </w:rPr>
        <w:t xml:space="preserve">ОГ, на объекте которого будут проводиться огневые работы, </w:t>
      </w:r>
      <w:r w:rsidRPr="00E8401D">
        <w:rPr>
          <w:rFonts w:eastAsia="MS Mincho"/>
        </w:rPr>
        <w:t xml:space="preserve">выдает </w:t>
      </w:r>
      <w:r w:rsidRPr="00954990">
        <w:rPr>
          <w:rFonts w:eastAsia="MS Mincho"/>
        </w:rPr>
        <w:t>утвержденный наряд-допуск</w:t>
      </w:r>
      <w:r w:rsidRPr="00E8401D">
        <w:rPr>
          <w:rFonts w:eastAsia="MS Mincho"/>
        </w:rPr>
        <w:t xml:space="preserve"> </w:t>
      </w:r>
      <w:r w:rsidR="0064460F">
        <w:rPr>
          <w:rFonts w:eastAsia="MS Mincho"/>
        </w:rPr>
        <w:t>О</w:t>
      </w:r>
      <w:r w:rsidRPr="00E8401D">
        <w:rPr>
          <w:rFonts w:eastAsia="MS Mincho"/>
        </w:rPr>
        <w:t xml:space="preserve">тветственному за подготовку места проведения огневых работ для выполнения </w:t>
      </w:r>
      <w:r w:rsidRPr="00954990">
        <w:rPr>
          <w:rFonts w:eastAsia="MS Mincho"/>
        </w:rPr>
        <w:t xml:space="preserve">организационных и технических подготовительных </w:t>
      </w:r>
      <w:r w:rsidRPr="00E8401D">
        <w:rPr>
          <w:rFonts w:eastAsia="MS Mincho"/>
        </w:rPr>
        <w:t>мероприятий, указанных в наряд</w:t>
      </w:r>
      <w:r w:rsidR="005655E2">
        <w:rPr>
          <w:rFonts w:eastAsia="MS Mincho"/>
        </w:rPr>
        <w:t>е</w:t>
      </w:r>
      <w:r w:rsidRPr="00E8401D">
        <w:rPr>
          <w:rFonts w:eastAsia="MS Mincho"/>
        </w:rPr>
        <w:t>-допуск</w:t>
      </w:r>
      <w:r w:rsidR="005655E2">
        <w:rPr>
          <w:rFonts w:eastAsia="MS Mincho"/>
        </w:rPr>
        <w:t>е</w:t>
      </w:r>
      <w:r>
        <w:rPr>
          <w:rFonts w:eastAsia="MS Mincho"/>
        </w:rPr>
        <w:t>, проводит инструктаж</w:t>
      </w:r>
      <w:r w:rsidR="00FB2C09">
        <w:rPr>
          <w:rFonts w:eastAsia="Times New Roman"/>
          <w:szCs w:val="24"/>
        </w:rPr>
        <w:t xml:space="preserve"> о мерах </w:t>
      </w:r>
      <w:r w:rsidR="00FB2C09" w:rsidRPr="00A6233F">
        <w:rPr>
          <w:rFonts w:eastAsia="Times New Roman"/>
          <w:szCs w:val="24"/>
        </w:rPr>
        <w:t>пожарн</w:t>
      </w:r>
      <w:r w:rsidR="00FB2C09">
        <w:rPr>
          <w:rFonts w:eastAsia="Times New Roman"/>
          <w:szCs w:val="24"/>
        </w:rPr>
        <w:t>ой и промышленной безопасности</w:t>
      </w:r>
      <w:r w:rsidR="005655E2">
        <w:rPr>
          <w:rFonts w:eastAsia="Times New Roman"/>
          <w:szCs w:val="24"/>
        </w:rPr>
        <w:t xml:space="preserve"> Ответственному за подготовку места проведения огневых работ и Ответственному за проведение огневых работ</w:t>
      </w:r>
      <w:r w:rsidRPr="00E8401D">
        <w:rPr>
          <w:rFonts w:eastAsia="MS Mincho"/>
        </w:rPr>
        <w:t>.</w:t>
      </w:r>
    </w:p>
    <w:p w14:paraId="4AEAE3EB" w14:textId="2C926F32" w:rsidR="00A41016" w:rsidRPr="00954990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954990">
        <w:rPr>
          <w:rFonts w:eastAsia="MS Mincho"/>
        </w:rPr>
        <w:t xml:space="preserve">Ответственный за подготовку места проведения огневых работ совместно с </w:t>
      </w:r>
      <w:r w:rsidR="00A41517">
        <w:rPr>
          <w:rFonts w:eastAsia="MS Mincho"/>
        </w:rPr>
        <w:t>О</w:t>
      </w:r>
      <w:r w:rsidRPr="00954990">
        <w:rPr>
          <w:rFonts w:eastAsia="MS Mincho"/>
        </w:rPr>
        <w:t xml:space="preserve">тветственным за проведение огневых работ </w:t>
      </w:r>
      <w:r w:rsidR="00F8595B">
        <w:rPr>
          <w:rFonts w:eastAsia="MS Mincho"/>
        </w:rPr>
        <w:t>прибывают</w:t>
      </w:r>
      <w:r w:rsidR="00F8595B" w:rsidRPr="00954990">
        <w:rPr>
          <w:rFonts w:eastAsia="MS Mincho"/>
        </w:rPr>
        <w:t xml:space="preserve"> </w:t>
      </w:r>
      <w:r w:rsidRPr="00954990">
        <w:rPr>
          <w:rFonts w:eastAsia="MS Mincho"/>
        </w:rPr>
        <w:t xml:space="preserve">на </w:t>
      </w:r>
      <w:r w:rsidR="00C253E4">
        <w:rPr>
          <w:rFonts w:eastAsia="MS Mincho"/>
        </w:rPr>
        <w:t xml:space="preserve">временное </w:t>
      </w:r>
      <w:r w:rsidRPr="00954990">
        <w:rPr>
          <w:rFonts w:eastAsia="MS Mincho"/>
        </w:rPr>
        <w:t xml:space="preserve">место проведения </w:t>
      </w:r>
      <w:r w:rsidR="000D0989">
        <w:rPr>
          <w:rFonts w:eastAsia="MS Mincho"/>
        </w:rPr>
        <w:t xml:space="preserve">огневых </w:t>
      </w:r>
      <w:r w:rsidRPr="00954990">
        <w:rPr>
          <w:rFonts w:eastAsia="MS Mincho"/>
        </w:rPr>
        <w:t xml:space="preserve">работ, где </w:t>
      </w:r>
      <w:r w:rsidR="00647191" w:rsidRPr="00954990">
        <w:rPr>
          <w:rFonts w:eastAsia="MS Mincho"/>
        </w:rPr>
        <w:t>Ответственный за подготовку</w:t>
      </w:r>
      <w:r w:rsidRPr="00954990">
        <w:rPr>
          <w:rFonts w:eastAsia="MS Mincho"/>
        </w:rPr>
        <w:t xml:space="preserve"> </w:t>
      </w:r>
      <w:r w:rsidR="00CE2C3F">
        <w:rPr>
          <w:rFonts w:eastAsia="MS Mincho"/>
        </w:rPr>
        <w:t xml:space="preserve">места проведения огневых работ </w:t>
      </w:r>
      <w:r w:rsidRPr="00954990">
        <w:rPr>
          <w:rFonts w:eastAsia="MS Mincho"/>
        </w:rPr>
        <w:t xml:space="preserve">сдает подготовленное </w:t>
      </w:r>
      <w:r w:rsidR="00C253E4">
        <w:rPr>
          <w:rFonts w:eastAsia="MS Mincho"/>
        </w:rPr>
        <w:t xml:space="preserve">временное </w:t>
      </w:r>
      <w:r w:rsidRPr="00954990">
        <w:rPr>
          <w:rFonts w:eastAsia="MS Mincho"/>
        </w:rPr>
        <w:t>место проведения огневых работ, а также показывает участок, подлежащий демонтажу/монтажу и место среза/сварки, обозначенное опознавательными знаками, нанес</w:t>
      </w:r>
      <w:r w:rsidR="00A34FA7">
        <w:rPr>
          <w:rFonts w:eastAsia="MS Mincho"/>
        </w:rPr>
        <w:t>е</w:t>
      </w:r>
      <w:r w:rsidRPr="00954990">
        <w:rPr>
          <w:rFonts w:eastAsia="MS Mincho"/>
        </w:rPr>
        <w:t xml:space="preserve">нные несмываемым материалом (маркером/краской) на местах резки и сварки, </w:t>
      </w:r>
      <w:r w:rsidR="00A41517">
        <w:rPr>
          <w:rFonts w:eastAsia="MS Mincho"/>
        </w:rPr>
        <w:t>О</w:t>
      </w:r>
      <w:r w:rsidRPr="00954990">
        <w:rPr>
          <w:rFonts w:eastAsia="MS Mincho"/>
        </w:rPr>
        <w:t>тветственному за проведение огневых работ</w:t>
      </w:r>
      <w:r w:rsidR="00C253E4">
        <w:rPr>
          <w:rFonts w:eastAsia="MS Mincho"/>
        </w:rPr>
        <w:t xml:space="preserve"> В </w:t>
      </w:r>
      <w:r w:rsidRPr="00954990">
        <w:rPr>
          <w:rFonts w:eastAsia="MS Mincho"/>
        </w:rPr>
        <w:t>п. 1</w:t>
      </w:r>
      <w:r w:rsidR="000C71F0" w:rsidRPr="00B11D37">
        <w:rPr>
          <w:rFonts w:eastAsia="MS Mincho"/>
        </w:rPr>
        <w:t>2</w:t>
      </w:r>
      <w:r w:rsidRPr="00954990">
        <w:rPr>
          <w:rFonts w:eastAsia="MS Mincho"/>
        </w:rPr>
        <w:t xml:space="preserve"> наряда-допуска</w:t>
      </w:r>
      <w:r w:rsidR="00C253E4">
        <w:rPr>
          <w:rFonts w:eastAsia="MS Mincho"/>
        </w:rPr>
        <w:t xml:space="preserve"> ставятся подписи </w:t>
      </w:r>
      <w:r w:rsidR="00C253E4" w:rsidRPr="00954990">
        <w:rPr>
          <w:rFonts w:eastAsia="MS Mincho"/>
        </w:rPr>
        <w:t>Ответственн</w:t>
      </w:r>
      <w:r w:rsidR="00C253E4">
        <w:rPr>
          <w:rFonts w:eastAsia="MS Mincho"/>
        </w:rPr>
        <w:t>ого</w:t>
      </w:r>
      <w:r w:rsidR="00C253E4" w:rsidRPr="00954990">
        <w:rPr>
          <w:rFonts w:eastAsia="MS Mincho"/>
        </w:rPr>
        <w:t xml:space="preserve"> за подготовку места проведения огневых работ </w:t>
      </w:r>
      <w:r w:rsidR="00C253E4">
        <w:rPr>
          <w:rFonts w:eastAsia="MS Mincho"/>
        </w:rPr>
        <w:t>и</w:t>
      </w:r>
      <w:r w:rsidR="00C253E4" w:rsidRPr="00954990">
        <w:rPr>
          <w:rFonts w:eastAsia="MS Mincho"/>
        </w:rPr>
        <w:t xml:space="preserve"> </w:t>
      </w:r>
      <w:r w:rsidR="00C253E4">
        <w:rPr>
          <w:rFonts w:eastAsia="MS Mincho"/>
        </w:rPr>
        <w:t>О</w:t>
      </w:r>
      <w:r w:rsidR="00C253E4" w:rsidRPr="00954990">
        <w:rPr>
          <w:rFonts w:eastAsia="MS Mincho"/>
        </w:rPr>
        <w:t>тветственн</w:t>
      </w:r>
      <w:r w:rsidR="00C253E4">
        <w:rPr>
          <w:rFonts w:eastAsia="MS Mincho"/>
        </w:rPr>
        <w:t>ого</w:t>
      </w:r>
      <w:r w:rsidR="00C253E4" w:rsidRPr="00954990">
        <w:rPr>
          <w:rFonts w:eastAsia="MS Mincho"/>
        </w:rPr>
        <w:t xml:space="preserve"> за проведение огневых работ</w:t>
      </w:r>
      <w:r w:rsidRPr="00954990">
        <w:rPr>
          <w:rFonts w:eastAsia="MS Mincho"/>
        </w:rPr>
        <w:t xml:space="preserve">. </w:t>
      </w:r>
    </w:p>
    <w:p w14:paraId="303687D6" w14:textId="723D6EFB" w:rsidR="00A41016" w:rsidRPr="00954990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954990">
        <w:rPr>
          <w:rFonts w:eastAsia="MS Mincho"/>
        </w:rPr>
        <w:t xml:space="preserve">Перед началом огневых работ </w:t>
      </w:r>
      <w:r w:rsidR="0064460F">
        <w:rPr>
          <w:rFonts w:eastAsia="MS Mincho"/>
        </w:rPr>
        <w:t>О</w:t>
      </w:r>
      <w:r w:rsidRPr="00954990">
        <w:rPr>
          <w:rFonts w:eastAsia="MS Mincho"/>
        </w:rPr>
        <w:t xml:space="preserve">тветственным за проведение огневых работ </w:t>
      </w:r>
      <w:r w:rsidR="001F39AC">
        <w:rPr>
          <w:rFonts w:eastAsia="MS Mincho"/>
        </w:rPr>
        <w:t xml:space="preserve">бригаде </w:t>
      </w:r>
      <w:r w:rsidR="000C77EB">
        <w:rPr>
          <w:rFonts w:eastAsia="MS Mincho"/>
        </w:rPr>
        <w:t>И</w:t>
      </w:r>
      <w:r w:rsidR="001F39AC">
        <w:rPr>
          <w:rFonts w:eastAsia="MS Mincho"/>
        </w:rPr>
        <w:t>сполнител</w:t>
      </w:r>
      <w:r w:rsidR="000C77EB">
        <w:rPr>
          <w:rFonts w:eastAsia="MS Mincho"/>
        </w:rPr>
        <w:t>ей</w:t>
      </w:r>
      <w:r w:rsidR="001F39AC">
        <w:rPr>
          <w:rFonts w:eastAsia="MS Mincho"/>
        </w:rPr>
        <w:t xml:space="preserve"> огневых работ </w:t>
      </w:r>
      <w:r w:rsidRPr="00954990">
        <w:rPr>
          <w:rFonts w:eastAsia="MS Mincho"/>
        </w:rPr>
        <w:t xml:space="preserve">проводится </w:t>
      </w:r>
      <w:r w:rsidR="00FB2C09">
        <w:rPr>
          <w:rFonts w:eastAsia="Times New Roman"/>
          <w:szCs w:val="24"/>
        </w:rPr>
        <w:t xml:space="preserve">инструктаж о мерах </w:t>
      </w:r>
      <w:r w:rsidR="00FB2C09" w:rsidRPr="00A6233F">
        <w:rPr>
          <w:rFonts w:eastAsia="Times New Roman"/>
          <w:szCs w:val="24"/>
        </w:rPr>
        <w:t>пожарн</w:t>
      </w:r>
      <w:r w:rsidR="00FB2C09">
        <w:rPr>
          <w:rFonts w:eastAsia="Times New Roman"/>
          <w:szCs w:val="24"/>
        </w:rPr>
        <w:t xml:space="preserve">ой и промышленной безопасности </w:t>
      </w:r>
      <w:r w:rsidRPr="00954990">
        <w:rPr>
          <w:rFonts w:eastAsia="MS Mincho"/>
        </w:rPr>
        <w:t>при</w:t>
      </w:r>
      <w:r w:rsidR="00076E6E">
        <w:rPr>
          <w:rFonts w:eastAsia="MS Mincho"/>
        </w:rPr>
        <w:t xml:space="preserve"> проведении</w:t>
      </w:r>
      <w:r w:rsidRPr="00954990">
        <w:rPr>
          <w:rFonts w:eastAsia="MS Mincho"/>
        </w:rPr>
        <w:t xml:space="preserve"> огневых работ на объекте</w:t>
      </w:r>
      <w:r w:rsidR="00FC3D87">
        <w:rPr>
          <w:rFonts w:eastAsia="MS Mincho"/>
        </w:rPr>
        <w:t xml:space="preserve"> ОГ</w:t>
      </w:r>
      <w:r w:rsidRPr="00954990">
        <w:rPr>
          <w:rFonts w:eastAsia="MS Mincho"/>
        </w:rPr>
        <w:t xml:space="preserve">. </w:t>
      </w:r>
      <w:r w:rsidR="00C140C8">
        <w:rPr>
          <w:rFonts w:eastAsia="MS Mincho"/>
        </w:rPr>
        <w:t xml:space="preserve">Целевой инструктаж по конкретной работе проводиться один раз на все время проведения огневых работ. </w:t>
      </w:r>
      <w:r w:rsidRPr="00954990">
        <w:rPr>
          <w:rFonts w:eastAsia="MS Mincho"/>
        </w:rPr>
        <w:t xml:space="preserve">Проведение </w:t>
      </w:r>
      <w:r w:rsidR="00FB2C09">
        <w:rPr>
          <w:rFonts w:eastAsia="Times New Roman"/>
          <w:szCs w:val="24"/>
        </w:rPr>
        <w:t xml:space="preserve">инструктажа о мерах </w:t>
      </w:r>
      <w:r w:rsidR="00FB2C09" w:rsidRPr="00A6233F">
        <w:rPr>
          <w:rFonts w:eastAsia="Times New Roman"/>
          <w:szCs w:val="24"/>
        </w:rPr>
        <w:t>пожарн</w:t>
      </w:r>
      <w:r w:rsidR="00FB2C09">
        <w:rPr>
          <w:rFonts w:eastAsia="Times New Roman"/>
          <w:szCs w:val="24"/>
        </w:rPr>
        <w:t>ой и промышленной безопасности</w:t>
      </w:r>
      <w:r w:rsidRPr="00954990">
        <w:rPr>
          <w:rFonts w:eastAsia="MS Mincho"/>
        </w:rPr>
        <w:t xml:space="preserve"> фиксируется </w:t>
      </w:r>
      <w:r w:rsidR="00E908D9">
        <w:rPr>
          <w:rFonts w:eastAsia="MS Mincho"/>
        </w:rPr>
        <w:t>О</w:t>
      </w:r>
      <w:r w:rsidRPr="00954990">
        <w:rPr>
          <w:rFonts w:eastAsia="MS Mincho"/>
        </w:rPr>
        <w:t xml:space="preserve">тветственным за проведение огневых работ в п. 9 наряда-допуска. </w:t>
      </w:r>
    </w:p>
    <w:p w14:paraId="3705F1F0" w14:textId="4B9A0D22" w:rsidR="00A41016" w:rsidRPr="00954990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954990">
        <w:rPr>
          <w:rFonts w:eastAsia="MS Mincho"/>
        </w:rPr>
        <w:t>Проведение огневых работ разрешается только при полном составе бригады</w:t>
      </w:r>
      <w:r w:rsidR="000C77EB">
        <w:rPr>
          <w:rFonts w:eastAsia="MS Mincho"/>
        </w:rPr>
        <w:t xml:space="preserve"> Исполнителей огневых работ</w:t>
      </w:r>
      <w:r w:rsidRPr="00954990">
        <w:rPr>
          <w:rFonts w:eastAsia="MS Mincho"/>
        </w:rPr>
        <w:t>, указанном в п. 9 наряда-допуска.</w:t>
      </w:r>
    </w:p>
    <w:p w14:paraId="7A1F4BD1" w14:textId="571D06E9" w:rsidR="00A41016" w:rsidRPr="002C74AA" w:rsidRDefault="00A41016" w:rsidP="00876F3D">
      <w:pPr>
        <w:spacing w:before="120"/>
        <w:jc w:val="both"/>
        <w:rPr>
          <w:rFonts w:eastAsia="Times New Roman"/>
          <w:szCs w:val="24"/>
        </w:rPr>
      </w:pPr>
      <w:r w:rsidRPr="002C74AA">
        <w:rPr>
          <w:rFonts w:eastAsia="Times New Roman"/>
          <w:szCs w:val="24"/>
        </w:rPr>
        <w:t>В случае введения в состав бригады</w:t>
      </w:r>
      <w:r w:rsidR="000C77EB">
        <w:rPr>
          <w:rFonts w:eastAsia="Times New Roman"/>
          <w:szCs w:val="24"/>
        </w:rPr>
        <w:t xml:space="preserve"> Исполнителей огневых работ</w:t>
      </w:r>
      <w:r w:rsidRPr="002C74AA">
        <w:rPr>
          <w:rFonts w:eastAsia="Times New Roman"/>
          <w:szCs w:val="24"/>
        </w:rPr>
        <w:t xml:space="preserve"> в период действия </w:t>
      </w:r>
      <w:r w:rsidR="00946800">
        <w:rPr>
          <w:rFonts w:eastAsia="Times New Roman"/>
          <w:szCs w:val="24"/>
        </w:rPr>
        <w:br/>
      </w:r>
      <w:r w:rsidRPr="002C74AA">
        <w:rPr>
          <w:rFonts w:eastAsia="Times New Roman"/>
          <w:szCs w:val="24"/>
        </w:rPr>
        <w:t xml:space="preserve">наряда-допуска дополнительных </w:t>
      </w:r>
      <w:r w:rsidR="000C77EB">
        <w:rPr>
          <w:rFonts w:eastAsia="Times New Roman"/>
          <w:szCs w:val="24"/>
        </w:rPr>
        <w:t>работников</w:t>
      </w:r>
      <w:r w:rsidRPr="002C74AA">
        <w:rPr>
          <w:rFonts w:eastAsia="Times New Roman"/>
          <w:szCs w:val="24"/>
        </w:rPr>
        <w:t>, им необходимо провести</w:t>
      </w:r>
      <w:r w:rsidR="00C140C8">
        <w:rPr>
          <w:rFonts w:eastAsia="Times New Roman"/>
          <w:szCs w:val="24"/>
        </w:rPr>
        <w:t>,</w:t>
      </w:r>
      <w:r w:rsidRPr="002C74AA">
        <w:rPr>
          <w:rFonts w:eastAsia="Times New Roman"/>
          <w:szCs w:val="24"/>
        </w:rPr>
        <w:t xml:space="preserve"> </w:t>
      </w:r>
      <w:r w:rsidR="005E76EE">
        <w:rPr>
          <w:rFonts w:eastAsia="Times New Roman"/>
          <w:szCs w:val="24"/>
        </w:rPr>
        <w:t>согласно п.</w:t>
      </w:r>
      <w:r w:rsidR="005C6237">
        <w:rPr>
          <w:rFonts w:eastAsia="Times New Roman"/>
          <w:szCs w:val="24"/>
        </w:rPr>
        <w:t xml:space="preserve"> </w:t>
      </w:r>
      <w:r w:rsidR="005E76EE">
        <w:rPr>
          <w:rFonts w:eastAsia="Times New Roman"/>
          <w:szCs w:val="24"/>
        </w:rPr>
        <w:t>3</w:t>
      </w:r>
      <w:r w:rsidRPr="0056124E">
        <w:rPr>
          <w:rFonts w:eastAsia="Times New Roman"/>
          <w:szCs w:val="24"/>
        </w:rPr>
        <w:t>.1</w:t>
      </w:r>
      <w:r w:rsidR="000C71F0" w:rsidRPr="00B11D37">
        <w:rPr>
          <w:rFonts w:eastAsia="Times New Roman"/>
          <w:szCs w:val="24"/>
        </w:rPr>
        <w:t>5</w:t>
      </w:r>
      <w:r w:rsidRPr="0056124E">
        <w:rPr>
          <w:rFonts w:eastAsia="Times New Roman"/>
          <w:szCs w:val="24"/>
        </w:rPr>
        <w:t xml:space="preserve"> </w:t>
      </w:r>
      <w:r w:rsidR="000C77EB">
        <w:rPr>
          <w:rFonts w:eastAsia="Times New Roman"/>
          <w:szCs w:val="24"/>
        </w:rPr>
        <w:t>Типовых требований</w:t>
      </w:r>
      <w:r w:rsidR="00C140C8">
        <w:rPr>
          <w:rFonts w:eastAsia="Times New Roman"/>
          <w:szCs w:val="24"/>
        </w:rPr>
        <w:t>, целевой инструктаж и</w:t>
      </w:r>
      <w:r w:rsidRPr="0056124E">
        <w:rPr>
          <w:rFonts w:eastAsia="Times New Roman"/>
          <w:szCs w:val="24"/>
        </w:rPr>
        <w:t xml:space="preserve"> </w:t>
      </w:r>
      <w:r w:rsidR="00FB2C09">
        <w:rPr>
          <w:rFonts w:eastAsia="Times New Roman"/>
          <w:szCs w:val="24"/>
        </w:rPr>
        <w:t xml:space="preserve">инструктаж о мерах </w:t>
      </w:r>
      <w:r w:rsidR="00FB2C09" w:rsidRPr="00A6233F">
        <w:rPr>
          <w:rFonts w:eastAsia="Times New Roman"/>
          <w:szCs w:val="24"/>
        </w:rPr>
        <w:t>пожарн</w:t>
      </w:r>
      <w:r w:rsidR="00FB2C09">
        <w:rPr>
          <w:rFonts w:eastAsia="Times New Roman"/>
          <w:szCs w:val="24"/>
        </w:rPr>
        <w:t>ой и промышленной безопасности</w:t>
      </w:r>
      <w:r w:rsidRPr="0056124E">
        <w:rPr>
          <w:rFonts w:eastAsia="Times New Roman"/>
          <w:szCs w:val="24"/>
        </w:rPr>
        <w:t xml:space="preserve"> с отметками об этом в п.</w:t>
      </w:r>
      <w:r w:rsidR="00905CA8">
        <w:rPr>
          <w:rFonts w:eastAsia="Times New Roman"/>
          <w:szCs w:val="24"/>
        </w:rPr>
        <w:t xml:space="preserve"> </w:t>
      </w:r>
      <w:r w:rsidRPr="0056124E">
        <w:rPr>
          <w:rFonts w:eastAsia="Times New Roman"/>
          <w:szCs w:val="24"/>
        </w:rPr>
        <w:t>16 наряда-допуска.</w:t>
      </w:r>
      <w:r w:rsidRPr="002C74AA">
        <w:rPr>
          <w:rFonts w:eastAsia="Times New Roman"/>
          <w:szCs w:val="24"/>
        </w:rPr>
        <w:t xml:space="preserve"> </w:t>
      </w:r>
    </w:p>
    <w:p w14:paraId="1DAC83A5" w14:textId="382230D2" w:rsidR="00A41016" w:rsidRPr="00630AE5" w:rsidRDefault="00A41016" w:rsidP="00876F3D">
      <w:pPr>
        <w:spacing w:before="120"/>
        <w:jc w:val="both"/>
        <w:rPr>
          <w:rFonts w:eastAsia="Times New Roman"/>
          <w:szCs w:val="24"/>
        </w:rPr>
      </w:pPr>
      <w:r w:rsidRPr="002C74AA">
        <w:rPr>
          <w:rFonts w:eastAsia="Times New Roman"/>
        </w:rPr>
        <w:t>При отсутствии</w:t>
      </w:r>
      <w:r w:rsidR="000C77EB">
        <w:rPr>
          <w:rFonts w:eastAsia="Times New Roman"/>
        </w:rPr>
        <w:t xml:space="preserve"> работника бригады И</w:t>
      </w:r>
      <w:r w:rsidRPr="002C74AA">
        <w:rPr>
          <w:rFonts w:eastAsia="Times New Roman"/>
        </w:rPr>
        <w:t>сполнител</w:t>
      </w:r>
      <w:r w:rsidR="000C77EB">
        <w:rPr>
          <w:rFonts w:eastAsia="Times New Roman"/>
        </w:rPr>
        <w:t>ей огневых</w:t>
      </w:r>
      <w:r w:rsidRPr="002C74AA">
        <w:rPr>
          <w:rFonts w:eastAsia="Times New Roman"/>
        </w:rPr>
        <w:t xml:space="preserve"> работ на рабочем месте, его нужно вывести из состава бригады </w:t>
      </w:r>
      <w:r w:rsidR="000C77EB">
        <w:rPr>
          <w:rFonts w:eastAsia="Times New Roman"/>
        </w:rPr>
        <w:t xml:space="preserve">Исполнителей огневых работ </w:t>
      </w:r>
      <w:r w:rsidRPr="002C74AA">
        <w:rPr>
          <w:rFonts w:eastAsia="Times New Roman"/>
        </w:rPr>
        <w:t xml:space="preserve">с отметкой в </w:t>
      </w:r>
      <w:r w:rsidRPr="002C74AA">
        <w:rPr>
          <w:rFonts w:eastAsia="Times New Roman"/>
          <w:szCs w:val="24"/>
        </w:rPr>
        <w:t>этом в п.</w:t>
      </w:r>
      <w:r w:rsidR="00905CA8">
        <w:rPr>
          <w:rFonts w:eastAsia="Times New Roman"/>
          <w:szCs w:val="24"/>
        </w:rPr>
        <w:t xml:space="preserve"> </w:t>
      </w:r>
      <w:r w:rsidRPr="002C74AA">
        <w:rPr>
          <w:rFonts w:eastAsia="Times New Roman"/>
          <w:szCs w:val="24"/>
        </w:rPr>
        <w:t>16 наряда-допуска.</w:t>
      </w:r>
    </w:p>
    <w:p w14:paraId="7E430803" w14:textId="2EA4615D" w:rsidR="00A41016" w:rsidRPr="00954990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954990">
        <w:rPr>
          <w:rFonts w:eastAsia="MS Mincho"/>
        </w:rPr>
        <w:t>Руководитель СП</w:t>
      </w:r>
      <w:r w:rsidR="00C03771">
        <w:rPr>
          <w:rFonts w:eastAsia="MS Mincho"/>
        </w:rPr>
        <w:t xml:space="preserve"> ОГ</w:t>
      </w:r>
      <w:r w:rsidRPr="00954990">
        <w:rPr>
          <w:rFonts w:eastAsia="MS Mincho"/>
        </w:rPr>
        <w:t xml:space="preserve">, на объекте которого </w:t>
      </w:r>
      <w:r w:rsidR="00EA506C">
        <w:rPr>
          <w:rFonts w:eastAsia="MS Mincho"/>
        </w:rPr>
        <w:t>будут проводиться</w:t>
      </w:r>
      <w:r w:rsidR="00EA506C" w:rsidRPr="00954990">
        <w:rPr>
          <w:rFonts w:eastAsia="MS Mincho"/>
        </w:rPr>
        <w:t xml:space="preserve"> </w:t>
      </w:r>
      <w:r w:rsidRPr="00954990">
        <w:rPr>
          <w:rFonts w:eastAsia="MS Mincho"/>
        </w:rPr>
        <w:t xml:space="preserve">огневые работы, после проверки выполнения указанных в п. 7 наряда-допуска мероприятий, а также после проверки возможности выполнения в ходе проведения </w:t>
      </w:r>
      <w:r w:rsidR="000D0989">
        <w:rPr>
          <w:rFonts w:eastAsia="MS Mincho"/>
        </w:rPr>
        <w:t xml:space="preserve">огневых </w:t>
      </w:r>
      <w:r w:rsidRPr="00954990">
        <w:rPr>
          <w:rFonts w:eastAsia="MS Mincho"/>
        </w:rPr>
        <w:t xml:space="preserve">работ мероприятий, указанных в п. 8 наряда-допуска, разрешает </w:t>
      </w:r>
      <w:r w:rsidR="00076E6E">
        <w:rPr>
          <w:rFonts w:eastAsia="MS Mincho"/>
        </w:rPr>
        <w:t>проведение</w:t>
      </w:r>
      <w:r w:rsidRPr="00954990">
        <w:rPr>
          <w:rFonts w:eastAsia="MS Mincho"/>
        </w:rPr>
        <w:t xml:space="preserve"> огневых работ подписью в п.</w:t>
      </w:r>
      <w:r w:rsidR="00905CA8">
        <w:rPr>
          <w:rFonts w:eastAsia="MS Mincho"/>
        </w:rPr>
        <w:t xml:space="preserve"> </w:t>
      </w:r>
      <w:r w:rsidRPr="00954990">
        <w:rPr>
          <w:rFonts w:eastAsia="MS Mincho"/>
        </w:rPr>
        <w:t xml:space="preserve">13 наряда-допуска на </w:t>
      </w:r>
      <w:r w:rsidR="00076E6E">
        <w:rPr>
          <w:rFonts w:eastAsia="MS Mincho"/>
        </w:rPr>
        <w:t>проведение</w:t>
      </w:r>
      <w:r w:rsidRPr="00954990">
        <w:rPr>
          <w:rFonts w:eastAsia="MS Mincho"/>
        </w:rPr>
        <w:t xml:space="preserve"> огневых работ.</w:t>
      </w:r>
    </w:p>
    <w:p w14:paraId="6C974855" w14:textId="74E38466" w:rsidR="00A41016" w:rsidRPr="002C74AA" w:rsidRDefault="00A41016" w:rsidP="00876F3D">
      <w:pPr>
        <w:spacing w:before="120"/>
        <w:jc w:val="both"/>
        <w:rPr>
          <w:rFonts w:eastAsia="Times New Roman"/>
          <w:szCs w:val="24"/>
        </w:rPr>
      </w:pPr>
      <w:r w:rsidRPr="002C74AA">
        <w:rPr>
          <w:rFonts w:eastAsia="Times New Roman"/>
          <w:szCs w:val="24"/>
        </w:rPr>
        <w:t>Началом действия наряда-допуска является обязательное оформление допуска к проведению огневых работ в п.</w:t>
      </w:r>
      <w:r w:rsidR="006A70CA">
        <w:rPr>
          <w:rFonts w:eastAsia="Times New Roman"/>
          <w:szCs w:val="24"/>
        </w:rPr>
        <w:t>п.</w:t>
      </w:r>
      <w:r w:rsidR="00876F3D">
        <w:rPr>
          <w:rFonts w:eastAsia="Times New Roman"/>
          <w:szCs w:val="24"/>
        </w:rPr>
        <w:t xml:space="preserve"> </w:t>
      </w:r>
      <w:r w:rsidRPr="002C74AA">
        <w:rPr>
          <w:rFonts w:eastAsia="Times New Roman"/>
          <w:szCs w:val="24"/>
        </w:rPr>
        <w:t>12 и 13 наряда-допуска (после проверки выполнения всех мер безопасности, предусмотренных п.</w:t>
      </w:r>
      <w:r w:rsidR="00876F3D">
        <w:rPr>
          <w:rFonts w:eastAsia="Times New Roman"/>
          <w:szCs w:val="24"/>
        </w:rPr>
        <w:t xml:space="preserve"> </w:t>
      </w:r>
      <w:r w:rsidRPr="002C74AA">
        <w:rPr>
          <w:rFonts w:eastAsia="Times New Roman"/>
          <w:szCs w:val="24"/>
        </w:rPr>
        <w:t>8 наряда-допуска</w:t>
      </w:r>
      <w:r w:rsidR="00C43497">
        <w:rPr>
          <w:rFonts w:eastAsia="Times New Roman"/>
          <w:szCs w:val="24"/>
        </w:rPr>
        <w:t>.</w:t>
      </w:r>
    </w:p>
    <w:p w14:paraId="6F75B33D" w14:textId="343D6B38" w:rsidR="00A41016" w:rsidRPr="00954990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954990">
        <w:rPr>
          <w:rFonts w:eastAsia="MS Mincho"/>
        </w:rPr>
        <w:t xml:space="preserve">Один экземпляр зарегистрированного наряда-допуска остается у </w:t>
      </w:r>
      <w:r w:rsidR="004D4512">
        <w:rPr>
          <w:rFonts w:eastAsia="MS Mincho"/>
        </w:rPr>
        <w:t>Ответственного за проведение огневых работ</w:t>
      </w:r>
      <w:r w:rsidRPr="00954990">
        <w:rPr>
          <w:rFonts w:eastAsia="MS Mincho"/>
        </w:rPr>
        <w:t xml:space="preserve">, второй </w:t>
      </w:r>
      <w:r w:rsidR="004D4512">
        <w:rPr>
          <w:rFonts w:eastAsia="MS Mincho"/>
        </w:rPr>
        <w:t>экземпляр</w:t>
      </w:r>
      <w:r w:rsidR="004D4512" w:rsidRPr="00954990">
        <w:rPr>
          <w:rFonts w:eastAsia="MS Mincho"/>
        </w:rPr>
        <w:t xml:space="preserve"> </w:t>
      </w:r>
      <w:r w:rsidRPr="00954990">
        <w:rPr>
          <w:rFonts w:eastAsia="MS Mincho"/>
        </w:rPr>
        <w:t xml:space="preserve">передается </w:t>
      </w:r>
      <w:r w:rsidR="0096507D">
        <w:rPr>
          <w:rFonts w:eastAsia="MS Mincho"/>
        </w:rPr>
        <w:t>О</w:t>
      </w:r>
      <w:r w:rsidRPr="00954990">
        <w:rPr>
          <w:rFonts w:eastAsia="MS Mincho"/>
        </w:rPr>
        <w:t xml:space="preserve">тветственным за подготовку </w:t>
      </w:r>
      <w:r w:rsidR="00B44971">
        <w:rPr>
          <w:rFonts w:eastAsia="MS Mincho"/>
        </w:rPr>
        <w:t>места</w:t>
      </w:r>
      <w:r w:rsidR="00E908D9">
        <w:rPr>
          <w:rFonts w:eastAsia="MS Mincho"/>
        </w:rPr>
        <w:t xml:space="preserve"> проведени</w:t>
      </w:r>
      <w:r w:rsidR="00B44971">
        <w:rPr>
          <w:rFonts w:eastAsia="MS Mincho"/>
        </w:rPr>
        <w:t>я</w:t>
      </w:r>
      <w:r w:rsidR="00E908D9">
        <w:rPr>
          <w:rFonts w:eastAsia="MS Mincho"/>
        </w:rPr>
        <w:t xml:space="preserve"> </w:t>
      </w:r>
      <w:r w:rsidRPr="00954990">
        <w:rPr>
          <w:rFonts w:eastAsia="MS Mincho"/>
        </w:rPr>
        <w:t>огневых работ</w:t>
      </w:r>
      <w:r w:rsidR="00A00C57">
        <w:rPr>
          <w:rFonts w:eastAsia="MS Mincho"/>
        </w:rPr>
        <w:t xml:space="preserve"> в подразделение</w:t>
      </w:r>
      <w:r w:rsidRPr="00954990">
        <w:rPr>
          <w:rFonts w:eastAsia="MS Mincho"/>
        </w:rPr>
        <w:t xml:space="preserve"> пожарной охран</w:t>
      </w:r>
      <w:r w:rsidR="00A00C57">
        <w:rPr>
          <w:rFonts w:eastAsia="MS Mincho"/>
        </w:rPr>
        <w:t>ы</w:t>
      </w:r>
      <w:r w:rsidRPr="00954990">
        <w:rPr>
          <w:rFonts w:eastAsia="MS Mincho"/>
        </w:rPr>
        <w:t xml:space="preserve"> (при наличии) или </w:t>
      </w:r>
      <w:r w:rsidR="00CE2C3F">
        <w:rPr>
          <w:rFonts w:eastAsia="MS Mincho"/>
        </w:rPr>
        <w:t>СП</w:t>
      </w:r>
      <w:r w:rsidRPr="00954990">
        <w:rPr>
          <w:rFonts w:eastAsia="MS Mincho"/>
        </w:rPr>
        <w:t xml:space="preserve"> </w:t>
      </w:r>
      <w:r w:rsidR="005D5363">
        <w:rPr>
          <w:rFonts w:eastAsia="MS Mincho"/>
        </w:rPr>
        <w:t>ОГ</w:t>
      </w:r>
      <w:r w:rsidRPr="00954990">
        <w:rPr>
          <w:rFonts w:eastAsia="MS Mincho"/>
        </w:rPr>
        <w:t>, на котор</w:t>
      </w:r>
      <w:r w:rsidR="00CE2C3F">
        <w:rPr>
          <w:rFonts w:eastAsia="MS Mincho"/>
        </w:rPr>
        <w:t>ое</w:t>
      </w:r>
      <w:r w:rsidRPr="00954990">
        <w:rPr>
          <w:rFonts w:eastAsia="MS Mincho"/>
        </w:rPr>
        <w:t xml:space="preserve"> возложены функции обеспечения мер пожарной безопасности.</w:t>
      </w:r>
      <w:r w:rsidRPr="00A0741F">
        <w:rPr>
          <w:rFonts w:eastAsia="MS Mincho"/>
        </w:rPr>
        <w:t xml:space="preserve"> </w:t>
      </w:r>
    </w:p>
    <w:p w14:paraId="2C6B4CF3" w14:textId="35757674" w:rsidR="00A41016" w:rsidRPr="00954990" w:rsidRDefault="000C71F0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>
        <w:rPr>
          <w:rFonts w:eastAsia="MS Mincho"/>
        </w:rPr>
        <w:t>Исполнители огневых работ п</w:t>
      </w:r>
      <w:r w:rsidR="00A41016" w:rsidRPr="00954990">
        <w:rPr>
          <w:rFonts w:eastAsia="MS Mincho"/>
        </w:rPr>
        <w:t>риступ</w:t>
      </w:r>
      <w:r w:rsidR="00276163">
        <w:rPr>
          <w:rFonts w:eastAsia="MS Mincho"/>
        </w:rPr>
        <w:t>ают</w:t>
      </w:r>
      <w:r w:rsidR="00A41016" w:rsidRPr="00954990">
        <w:rPr>
          <w:rFonts w:eastAsia="MS Mincho"/>
        </w:rPr>
        <w:t xml:space="preserve"> к </w:t>
      </w:r>
      <w:r w:rsidR="00076E6E">
        <w:rPr>
          <w:rFonts w:eastAsia="MS Mincho"/>
        </w:rPr>
        <w:t xml:space="preserve">проведению </w:t>
      </w:r>
      <w:r w:rsidR="00A41016" w:rsidRPr="00954990">
        <w:rPr>
          <w:rFonts w:eastAsia="MS Mincho"/>
        </w:rPr>
        <w:t>огнев</w:t>
      </w:r>
      <w:r w:rsidR="00076E6E">
        <w:rPr>
          <w:rFonts w:eastAsia="MS Mincho"/>
        </w:rPr>
        <w:t>ых</w:t>
      </w:r>
      <w:r w:rsidR="00A41016" w:rsidRPr="00954990">
        <w:rPr>
          <w:rFonts w:eastAsia="MS Mincho"/>
        </w:rPr>
        <w:t xml:space="preserve"> работ только по указанию </w:t>
      </w:r>
      <w:r w:rsidR="006C1E26">
        <w:rPr>
          <w:rFonts w:eastAsia="MS Mincho"/>
        </w:rPr>
        <w:t xml:space="preserve">Ответственного за проведение огневых работ, который </w:t>
      </w:r>
      <w:r w:rsidR="00A41016" w:rsidRPr="00954990">
        <w:rPr>
          <w:rFonts w:eastAsia="MS Mincho"/>
        </w:rPr>
        <w:t>лично руководит их проведением. О</w:t>
      </w:r>
      <w:r w:rsidR="006C1E26">
        <w:rPr>
          <w:rFonts w:eastAsia="MS Mincho"/>
        </w:rPr>
        <w:t>тветственный за проведение огневых работ</w:t>
      </w:r>
      <w:r w:rsidR="00A41016" w:rsidRPr="00954990">
        <w:rPr>
          <w:rFonts w:eastAsia="MS Mincho"/>
        </w:rPr>
        <w:t xml:space="preserve"> несет ответственность за безопасность, дисциплину, качество проведения </w:t>
      </w:r>
      <w:r w:rsidR="00A00C57">
        <w:rPr>
          <w:rFonts w:eastAsia="MS Mincho"/>
        </w:rPr>
        <w:t xml:space="preserve">огневых </w:t>
      </w:r>
      <w:r w:rsidR="00A41016" w:rsidRPr="00954990">
        <w:rPr>
          <w:rFonts w:eastAsia="MS Mincho"/>
        </w:rPr>
        <w:t xml:space="preserve">работ в соответствии с нарядом-допуском, а также требованиями </w:t>
      </w:r>
      <w:r w:rsidR="006C1E26">
        <w:rPr>
          <w:rFonts w:eastAsia="MS Mincho"/>
        </w:rPr>
        <w:t>Типовых требований</w:t>
      </w:r>
      <w:r w:rsidR="005D5363">
        <w:rPr>
          <w:rFonts w:eastAsia="MS Mincho"/>
        </w:rPr>
        <w:t>.</w:t>
      </w:r>
    </w:p>
    <w:p w14:paraId="2B73C538" w14:textId="7CA7EF8B" w:rsidR="00A41016" w:rsidRPr="00954990" w:rsidRDefault="00A41016" w:rsidP="00876F3D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954990">
        <w:rPr>
          <w:rFonts w:eastAsia="MS Mincho"/>
        </w:rPr>
        <w:t>Наряд-допуск подлежит переоформлению:</w:t>
      </w:r>
    </w:p>
    <w:p w14:paraId="27E92BAF" w14:textId="23850D2F" w:rsidR="00A41016" w:rsidRPr="002C74AA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2C74AA">
        <w:rPr>
          <w:rFonts w:eastAsia="Times New Roman"/>
          <w:szCs w:val="24"/>
        </w:rPr>
        <w:t xml:space="preserve">если разработанные мероприятия по подготовке </w:t>
      </w:r>
      <w:r w:rsidR="00A00C57">
        <w:rPr>
          <w:rFonts w:eastAsia="Times New Roman"/>
          <w:szCs w:val="24"/>
        </w:rPr>
        <w:t xml:space="preserve">временного </w:t>
      </w:r>
      <w:r w:rsidRPr="002C74AA">
        <w:rPr>
          <w:rFonts w:eastAsia="Times New Roman"/>
          <w:szCs w:val="24"/>
        </w:rPr>
        <w:t xml:space="preserve">места </w:t>
      </w:r>
      <w:r w:rsidR="00E3326F">
        <w:t>проведения огневых работ</w:t>
      </w:r>
      <w:r w:rsidR="00E3326F" w:rsidRPr="002C74AA">
        <w:rPr>
          <w:rFonts w:eastAsia="Times New Roman"/>
          <w:szCs w:val="24"/>
        </w:rPr>
        <w:t xml:space="preserve"> </w:t>
      </w:r>
      <w:r w:rsidRPr="002C74AA">
        <w:rPr>
          <w:rFonts w:eastAsia="Times New Roman"/>
          <w:szCs w:val="24"/>
        </w:rPr>
        <w:t xml:space="preserve">к </w:t>
      </w:r>
      <w:r w:rsidR="00076E6E">
        <w:rPr>
          <w:rFonts w:eastAsia="Times New Roman"/>
          <w:szCs w:val="24"/>
        </w:rPr>
        <w:t xml:space="preserve">проведению </w:t>
      </w:r>
      <w:r w:rsidRPr="002C74AA">
        <w:rPr>
          <w:rFonts w:eastAsia="Times New Roman"/>
          <w:szCs w:val="24"/>
        </w:rPr>
        <w:t>огневы</w:t>
      </w:r>
      <w:r w:rsidR="00076E6E">
        <w:rPr>
          <w:rFonts w:eastAsia="Times New Roman"/>
          <w:szCs w:val="24"/>
        </w:rPr>
        <w:t>х</w:t>
      </w:r>
      <w:r w:rsidRPr="002C74AA">
        <w:rPr>
          <w:rFonts w:eastAsia="Times New Roman"/>
          <w:szCs w:val="24"/>
        </w:rPr>
        <w:t xml:space="preserve"> работ и при проведении и завершении огневых работ не актуальны и не обеспечивают безопасное проведение огневых работ;</w:t>
      </w:r>
    </w:p>
    <w:p w14:paraId="373D9365" w14:textId="1E195632" w:rsidR="00A41016" w:rsidRPr="002C74AA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2C74AA">
        <w:rPr>
          <w:rFonts w:eastAsia="Times New Roman"/>
          <w:szCs w:val="24"/>
        </w:rPr>
        <w:t xml:space="preserve">при необходимости изменения вида </w:t>
      </w:r>
      <w:r w:rsidR="006C1E26">
        <w:rPr>
          <w:rFonts w:eastAsia="Times New Roman"/>
          <w:szCs w:val="24"/>
        </w:rPr>
        <w:t xml:space="preserve">огневых </w:t>
      </w:r>
      <w:r w:rsidRPr="002C74AA">
        <w:rPr>
          <w:rFonts w:eastAsia="Times New Roman"/>
          <w:szCs w:val="24"/>
        </w:rPr>
        <w:t>работ, увеличения объема огневых работ или расширения временного места проведения огневых работ</w:t>
      </w:r>
      <w:r w:rsidR="00E43F97">
        <w:rPr>
          <w:rFonts w:eastAsia="Times New Roman"/>
          <w:szCs w:val="24"/>
        </w:rPr>
        <w:t>.</w:t>
      </w:r>
    </w:p>
    <w:p w14:paraId="1B34A55E" w14:textId="538ED89B" w:rsidR="00A41016" w:rsidRDefault="00A41016" w:rsidP="00321090">
      <w:pPr>
        <w:pStyle w:val="afe"/>
        <w:numPr>
          <w:ilvl w:val="0"/>
          <w:numId w:val="56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</w:rPr>
      </w:pPr>
      <w:r w:rsidRPr="00954990">
        <w:rPr>
          <w:rFonts w:eastAsia="MS Mincho"/>
        </w:rPr>
        <w:t xml:space="preserve">Изменение состава бригады </w:t>
      </w:r>
      <w:r w:rsidR="0008234E">
        <w:rPr>
          <w:rFonts w:eastAsia="MS Mincho"/>
        </w:rPr>
        <w:t>И</w:t>
      </w:r>
      <w:r w:rsidRPr="00954990">
        <w:rPr>
          <w:rFonts w:eastAsia="MS Mincho"/>
        </w:rPr>
        <w:t>сполнителей огневых работ регистрируются в п.</w:t>
      </w:r>
      <w:r w:rsidR="00876F3D">
        <w:rPr>
          <w:rFonts w:eastAsia="MS Mincho"/>
        </w:rPr>
        <w:t xml:space="preserve"> </w:t>
      </w:r>
      <w:r w:rsidRPr="00954990">
        <w:rPr>
          <w:rFonts w:eastAsia="MS Mincho"/>
        </w:rPr>
        <w:t>16 наряда-допуска в день проведения огневых работ.</w:t>
      </w:r>
    </w:p>
    <w:p w14:paraId="4DB8D3BA" w14:textId="77777777" w:rsidR="00A41016" w:rsidRDefault="00A41016" w:rsidP="00A41016">
      <w:pPr>
        <w:pStyle w:val="afe"/>
        <w:spacing w:after="120"/>
        <w:jc w:val="both"/>
        <w:rPr>
          <w:szCs w:val="24"/>
        </w:rPr>
      </w:pPr>
    </w:p>
    <w:p w14:paraId="469F5279" w14:textId="77777777" w:rsidR="00A64925" w:rsidRDefault="00A64925" w:rsidP="00A41016">
      <w:pPr>
        <w:pStyle w:val="afe"/>
        <w:spacing w:after="120"/>
        <w:jc w:val="both"/>
        <w:rPr>
          <w:szCs w:val="24"/>
        </w:rPr>
        <w:sectPr w:rsidR="00A64925" w:rsidSect="00FE634D">
          <w:pgSz w:w="11906" w:h="16838" w:code="9"/>
          <w:pgMar w:top="567" w:right="1021" w:bottom="567" w:left="1247" w:header="737" w:footer="680" w:gutter="0"/>
          <w:cols w:space="720"/>
          <w:docGrid w:linePitch="326"/>
        </w:sectPr>
      </w:pPr>
    </w:p>
    <w:p w14:paraId="62D55F4D" w14:textId="5DEBC9B3" w:rsidR="00A41016" w:rsidRPr="00836F24" w:rsidRDefault="00A41016" w:rsidP="00836F24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86" w:name="_Toc197961346"/>
      <w:bookmarkStart w:id="87" w:name="_Toc197961347"/>
      <w:bookmarkStart w:id="88" w:name="_Toc197961348"/>
      <w:bookmarkStart w:id="89" w:name="_Toc197961349"/>
      <w:bookmarkStart w:id="90" w:name="_Toc197961350"/>
      <w:bookmarkStart w:id="91" w:name="_Toc197961351"/>
      <w:bookmarkStart w:id="92" w:name="_Toc197961352"/>
      <w:bookmarkStart w:id="93" w:name="_Toc197961353"/>
      <w:bookmarkStart w:id="94" w:name="_Toc197961354"/>
      <w:bookmarkStart w:id="95" w:name="_Toc197961355"/>
      <w:bookmarkStart w:id="96" w:name="_Toc197961356"/>
      <w:bookmarkStart w:id="97" w:name="_Toc62224054"/>
      <w:bookmarkStart w:id="98" w:name="_Toc197961357"/>
      <w:bookmarkStart w:id="99" w:name="_Toc208405563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836F24">
        <w:rPr>
          <w:kern w:val="0"/>
          <w:szCs w:val="28"/>
        </w:rPr>
        <w:t>ПОДГОТОВИТЕЛЬНЫЕ РАБОТЫ К ПРОВЕДЕНИЮ ОГНЕВЫХ РАБОТ НА ВРЕМЕННЫХ МЕСТАХ</w:t>
      </w:r>
      <w:bookmarkEnd w:id="97"/>
      <w:bookmarkEnd w:id="98"/>
      <w:r w:rsidRPr="00836F24">
        <w:rPr>
          <w:kern w:val="0"/>
          <w:szCs w:val="28"/>
        </w:rPr>
        <w:t xml:space="preserve"> </w:t>
      </w:r>
      <w:r w:rsidR="00E3326F" w:rsidRPr="002B0CA7">
        <w:rPr>
          <w:caps/>
          <w:kern w:val="0"/>
          <w:szCs w:val="28"/>
        </w:rPr>
        <w:t>проведения огневых работ</w:t>
      </w:r>
      <w:bookmarkEnd w:id="99"/>
    </w:p>
    <w:p w14:paraId="15757371" w14:textId="47B2827C" w:rsidR="00A41016" w:rsidRPr="00954990" w:rsidRDefault="00A41016" w:rsidP="00876F3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bookmarkStart w:id="100" w:name="_Toc370719892"/>
      <w:bookmarkStart w:id="101" w:name="_Toc176168147"/>
      <w:r w:rsidRPr="00954990">
        <w:rPr>
          <w:rFonts w:eastAsia="Times New Roman"/>
          <w:szCs w:val="24"/>
        </w:rPr>
        <w:t>К подготовительным работам относятся все виды работ, связанные с подготовкой оборудования, коммуникаций, конструкций, территории к проведению огневых работ.</w:t>
      </w:r>
    </w:p>
    <w:p w14:paraId="55DA7211" w14:textId="56140162" w:rsidR="00A41016" w:rsidRPr="009752E6" w:rsidRDefault="00A41016" w:rsidP="00876F3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Подготовка объекта к проведению на нем огневых работ осуществляется </w:t>
      </w:r>
      <w:r w:rsidR="00FF379C">
        <w:rPr>
          <w:rFonts w:eastAsia="Times New Roman"/>
          <w:szCs w:val="24"/>
        </w:rPr>
        <w:t>Т</w:t>
      </w:r>
      <w:r w:rsidRPr="009752E6">
        <w:rPr>
          <w:rFonts w:eastAsia="Times New Roman"/>
          <w:szCs w:val="24"/>
        </w:rPr>
        <w:t xml:space="preserve">ехнологическим персоналом установки (участка) под руководством </w:t>
      </w:r>
      <w:r w:rsidR="0096507D">
        <w:rPr>
          <w:rFonts w:eastAsia="Times New Roman"/>
          <w:szCs w:val="24"/>
        </w:rPr>
        <w:t>О</w:t>
      </w:r>
      <w:r w:rsidRPr="009752E6">
        <w:rPr>
          <w:rFonts w:eastAsia="Times New Roman"/>
          <w:szCs w:val="24"/>
        </w:rPr>
        <w:t xml:space="preserve">тветственного за подготовку места проведения огневых работ, в том числе и при </w:t>
      </w:r>
      <w:r w:rsidR="00983A9B">
        <w:rPr>
          <w:rFonts w:eastAsia="Times New Roman"/>
          <w:szCs w:val="24"/>
        </w:rPr>
        <w:t>проведении</w:t>
      </w:r>
      <w:r w:rsidR="00983A9B" w:rsidRPr="009752E6">
        <w:rPr>
          <w:rFonts w:eastAsia="Times New Roman"/>
          <w:szCs w:val="24"/>
        </w:rPr>
        <w:t xml:space="preserve"> </w:t>
      </w:r>
      <w:r w:rsidRPr="009752E6">
        <w:rPr>
          <w:rFonts w:eastAsia="Times New Roman"/>
          <w:szCs w:val="24"/>
        </w:rPr>
        <w:t xml:space="preserve">огневых работ на объекте работниками </w:t>
      </w:r>
      <w:r w:rsidR="0096507D">
        <w:rPr>
          <w:rFonts w:eastAsia="Times New Roman"/>
          <w:szCs w:val="24"/>
        </w:rPr>
        <w:t>Подряд</w:t>
      </w:r>
      <w:r w:rsidR="00E7326A">
        <w:rPr>
          <w:rFonts w:eastAsia="Times New Roman"/>
          <w:szCs w:val="24"/>
        </w:rPr>
        <w:t>чика</w:t>
      </w:r>
      <w:r w:rsidRPr="009752E6">
        <w:rPr>
          <w:rFonts w:eastAsia="Times New Roman"/>
          <w:szCs w:val="24"/>
        </w:rPr>
        <w:t>.</w:t>
      </w:r>
    </w:p>
    <w:p w14:paraId="3856E2F9" w14:textId="12496044" w:rsidR="00A41016" w:rsidRPr="009752E6" w:rsidRDefault="00A41016" w:rsidP="00876F3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При подготовке </w:t>
      </w:r>
      <w:r w:rsidR="00A00C57">
        <w:rPr>
          <w:rFonts w:eastAsia="Times New Roman"/>
          <w:szCs w:val="24"/>
        </w:rPr>
        <w:t xml:space="preserve">временного </w:t>
      </w:r>
      <w:r w:rsidRPr="009752E6">
        <w:rPr>
          <w:rFonts w:eastAsia="Times New Roman"/>
          <w:szCs w:val="24"/>
        </w:rPr>
        <w:t xml:space="preserve">места </w:t>
      </w:r>
      <w:r w:rsidR="00E3326F">
        <w:t>проведения огневых работ</w:t>
      </w:r>
      <w:r w:rsidR="00E3326F" w:rsidRPr="009752E6">
        <w:rPr>
          <w:rFonts w:eastAsia="Times New Roman"/>
          <w:szCs w:val="24"/>
        </w:rPr>
        <w:t xml:space="preserve"> </w:t>
      </w:r>
      <w:r w:rsidRPr="009752E6">
        <w:rPr>
          <w:rFonts w:eastAsia="Times New Roman"/>
          <w:szCs w:val="24"/>
        </w:rPr>
        <w:t xml:space="preserve">к проведению огневых работ </w:t>
      </w:r>
      <w:r w:rsidR="00FF379C">
        <w:rPr>
          <w:rFonts w:eastAsia="Times New Roman"/>
          <w:szCs w:val="24"/>
        </w:rPr>
        <w:t>Р</w:t>
      </w:r>
      <w:r w:rsidRPr="009752E6">
        <w:rPr>
          <w:rFonts w:eastAsia="Times New Roman"/>
          <w:szCs w:val="24"/>
        </w:rPr>
        <w:t xml:space="preserve">уководитель </w:t>
      </w:r>
      <w:r>
        <w:rPr>
          <w:rFonts w:eastAsia="Times New Roman"/>
          <w:szCs w:val="24"/>
        </w:rPr>
        <w:t>СП</w:t>
      </w:r>
      <w:r w:rsidRPr="009752E6">
        <w:rPr>
          <w:rFonts w:eastAsia="Times New Roman"/>
          <w:szCs w:val="24"/>
        </w:rPr>
        <w:t xml:space="preserve"> </w:t>
      </w:r>
      <w:r w:rsidR="00EA506C">
        <w:rPr>
          <w:rFonts w:eastAsia="Times New Roman"/>
          <w:szCs w:val="24"/>
        </w:rPr>
        <w:t xml:space="preserve">ОГ, на объекте которого будут проводиться огневые работы, </w:t>
      </w:r>
      <w:r w:rsidRPr="009752E6">
        <w:rPr>
          <w:rFonts w:eastAsia="Times New Roman"/>
          <w:szCs w:val="24"/>
        </w:rPr>
        <w:t xml:space="preserve">совместно с </w:t>
      </w:r>
      <w:r w:rsidR="0096507D">
        <w:rPr>
          <w:rFonts w:eastAsia="Times New Roman"/>
          <w:szCs w:val="24"/>
        </w:rPr>
        <w:t>О</w:t>
      </w:r>
      <w:r w:rsidRPr="009752E6">
        <w:rPr>
          <w:rFonts w:eastAsia="Times New Roman"/>
          <w:szCs w:val="24"/>
        </w:rPr>
        <w:t xml:space="preserve">тветственным за подготовку места проведения огневых работ и </w:t>
      </w:r>
      <w:r w:rsidR="0096507D">
        <w:rPr>
          <w:rFonts w:eastAsia="Times New Roman"/>
          <w:szCs w:val="24"/>
        </w:rPr>
        <w:t xml:space="preserve">Ответственным </w:t>
      </w:r>
      <w:r w:rsidRPr="009752E6">
        <w:rPr>
          <w:rFonts w:eastAsia="Times New Roman"/>
          <w:szCs w:val="24"/>
        </w:rPr>
        <w:t xml:space="preserve">за проведение </w:t>
      </w:r>
      <w:r w:rsidR="008975D6" w:rsidRPr="009752E6">
        <w:rPr>
          <w:rFonts w:eastAsia="Times New Roman"/>
          <w:szCs w:val="24"/>
        </w:rPr>
        <w:t>огневых работ,</w:t>
      </w:r>
      <w:r w:rsidRPr="009752E6">
        <w:rPr>
          <w:rFonts w:eastAsia="Times New Roman"/>
          <w:szCs w:val="24"/>
        </w:rPr>
        <w:t xml:space="preserve"> определяет опасную зону, границы которой четко обозначаются на местности предупредительными знаками и надписями в соответствии со схемой места проведения огневых работ (аншлагами, плакатами, табличками или сигнальной лентой и т.п.). </w:t>
      </w:r>
      <w:r w:rsidRPr="00A5718B">
        <w:rPr>
          <w:rFonts w:eastAsia="Times New Roman"/>
          <w:szCs w:val="24"/>
        </w:rPr>
        <w:t>Ответственный за подготовку места проведения огневых работ обеспечивает наличие предупредительных</w:t>
      </w:r>
      <w:r w:rsidRPr="009752E6">
        <w:rPr>
          <w:rFonts w:eastAsia="Times New Roman"/>
          <w:szCs w:val="24"/>
        </w:rPr>
        <w:t xml:space="preserve"> знаков </w:t>
      </w:r>
      <w:r w:rsidRPr="00A5718B">
        <w:rPr>
          <w:rFonts w:eastAsia="Times New Roman"/>
          <w:szCs w:val="24"/>
        </w:rPr>
        <w:t>в период проведения огневых работ</w:t>
      </w:r>
      <w:r w:rsidRPr="009752E6">
        <w:rPr>
          <w:rFonts w:eastAsia="Times New Roman"/>
          <w:szCs w:val="24"/>
        </w:rPr>
        <w:t>.</w:t>
      </w:r>
    </w:p>
    <w:p w14:paraId="784E3A67" w14:textId="2BBD4C2C" w:rsidR="00A41016" w:rsidRPr="009752E6" w:rsidRDefault="00A41016" w:rsidP="00876F3D">
      <w:pPr>
        <w:spacing w:before="12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В период проведения остановочного капитального ремонта обозначение сигнальной лентой опасной зоны не требуется, </w:t>
      </w:r>
      <w:r w:rsidR="00A00C57">
        <w:rPr>
          <w:rFonts w:eastAsia="Times New Roman"/>
          <w:szCs w:val="24"/>
        </w:rPr>
        <w:t xml:space="preserve">временные </w:t>
      </w:r>
      <w:r w:rsidRPr="009752E6">
        <w:rPr>
          <w:rFonts w:eastAsia="Times New Roman"/>
          <w:szCs w:val="24"/>
        </w:rPr>
        <w:t>места проведения огневых работ</w:t>
      </w:r>
      <w:r w:rsidR="000A7F5F">
        <w:rPr>
          <w:rFonts w:eastAsia="Times New Roman"/>
          <w:szCs w:val="24"/>
        </w:rPr>
        <w:t>,</w:t>
      </w:r>
      <w:r w:rsidRPr="009752E6">
        <w:rPr>
          <w:rFonts w:eastAsia="Times New Roman"/>
          <w:szCs w:val="24"/>
        </w:rPr>
        <w:t xml:space="preserve"> при необходимости</w:t>
      </w:r>
      <w:r w:rsidR="000A7F5F">
        <w:rPr>
          <w:rFonts w:eastAsia="Times New Roman"/>
          <w:szCs w:val="24"/>
        </w:rPr>
        <w:t>,</w:t>
      </w:r>
      <w:r w:rsidRPr="009752E6">
        <w:rPr>
          <w:rFonts w:eastAsia="Times New Roman"/>
          <w:szCs w:val="24"/>
        </w:rPr>
        <w:t xml:space="preserve"> обозначаются аншлагами «Место проведения огневы</w:t>
      </w:r>
      <w:r>
        <w:rPr>
          <w:rFonts w:eastAsia="Times New Roman"/>
          <w:szCs w:val="24"/>
        </w:rPr>
        <w:t>х работ» на въездах на объект</w:t>
      </w:r>
      <w:r w:rsidRPr="009752E6">
        <w:rPr>
          <w:rFonts w:eastAsia="Times New Roman"/>
          <w:szCs w:val="24"/>
        </w:rPr>
        <w:t>.</w:t>
      </w:r>
    </w:p>
    <w:p w14:paraId="6C237A5A" w14:textId="77777777" w:rsidR="00A41016" w:rsidRPr="009752E6" w:rsidRDefault="00A41016" w:rsidP="00876F3D">
      <w:pPr>
        <w:spacing w:before="12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>При проведении огневых работ в местах нахождения действующих коммуникаций места сварки, резки, нагревания и т.п. отмечаются несмываемым материалом (маркером/краской) или другими хорошо видимыми опознавательными знаками.</w:t>
      </w:r>
    </w:p>
    <w:p w14:paraId="26F6C7A8" w14:textId="522163E5" w:rsidR="001373BD" w:rsidRPr="001373BD" w:rsidRDefault="001373BD" w:rsidP="001373B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1373BD">
        <w:rPr>
          <w:rFonts w:eastAsia="Times New Roman"/>
          <w:szCs w:val="24"/>
        </w:rPr>
        <w:t xml:space="preserve">Для оценки качества выполнения подготовительных мероприятий перед началом проведения огневых работ Ответственный за подготовку места проведения </w:t>
      </w:r>
      <w:r w:rsidRPr="00813F74">
        <w:rPr>
          <w:rFonts w:eastAsia="Times New Roman"/>
          <w:szCs w:val="24"/>
        </w:rPr>
        <w:t>огневых работ организует проведение отбора проб на горючие вещества и анализ воздушной среды (в оборудовании, трубопроводах, коммуникациях т.д.), а также в точках, указанных на «Схеме места проведения огневых работ».</w:t>
      </w:r>
    </w:p>
    <w:p w14:paraId="7C605622" w14:textId="605288E8" w:rsidR="00A41016" w:rsidRPr="009752E6" w:rsidRDefault="00A41016" w:rsidP="00876F3D">
      <w:pPr>
        <w:autoSpaceDE w:val="0"/>
        <w:autoSpaceDN w:val="0"/>
        <w:spacing w:before="120"/>
        <w:contextualSpacing/>
        <w:jc w:val="both"/>
        <w:rPr>
          <w:rFonts w:eastAsia="Times New Roman"/>
          <w:snapToGrid w:val="0"/>
          <w:szCs w:val="24"/>
          <w:lang w:eastAsia="ru-RU"/>
        </w:rPr>
      </w:pPr>
      <w:r w:rsidRPr="00E96B7B">
        <w:rPr>
          <w:rFonts w:eastAsia="Times New Roman"/>
        </w:rPr>
        <w:t>Отбор проб и анализ воздушной среды в</w:t>
      </w:r>
      <w:r w:rsidR="00A00C57">
        <w:rPr>
          <w:rFonts w:eastAsia="Times New Roman"/>
        </w:rPr>
        <w:t>о</w:t>
      </w:r>
      <w:r w:rsidRPr="00E96B7B">
        <w:rPr>
          <w:rFonts w:eastAsia="Times New Roman"/>
        </w:rPr>
        <w:t xml:space="preserve"> </w:t>
      </w:r>
      <w:r w:rsidR="00A00C57">
        <w:rPr>
          <w:rFonts w:eastAsia="Times New Roman"/>
        </w:rPr>
        <w:t xml:space="preserve">временных </w:t>
      </w:r>
      <w:r w:rsidRPr="00E96B7B">
        <w:rPr>
          <w:rFonts w:eastAsia="Times New Roman"/>
        </w:rPr>
        <w:t xml:space="preserve">местах проведения огневых работ проводится в присутствии </w:t>
      </w:r>
      <w:r w:rsidR="0096507D">
        <w:rPr>
          <w:rFonts w:eastAsia="Times New Roman"/>
        </w:rPr>
        <w:t>О</w:t>
      </w:r>
      <w:r w:rsidRPr="00E96B7B">
        <w:rPr>
          <w:rFonts w:eastAsia="Times New Roman"/>
        </w:rPr>
        <w:t xml:space="preserve">тветственного за подготовку места проведения огневых работ, который показывает точки отбора проб воздушной среды, указанные на «Схеме места проведения огневых работ». </w:t>
      </w:r>
      <w:r w:rsidRPr="00E96B7B">
        <w:rPr>
          <w:rFonts w:eastAsia="Times New Roman"/>
          <w:szCs w:val="24"/>
          <w:lang w:eastAsia="ru-RU"/>
        </w:rPr>
        <w:t xml:space="preserve">Отбор проб и анализ воздушной среды на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E96B7B">
        <w:rPr>
          <w:rFonts w:eastAsia="Times New Roman"/>
          <w:szCs w:val="24"/>
          <w:lang w:eastAsia="ru-RU"/>
        </w:rPr>
        <w:t xml:space="preserve"> </w:t>
      </w:r>
      <w:r w:rsidRPr="00E96B7B">
        <w:rPr>
          <w:rFonts w:eastAsia="Times New Roman"/>
          <w:szCs w:val="24"/>
          <w:lang w:eastAsia="ru-RU"/>
        </w:rPr>
        <w:t>месте проведения огневых работ необходимо проводить над поверхностью грунта и только</w:t>
      </w:r>
      <w:r w:rsidRPr="009752E6">
        <w:rPr>
          <w:rFonts w:eastAsia="Times New Roman"/>
          <w:snapToGrid w:val="0"/>
          <w:szCs w:val="24"/>
          <w:lang w:eastAsia="ru-RU"/>
        </w:rPr>
        <w:t xml:space="preserve"> после полной уборки разлитых нефтепродуктов с последующей засыпкой сухим песком слоем не менее 10 см.</w:t>
      </w:r>
    </w:p>
    <w:p w14:paraId="0FC58A2A" w14:textId="4FC9C612" w:rsidR="00A41016" w:rsidRPr="00E95A9E" w:rsidRDefault="00A41016" w:rsidP="00876F3D">
      <w:pPr>
        <w:spacing w:before="120"/>
        <w:contextualSpacing/>
        <w:jc w:val="both"/>
        <w:rPr>
          <w:sz w:val="2"/>
        </w:rPr>
      </w:pPr>
    </w:p>
    <w:p w14:paraId="28521DF7" w14:textId="145A0130" w:rsidR="00A4101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F63D0D">
        <w:rPr>
          <w:rFonts w:eastAsia="Times New Roman"/>
          <w:szCs w:val="24"/>
          <w:lang w:eastAsia="ru-RU"/>
        </w:rPr>
        <w:t xml:space="preserve">Аппараты, машины, емкости, трубопроводы и другое оборудование, на которых будут проводиться огневые работы (в том числе при проведении </w:t>
      </w:r>
      <w:r w:rsidR="006C1E26">
        <w:rPr>
          <w:rFonts w:eastAsia="Times New Roman"/>
          <w:szCs w:val="24"/>
          <w:lang w:eastAsia="ru-RU"/>
        </w:rPr>
        <w:t xml:space="preserve">огневых </w:t>
      </w:r>
      <w:r w:rsidRPr="00F63D0D">
        <w:rPr>
          <w:rFonts w:eastAsia="Times New Roman"/>
          <w:szCs w:val="24"/>
          <w:lang w:eastAsia="ru-RU"/>
        </w:rPr>
        <w:t>работ на постоянных местах), должны быть остановлены, освобождены от взрывопожароопасных, пожароопасных и токсичных продуктов, отключены запорной арматурой, заглушками от действующих аппаратов и коммуникаций, промыты, при необходимости пропарены, провентилированы, очищены до отсутствия взрывопожароопасных веществ, подтвержденных анализом воздушной среды, и подготовлены к проведению огневых работ.</w:t>
      </w:r>
    </w:p>
    <w:p w14:paraId="4891BE87" w14:textId="13AC0F6E" w:rsidR="00A41016" w:rsidRPr="00A5718B" w:rsidRDefault="00A41016" w:rsidP="00876F3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Электроприводы движущихся механизмов аппаратов, машины и другого оборудования, а также другие электроприемники, которые находятся в зоне </w:t>
      </w:r>
      <w:r w:rsidR="00983A9B">
        <w:rPr>
          <w:rFonts w:eastAsia="Times New Roman"/>
          <w:szCs w:val="24"/>
        </w:rPr>
        <w:t>проведения</w:t>
      </w:r>
      <w:r w:rsidRPr="009752E6">
        <w:rPr>
          <w:rFonts w:eastAsia="Times New Roman"/>
          <w:szCs w:val="24"/>
        </w:rPr>
        <w:t xml:space="preserve"> огневых работ, должны быть отключены от источников питания, отсоединены от этих механизмов видимым разрывом. На пусковых устройства</w:t>
      </w:r>
      <w:r w:rsidR="004225D7">
        <w:rPr>
          <w:rFonts w:eastAsia="Times New Roman"/>
          <w:szCs w:val="24"/>
        </w:rPr>
        <w:t>х должны быть вывешены плакаты «</w:t>
      </w:r>
      <w:r w:rsidRPr="009752E6">
        <w:rPr>
          <w:rFonts w:eastAsia="Times New Roman"/>
          <w:szCs w:val="24"/>
        </w:rPr>
        <w:t xml:space="preserve">Не включать: </w:t>
      </w:r>
      <w:r w:rsidR="004225D7">
        <w:rPr>
          <w:rFonts w:eastAsia="Times New Roman"/>
          <w:szCs w:val="24"/>
        </w:rPr>
        <w:t>работают люди!»</w:t>
      </w:r>
      <w:r w:rsidRPr="009752E6">
        <w:rPr>
          <w:rFonts w:eastAsia="Times New Roman"/>
          <w:szCs w:val="24"/>
        </w:rPr>
        <w:t xml:space="preserve">, которые снимаются по окончании </w:t>
      </w:r>
      <w:r w:rsidR="008276BE">
        <w:rPr>
          <w:rFonts w:eastAsia="Times New Roman"/>
          <w:szCs w:val="24"/>
        </w:rPr>
        <w:t xml:space="preserve">проведения </w:t>
      </w:r>
      <w:r w:rsidR="006C1E26">
        <w:rPr>
          <w:rFonts w:eastAsia="Times New Roman"/>
          <w:szCs w:val="24"/>
        </w:rPr>
        <w:t xml:space="preserve">огневых </w:t>
      </w:r>
      <w:r w:rsidRPr="009752E6">
        <w:rPr>
          <w:rFonts w:eastAsia="Times New Roman"/>
          <w:szCs w:val="24"/>
        </w:rPr>
        <w:t xml:space="preserve">работ по указанию </w:t>
      </w:r>
      <w:r w:rsidR="00E908D9">
        <w:rPr>
          <w:rFonts w:eastAsia="Times New Roman"/>
          <w:szCs w:val="24"/>
        </w:rPr>
        <w:t>О</w:t>
      </w:r>
      <w:r w:rsidRPr="009752E6">
        <w:rPr>
          <w:rFonts w:eastAsia="Times New Roman"/>
          <w:szCs w:val="24"/>
        </w:rPr>
        <w:t>тветственного за проведение огневых работ</w:t>
      </w:r>
      <w:r w:rsidRPr="00A5718B">
        <w:rPr>
          <w:rFonts w:eastAsia="Times New Roman"/>
          <w:szCs w:val="24"/>
        </w:rPr>
        <w:t xml:space="preserve">. </w:t>
      </w:r>
    </w:p>
    <w:p w14:paraId="1A4727C6" w14:textId="3A5874C9" w:rsidR="00A41016" w:rsidRPr="009752E6" w:rsidRDefault="00A41016" w:rsidP="00876F3D">
      <w:pPr>
        <w:autoSpaceDE w:val="0"/>
        <w:autoSpaceDN w:val="0"/>
        <w:adjustRightInd w:val="0"/>
        <w:spacing w:before="120"/>
        <w:jc w:val="both"/>
        <w:rPr>
          <w:rFonts w:eastAsia="Times New Roman"/>
        </w:rPr>
      </w:pPr>
      <w:r w:rsidRPr="009752E6">
        <w:rPr>
          <w:rFonts w:eastAsia="Times New Roman"/>
        </w:rPr>
        <w:t xml:space="preserve">Отключение (подключение) электропривода от(к) источника(у) питания должно осуществляться </w:t>
      </w:r>
      <w:r w:rsidR="00E3326F">
        <w:rPr>
          <w:rFonts w:eastAsia="Times New Roman"/>
        </w:rPr>
        <w:t>Э</w:t>
      </w:r>
      <w:r w:rsidRPr="009752E6">
        <w:rPr>
          <w:rFonts w:eastAsia="Times New Roman"/>
        </w:rPr>
        <w:t>лектротехническим персоналом</w:t>
      </w:r>
      <w:r>
        <w:rPr>
          <w:rFonts w:eastAsia="Times New Roman"/>
        </w:rPr>
        <w:t xml:space="preserve"> </w:t>
      </w:r>
      <w:r w:rsidR="00DA697E">
        <w:rPr>
          <w:rFonts w:eastAsia="Times New Roman"/>
        </w:rPr>
        <w:t>ОГ</w:t>
      </w:r>
      <w:r w:rsidRPr="009752E6">
        <w:rPr>
          <w:rFonts w:eastAsia="Times New Roman"/>
        </w:rPr>
        <w:t>.</w:t>
      </w:r>
    </w:p>
    <w:p w14:paraId="36CD8B88" w14:textId="4A969A07" w:rsidR="00A41016" w:rsidRPr="009752E6" w:rsidRDefault="00A41016" w:rsidP="00876F3D">
      <w:pPr>
        <w:autoSpaceDE w:val="0"/>
        <w:autoSpaceDN w:val="0"/>
        <w:adjustRightInd w:val="0"/>
        <w:spacing w:before="12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До проведения </w:t>
      </w:r>
      <w:r w:rsidR="006C1E26">
        <w:rPr>
          <w:rFonts w:eastAsia="Times New Roman"/>
          <w:szCs w:val="24"/>
        </w:rPr>
        <w:t xml:space="preserve">огневых </w:t>
      </w:r>
      <w:r w:rsidRPr="009752E6">
        <w:rPr>
          <w:rFonts w:eastAsia="Times New Roman"/>
          <w:szCs w:val="24"/>
        </w:rPr>
        <w:t>работ должны быть выявлены и определены все источники энергии</w:t>
      </w:r>
      <w:r w:rsidR="006377F2">
        <w:rPr>
          <w:rFonts w:eastAsia="Times New Roman"/>
          <w:szCs w:val="24"/>
        </w:rPr>
        <w:t>,</w:t>
      </w:r>
      <w:r w:rsidRPr="009752E6">
        <w:rPr>
          <w:rFonts w:eastAsia="Times New Roman"/>
          <w:szCs w:val="24"/>
        </w:rPr>
        <w:t xml:space="preserve"> способные повлиять на </w:t>
      </w:r>
      <w:r w:rsidR="00983A9B">
        <w:rPr>
          <w:rFonts w:eastAsia="Times New Roman"/>
          <w:szCs w:val="24"/>
        </w:rPr>
        <w:t>проведение</w:t>
      </w:r>
      <w:r w:rsidR="00983A9B" w:rsidRPr="009752E6">
        <w:rPr>
          <w:rFonts w:eastAsia="Times New Roman"/>
          <w:szCs w:val="24"/>
        </w:rPr>
        <w:t xml:space="preserve"> </w:t>
      </w:r>
      <w:r w:rsidR="006C1E26">
        <w:rPr>
          <w:rFonts w:eastAsia="Times New Roman"/>
          <w:szCs w:val="24"/>
        </w:rPr>
        <w:t xml:space="preserve">огневых </w:t>
      </w:r>
      <w:r w:rsidRPr="009752E6">
        <w:rPr>
          <w:rFonts w:eastAsia="Times New Roman"/>
          <w:szCs w:val="24"/>
        </w:rPr>
        <w:t xml:space="preserve">работ и </w:t>
      </w:r>
      <w:r w:rsidR="006C1E26">
        <w:rPr>
          <w:rFonts w:eastAsia="Times New Roman"/>
          <w:szCs w:val="24"/>
        </w:rPr>
        <w:t>Исполнителей огневых работ</w:t>
      </w:r>
      <w:r w:rsidRPr="009752E6">
        <w:rPr>
          <w:rFonts w:eastAsia="Times New Roman"/>
          <w:szCs w:val="24"/>
        </w:rPr>
        <w:t>. Такие источники энергии должны быть изолированы и</w:t>
      </w:r>
      <w:r w:rsidR="005C6237">
        <w:rPr>
          <w:rFonts w:eastAsia="Times New Roman"/>
          <w:szCs w:val="24"/>
        </w:rPr>
        <w:t xml:space="preserve"> (</w:t>
      </w:r>
      <w:r w:rsidRPr="009752E6">
        <w:rPr>
          <w:rFonts w:eastAsia="Times New Roman"/>
          <w:szCs w:val="24"/>
        </w:rPr>
        <w:t>или</w:t>
      </w:r>
      <w:r w:rsidR="005C6237">
        <w:rPr>
          <w:rFonts w:eastAsia="Times New Roman"/>
          <w:szCs w:val="24"/>
        </w:rPr>
        <w:t>)</w:t>
      </w:r>
      <w:r w:rsidRPr="009752E6">
        <w:rPr>
          <w:rFonts w:eastAsia="Times New Roman"/>
          <w:szCs w:val="24"/>
        </w:rPr>
        <w:t xml:space="preserve"> отключены с установкой блокираторов, предотвращающих случайную активацию источников </w:t>
      </w:r>
      <w:r w:rsidR="004225D7">
        <w:rPr>
          <w:rFonts w:eastAsia="Times New Roman"/>
          <w:szCs w:val="24"/>
        </w:rPr>
        <w:t xml:space="preserve">работниками </w:t>
      </w:r>
      <w:r w:rsidR="008276BE">
        <w:rPr>
          <w:rFonts w:eastAsia="Times New Roman"/>
          <w:szCs w:val="24"/>
        </w:rPr>
        <w:t xml:space="preserve">и Исполнителями огневых работ </w:t>
      </w:r>
      <w:r w:rsidR="004225D7">
        <w:rPr>
          <w:rFonts w:eastAsia="Times New Roman"/>
          <w:szCs w:val="24"/>
        </w:rPr>
        <w:t>объекта</w:t>
      </w:r>
      <w:r w:rsidR="006377F2">
        <w:rPr>
          <w:rFonts w:eastAsia="Times New Roman"/>
          <w:szCs w:val="24"/>
        </w:rPr>
        <w:t>, на котором будут проводит</w:t>
      </w:r>
      <w:r w:rsidR="00453528">
        <w:rPr>
          <w:rFonts w:eastAsia="Times New Roman"/>
          <w:szCs w:val="24"/>
        </w:rPr>
        <w:t>ь</w:t>
      </w:r>
      <w:r w:rsidR="006377F2">
        <w:rPr>
          <w:rFonts w:eastAsia="Times New Roman"/>
          <w:szCs w:val="24"/>
        </w:rPr>
        <w:t>ся огневые работы</w:t>
      </w:r>
      <w:r w:rsidRPr="009752E6">
        <w:rPr>
          <w:rFonts w:eastAsia="Times New Roman"/>
          <w:szCs w:val="24"/>
        </w:rPr>
        <w:t>.</w:t>
      </w:r>
    </w:p>
    <w:p w14:paraId="066EA784" w14:textId="7E508056" w:rsidR="00A41016" w:rsidRDefault="00A41016" w:rsidP="00876F3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A3779A">
        <w:rPr>
          <w:rFonts w:eastAsia="Times New Roman"/>
          <w:szCs w:val="24"/>
        </w:rPr>
        <w:t>Площадки</w:t>
      </w:r>
      <w:r w:rsidRPr="009752E6">
        <w:rPr>
          <w:rFonts w:eastAsia="Times New Roman"/>
          <w:szCs w:val="24"/>
        </w:rPr>
        <w:t xml:space="preserve">, металлоконструкции, конструктивные элементы зданий, которые находятся в опасной </w:t>
      </w:r>
      <w:r w:rsidRPr="00A5718B">
        <w:rPr>
          <w:rFonts w:eastAsia="Times New Roman"/>
          <w:szCs w:val="24"/>
        </w:rPr>
        <w:t>зоне</w:t>
      </w:r>
      <w:r w:rsidRPr="009752E6">
        <w:rPr>
          <w:rFonts w:eastAsia="Times New Roman"/>
          <w:szCs w:val="24"/>
        </w:rPr>
        <w:t xml:space="preserve"> проведения огневых работ, должны быть очищены от взрывопожароопасных и пожароопасных продуктов и отложений (пыль, смола, </w:t>
      </w:r>
      <w:r w:rsidR="00AD0967">
        <w:rPr>
          <w:rFonts w:eastAsia="Times New Roman"/>
          <w:szCs w:val="24"/>
        </w:rPr>
        <w:t>ГЖ</w:t>
      </w:r>
      <w:r w:rsidRPr="009752E6">
        <w:rPr>
          <w:rFonts w:eastAsia="Times New Roman"/>
          <w:szCs w:val="24"/>
        </w:rPr>
        <w:t xml:space="preserve"> и материалы и т.д.). При наличии в указанной зоне сгораемых конструкций, последние должны быть защищены от возгораний металлическими или асбестовыми экранами и при необходимости пролиты водой.</w:t>
      </w:r>
      <w:r w:rsidR="00525B65">
        <w:rPr>
          <w:rFonts w:eastAsia="Times New Roman"/>
          <w:szCs w:val="24"/>
        </w:rPr>
        <w:t xml:space="preserve"> </w:t>
      </w:r>
    </w:p>
    <w:p w14:paraId="33022A28" w14:textId="3F07F58E" w:rsidR="00525B65" w:rsidRPr="00525B65" w:rsidRDefault="00525B65" w:rsidP="00876F3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525B65">
        <w:rPr>
          <w:rFonts w:eastAsia="Times New Roman"/>
          <w:szCs w:val="24"/>
        </w:rPr>
        <w:t>Место для проведения сварочных и резательных работ на объектах защиты, в конструкциях которых использованы горючие материалы, ограждается сплошной перегородкой из негорючего материала. При этом высота перегородки должна быть не менее 1,8 м, а за</w:t>
      </w:r>
      <w:r w:rsidR="005C6237">
        <w:rPr>
          <w:rFonts w:eastAsia="Times New Roman"/>
          <w:szCs w:val="24"/>
        </w:rPr>
        <w:t>зор между перегородкой и полом –</w:t>
      </w:r>
      <w:r w:rsidRPr="00525B65">
        <w:rPr>
          <w:rFonts w:eastAsia="Times New Roman"/>
          <w:szCs w:val="24"/>
        </w:rPr>
        <w:t xml:space="preserve"> не более 5 см. Для предотвращения разлета раскаленных частиц указанный зазор должен быть огражден сеткой из негорючего материала с размером ячеек не более 1 x 1 мм.</w:t>
      </w:r>
    </w:p>
    <w:p w14:paraId="5E1D34E3" w14:textId="2F6415FD" w:rsidR="00A41016" w:rsidRPr="009752E6" w:rsidRDefault="00A41016" w:rsidP="00876F3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>В</w:t>
      </w:r>
      <w:r w:rsidR="00B07762">
        <w:rPr>
          <w:rFonts w:eastAsia="Times New Roman"/>
          <w:szCs w:val="24"/>
        </w:rPr>
        <w:t>о</w:t>
      </w:r>
      <w:r w:rsidRPr="009752E6">
        <w:rPr>
          <w:rFonts w:eastAsia="Times New Roman"/>
          <w:szCs w:val="24"/>
        </w:rPr>
        <w:t xml:space="preserve">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9752E6">
        <w:rPr>
          <w:rFonts w:eastAsia="Times New Roman"/>
          <w:szCs w:val="24"/>
        </w:rPr>
        <w:t xml:space="preserve"> </w:t>
      </w:r>
      <w:r w:rsidRPr="009752E6">
        <w:rPr>
          <w:rFonts w:eastAsia="Times New Roman"/>
          <w:szCs w:val="24"/>
        </w:rPr>
        <w:t>месте проведения огневых работ и в радиусе 20 м от него следует проверить плотность закрытия люков колодцев канализации: крышки колодцев должны быть засыпаны слоем песка не менее 10 см в стал</w:t>
      </w:r>
      <w:r>
        <w:rPr>
          <w:rFonts w:eastAsia="Times New Roman"/>
          <w:szCs w:val="24"/>
        </w:rPr>
        <w:t>ьном или железобетонном кольце, результаты проверки указать в п. 7 наряда-допуска.</w:t>
      </w:r>
    </w:p>
    <w:p w14:paraId="2182E2AD" w14:textId="52AF9297" w:rsidR="00A41016" w:rsidRPr="009752E6" w:rsidRDefault="00A41016" w:rsidP="00876F3D">
      <w:pPr>
        <w:pStyle w:val="afe"/>
        <w:numPr>
          <w:ilvl w:val="0"/>
          <w:numId w:val="57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При проведении огневых работ в помещении следует предусмотреть меры защиты от разлета и попадания искр в проемы межэтажных перекрытий, а также лотков и приямков, в которых могут накапливаться остатки </w:t>
      </w:r>
      <w:r w:rsidR="00AD0967">
        <w:rPr>
          <w:rFonts w:eastAsia="Times New Roman"/>
          <w:szCs w:val="24"/>
        </w:rPr>
        <w:t>ГЖ</w:t>
      </w:r>
      <w:r>
        <w:rPr>
          <w:rFonts w:eastAsia="Times New Roman"/>
          <w:szCs w:val="24"/>
        </w:rPr>
        <w:t xml:space="preserve">, паров и </w:t>
      </w:r>
      <w:r w:rsidR="00AD0967">
        <w:rPr>
          <w:rFonts w:eastAsia="Times New Roman"/>
          <w:szCs w:val="24"/>
        </w:rPr>
        <w:t>ГГ</w:t>
      </w:r>
      <w:r>
        <w:rPr>
          <w:rFonts w:eastAsia="Times New Roman"/>
          <w:szCs w:val="24"/>
        </w:rPr>
        <w:t xml:space="preserve">, </w:t>
      </w:r>
      <w:r w:rsidRPr="00185B68">
        <w:rPr>
          <w:rFonts w:eastAsia="Times New Roman"/>
          <w:szCs w:val="24"/>
        </w:rPr>
        <w:t>принятые меры отразить в п.</w:t>
      </w:r>
      <w:r w:rsidR="00905CA8">
        <w:rPr>
          <w:rFonts w:eastAsia="Times New Roman"/>
          <w:szCs w:val="24"/>
        </w:rPr>
        <w:t xml:space="preserve"> </w:t>
      </w:r>
      <w:r w:rsidRPr="00185B68">
        <w:rPr>
          <w:rFonts w:eastAsia="Times New Roman"/>
          <w:szCs w:val="24"/>
        </w:rPr>
        <w:t xml:space="preserve">7 </w:t>
      </w:r>
      <w:r w:rsidR="00946800">
        <w:rPr>
          <w:rFonts w:eastAsia="Times New Roman"/>
          <w:szCs w:val="24"/>
        </w:rPr>
        <w:br/>
      </w:r>
      <w:r w:rsidRPr="00185B68">
        <w:rPr>
          <w:rFonts w:eastAsia="Times New Roman"/>
          <w:szCs w:val="24"/>
        </w:rPr>
        <w:t>наряда-допуска.</w:t>
      </w:r>
    </w:p>
    <w:p w14:paraId="353EC424" w14:textId="77777777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>В помещении в зоне проведения огневых работ следует обеспечить бесперебойную работу вентиляции (приточная и вытяжная) и естественное проветривание открытием фрамуг</w:t>
      </w:r>
      <w:r>
        <w:rPr>
          <w:rFonts w:eastAsia="Times New Roman"/>
          <w:szCs w:val="24"/>
          <w:lang w:eastAsia="ru-RU"/>
        </w:rPr>
        <w:t>, форточек</w:t>
      </w:r>
      <w:r w:rsidRPr="009752E6">
        <w:rPr>
          <w:rFonts w:eastAsia="Times New Roman"/>
          <w:szCs w:val="24"/>
          <w:lang w:eastAsia="ru-RU"/>
        </w:rPr>
        <w:t xml:space="preserve"> и окон.</w:t>
      </w:r>
    </w:p>
    <w:p w14:paraId="43F762E2" w14:textId="2CDBAF74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>В помещении в зоне проведения огневых работ следует обеспечить меры по недопущению попадания искр в системы вытяжной вентиляции. Также, в случае оборудования данных помещений системами пожарной автоматики, последние должны быть переведены на ручной режим работы. Во избежание ложн</w:t>
      </w:r>
      <w:r w:rsidR="005E1EA1">
        <w:rPr>
          <w:rFonts w:eastAsia="Times New Roman"/>
          <w:szCs w:val="24"/>
          <w:lang w:eastAsia="ru-RU"/>
        </w:rPr>
        <w:t>ого</w:t>
      </w:r>
      <w:r w:rsidRPr="009752E6">
        <w:rPr>
          <w:rFonts w:eastAsia="Times New Roman"/>
          <w:szCs w:val="24"/>
          <w:lang w:eastAsia="ru-RU"/>
        </w:rPr>
        <w:t xml:space="preserve"> сраб</w:t>
      </w:r>
      <w:r w:rsidR="005E1EA1">
        <w:rPr>
          <w:rFonts w:eastAsia="Times New Roman"/>
          <w:szCs w:val="24"/>
          <w:lang w:eastAsia="ru-RU"/>
        </w:rPr>
        <w:t>атывания</w:t>
      </w:r>
      <w:r w:rsidRPr="009752E6">
        <w:rPr>
          <w:rFonts w:eastAsia="Times New Roman"/>
          <w:szCs w:val="24"/>
          <w:lang w:eastAsia="ru-RU"/>
        </w:rPr>
        <w:t xml:space="preserve"> систем автоматического пожаротушения, запрещено заземлять электросварочное оборудование к данным системам. </w:t>
      </w:r>
    </w:p>
    <w:p w14:paraId="04994EB9" w14:textId="21CF40FC" w:rsidR="00A41016" w:rsidRPr="009752E6" w:rsidRDefault="00A41016" w:rsidP="00876F3D">
      <w:pPr>
        <w:pStyle w:val="afe"/>
        <w:numPr>
          <w:ilvl w:val="0"/>
          <w:numId w:val="57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Сливные воронки, выходы из лотков и другие устройства, связанные с канализацией, </w:t>
      </w:r>
      <w:r w:rsidRPr="00954990">
        <w:rPr>
          <w:rFonts w:eastAsia="Times New Roman"/>
          <w:szCs w:val="24"/>
        </w:rPr>
        <w:t xml:space="preserve">в радиусе 20 м от </w:t>
      </w:r>
      <w:r w:rsidR="00A00C57">
        <w:rPr>
          <w:rFonts w:eastAsia="Times New Roman"/>
          <w:szCs w:val="24"/>
        </w:rPr>
        <w:t xml:space="preserve">временного </w:t>
      </w:r>
      <w:r w:rsidRPr="00954990">
        <w:rPr>
          <w:rFonts w:eastAsia="Times New Roman"/>
          <w:szCs w:val="24"/>
        </w:rPr>
        <w:t xml:space="preserve">места </w:t>
      </w:r>
      <w:r w:rsidR="00BE2928">
        <w:rPr>
          <w:rFonts w:eastAsia="Times New Roman"/>
          <w:szCs w:val="24"/>
        </w:rPr>
        <w:t xml:space="preserve">проведения огневых </w:t>
      </w:r>
      <w:r w:rsidRPr="00954990">
        <w:rPr>
          <w:rFonts w:eastAsia="Times New Roman"/>
          <w:szCs w:val="24"/>
        </w:rPr>
        <w:t>работ</w:t>
      </w:r>
      <w:r w:rsidR="00BE2928">
        <w:rPr>
          <w:rFonts w:eastAsia="Times New Roman"/>
          <w:szCs w:val="24"/>
        </w:rPr>
        <w:t xml:space="preserve">, </w:t>
      </w:r>
      <w:r w:rsidRPr="009752E6">
        <w:rPr>
          <w:rFonts w:eastAsia="Times New Roman"/>
          <w:szCs w:val="24"/>
        </w:rPr>
        <w:t xml:space="preserve">в которых могут быть горючие пары и </w:t>
      </w:r>
      <w:r w:rsidR="00AD0967">
        <w:rPr>
          <w:rFonts w:eastAsia="Times New Roman"/>
          <w:szCs w:val="24"/>
        </w:rPr>
        <w:t>ГГ</w:t>
      </w:r>
      <w:r>
        <w:rPr>
          <w:rFonts w:eastAsia="Times New Roman"/>
          <w:szCs w:val="24"/>
        </w:rPr>
        <w:t>, должны быть герметизированы</w:t>
      </w:r>
      <w:r w:rsidR="00BE2928">
        <w:rPr>
          <w:rFonts w:eastAsia="Times New Roman"/>
          <w:szCs w:val="24"/>
        </w:rPr>
        <w:t>.</w:t>
      </w:r>
      <w:r w:rsidRPr="009752E6">
        <w:rPr>
          <w:rFonts w:eastAsia="Times New Roman"/>
          <w:szCs w:val="24"/>
        </w:rPr>
        <w:t xml:space="preserve"> </w:t>
      </w:r>
      <w:r w:rsidR="00BE2928">
        <w:rPr>
          <w:rFonts w:eastAsia="Times New Roman"/>
          <w:szCs w:val="24"/>
        </w:rPr>
        <w:t>П</w:t>
      </w:r>
      <w:r w:rsidRPr="00185B68">
        <w:rPr>
          <w:rFonts w:eastAsia="Times New Roman"/>
          <w:szCs w:val="24"/>
        </w:rPr>
        <w:t xml:space="preserve">ринятые меры </w:t>
      </w:r>
      <w:r w:rsidR="00D078B8">
        <w:rPr>
          <w:rFonts w:eastAsia="Times New Roman"/>
          <w:szCs w:val="24"/>
        </w:rPr>
        <w:t xml:space="preserve">следует </w:t>
      </w:r>
      <w:r w:rsidRPr="00185B68">
        <w:rPr>
          <w:rFonts w:eastAsia="Times New Roman"/>
          <w:szCs w:val="24"/>
        </w:rPr>
        <w:t>отразить в п.</w:t>
      </w:r>
      <w:r w:rsidR="00905CA8">
        <w:rPr>
          <w:rFonts w:eastAsia="Times New Roman"/>
          <w:szCs w:val="24"/>
        </w:rPr>
        <w:t xml:space="preserve"> </w:t>
      </w:r>
      <w:r w:rsidRPr="00185B68">
        <w:rPr>
          <w:rFonts w:eastAsia="Times New Roman"/>
          <w:szCs w:val="24"/>
        </w:rPr>
        <w:t>7 наряда-допуска.</w:t>
      </w:r>
    </w:p>
    <w:p w14:paraId="086DC1CA" w14:textId="5D58C0C2" w:rsidR="00A41016" w:rsidRPr="00954990" w:rsidRDefault="00A41016" w:rsidP="00876F3D">
      <w:pPr>
        <w:pStyle w:val="afe"/>
        <w:numPr>
          <w:ilvl w:val="0"/>
          <w:numId w:val="57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 xml:space="preserve">Перед </w:t>
      </w:r>
      <w:r w:rsidRPr="00A0741F">
        <w:rPr>
          <w:rFonts w:eastAsia="Times New Roman"/>
          <w:szCs w:val="24"/>
        </w:rPr>
        <w:t>проведением</w:t>
      </w:r>
      <w:r w:rsidRPr="00954990">
        <w:rPr>
          <w:rFonts w:eastAsia="Times New Roman"/>
          <w:szCs w:val="24"/>
        </w:rPr>
        <w:t xml:space="preserve"> огневых работ должны быть проведены следующие мероприятия:</w:t>
      </w:r>
    </w:p>
    <w:p w14:paraId="75B006CC" w14:textId="5DA12DEF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752E6">
        <w:rPr>
          <w:rFonts w:eastAsia="Times New Roman"/>
          <w:snapToGrid w:val="0"/>
          <w:szCs w:val="24"/>
          <w:lang w:eastAsia="ru-RU"/>
        </w:rPr>
        <w:t>уборка мест разлитых нефтепродуктов, уборка травы и других горючих м</w:t>
      </w:r>
      <w:r w:rsidR="00876F3D">
        <w:rPr>
          <w:rFonts w:eastAsia="Times New Roman"/>
          <w:snapToGrid w:val="0"/>
          <w:szCs w:val="24"/>
          <w:lang w:eastAsia="ru-RU"/>
        </w:rPr>
        <w:t xml:space="preserve">атериалов, а при </w:t>
      </w:r>
      <w:r w:rsidR="00876F3D" w:rsidRPr="00876F3D">
        <w:rPr>
          <w:rFonts w:eastAsia="Times New Roman"/>
          <w:szCs w:val="24"/>
        </w:rPr>
        <w:t>необходимости –</w:t>
      </w:r>
      <w:r w:rsidRPr="00876F3D">
        <w:rPr>
          <w:rFonts w:eastAsia="Times New Roman"/>
          <w:szCs w:val="24"/>
        </w:rPr>
        <w:t xml:space="preserve"> выемка замазученного грунта и с последующей засыпкой сухим песком или землей слоем не менее 10 см;</w:t>
      </w:r>
    </w:p>
    <w:p w14:paraId="7D01A496" w14:textId="2641A754" w:rsidR="00A41016" w:rsidRPr="009752E6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zCs w:val="24"/>
        </w:rPr>
        <w:t>устранение</w:t>
      </w:r>
      <w:r w:rsidRPr="009752E6">
        <w:rPr>
          <w:rFonts w:eastAsia="Times New Roman"/>
          <w:snapToGrid w:val="0"/>
          <w:szCs w:val="24"/>
          <w:lang w:eastAsia="ru-RU"/>
        </w:rPr>
        <w:t xml:space="preserve"> пропусков нефтепродуктов и других </w:t>
      </w:r>
      <w:r w:rsidR="00AD0967">
        <w:rPr>
          <w:rFonts w:eastAsia="Times New Roman"/>
          <w:snapToGrid w:val="0"/>
          <w:szCs w:val="24"/>
          <w:lang w:eastAsia="ru-RU"/>
        </w:rPr>
        <w:t>ГЖ</w:t>
      </w:r>
      <w:r w:rsidRPr="009752E6">
        <w:rPr>
          <w:rFonts w:eastAsia="Times New Roman"/>
          <w:snapToGrid w:val="0"/>
          <w:szCs w:val="24"/>
          <w:lang w:eastAsia="ru-RU"/>
        </w:rPr>
        <w:t xml:space="preserve"> и </w:t>
      </w:r>
      <w:r w:rsidR="00AD0967">
        <w:rPr>
          <w:rFonts w:eastAsia="Times New Roman"/>
          <w:snapToGrid w:val="0"/>
          <w:szCs w:val="24"/>
          <w:lang w:eastAsia="ru-RU"/>
        </w:rPr>
        <w:t>ГГ</w:t>
      </w:r>
      <w:r w:rsidR="00AD0967" w:rsidRPr="009752E6">
        <w:rPr>
          <w:rFonts w:eastAsia="Times New Roman"/>
          <w:snapToGrid w:val="0"/>
          <w:szCs w:val="24"/>
          <w:lang w:eastAsia="ru-RU"/>
        </w:rPr>
        <w:t xml:space="preserve"> </w:t>
      </w:r>
      <w:r w:rsidRPr="009752E6">
        <w:rPr>
          <w:rFonts w:eastAsia="Times New Roman"/>
          <w:snapToGrid w:val="0"/>
          <w:szCs w:val="24"/>
          <w:lang w:eastAsia="ru-RU"/>
        </w:rPr>
        <w:t xml:space="preserve">на расстоянии 50 м от </w:t>
      </w:r>
      <w:r w:rsidR="00A00C57">
        <w:rPr>
          <w:rFonts w:eastAsia="Times New Roman"/>
          <w:snapToGrid w:val="0"/>
          <w:szCs w:val="24"/>
          <w:lang w:eastAsia="ru-RU"/>
        </w:rPr>
        <w:t xml:space="preserve">временного </w:t>
      </w:r>
      <w:r w:rsidRPr="009752E6">
        <w:rPr>
          <w:rFonts w:eastAsia="Times New Roman"/>
          <w:snapToGrid w:val="0"/>
          <w:szCs w:val="24"/>
          <w:lang w:eastAsia="ru-RU"/>
        </w:rPr>
        <w:t>места проведения огневых работ.</w:t>
      </w:r>
    </w:p>
    <w:p w14:paraId="4313FEA9" w14:textId="531A3C60" w:rsidR="00A41016" w:rsidRPr="009752E6" w:rsidRDefault="00A41016" w:rsidP="00876F3D">
      <w:pPr>
        <w:autoSpaceDE w:val="0"/>
        <w:autoSpaceDN w:val="0"/>
        <w:adjustRightInd w:val="0"/>
        <w:spacing w:before="120"/>
        <w:jc w:val="both"/>
        <w:rPr>
          <w:rFonts w:eastAsia="Times New Roman"/>
          <w:snapToGrid w:val="0"/>
        </w:rPr>
      </w:pPr>
      <w:r w:rsidRPr="009752E6">
        <w:rPr>
          <w:rFonts w:eastAsia="Times New Roman"/>
          <w:snapToGrid w:val="0"/>
        </w:rPr>
        <w:t xml:space="preserve">Огневые работы должны быть немедленно прекращены при обнаружении пропусков </w:t>
      </w:r>
      <w:r w:rsidR="00AD0967">
        <w:rPr>
          <w:rFonts w:eastAsia="Times New Roman"/>
          <w:snapToGrid w:val="0"/>
        </w:rPr>
        <w:t>ГГ</w:t>
      </w:r>
      <w:r w:rsidRPr="009752E6">
        <w:rPr>
          <w:rFonts w:eastAsia="Times New Roman"/>
          <w:snapToGrid w:val="0"/>
        </w:rPr>
        <w:t xml:space="preserve"> или нефтепродуктов на расстоянии менее 50 м от </w:t>
      </w:r>
      <w:r w:rsidR="00A00C57">
        <w:rPr>
          <w:rFonts w:eastAsia="Times New Roman"/>
          <w:snapToGrid w:val="0"/>
          <w:szCs w:val="24"/>
          <w:lang w:eastAsia="ru-RU"/>
        </w:rPr>
        <w:t>временного</w:t>
      </w:r>
      <w:r w:rsidR="00A00C57" w:rsidRPr="009752E6">
        <w:rPr>
          <w:rFonts w:eastAsia="Times New Roman"/>
          <w:snapToGrid w:val="0"/>
        </w:rPr>
        <w:t xml:space="preserve"> </w:t>
      </w:r>
      <w:r w:rsidRPr="009752E6">
        <w:rPr>
          <w:rFonts w:eastAsia="Times New Roman"/>
          <w:snapToGrid w:val="0"/>
        </w:rPr>
        <w:t>места проведения огневых работ.</w:t>
      </w:r>
    </w:p>
    <w:p w14:paraId="711D7015" w14:textId="05E609C6" w:rsidR="00A41016" w:rsidRPr="009752E6" w:rsidRDefault="00A41016" w:rsidP="00876F3D">
      <w:pPr>
        <w:pStyle w:val="afe"/>
        <w:numPr>
          <w:ilvl w:val="0"/>
          <w:numId w:val="57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Ремонт</w:t>
      </w:r>
      <w:r w:rsidRPr="009752E6">
        <w:rPr>
          <w:rFonts w:eastAsia="Times New Roman"/>
          <w:szCs w:val="24"/>
        </w:rPr>
        <w:t xml:space="preserve"> сливоналивных устройств эстакад </w:t>
      </w:r>
      <w:r w:rsidR="00153606">
        <w:rPr>
          <w:rFonts w:eastAsia="Times New Roman"/>
          <w:szCs w:val="24"/>
        </w:rPr>
        <w:t>при проведении</w:t>
      </w:r>
      <w:r w:rsidRPr="009752E6">
        <w:rPr>
          <w:rFonts w:eastAsia="Times New Roman"/>
          <w:szCs w:val="24"/>
        </w:rPr>
        <w:t xml:space="preserve"> огневых работ допускается проводить на расстоянии не менее 100 м от места </w:t>
      </w:r>
      <w:r w:rsidR="003A772D">
        <w:rPr>
          <w:rFonts w:eastAsia="Times New Roman"/>
          <w:szCs w:val="24"/>
        </w:rPr>
        <w:t>проведения</w:t>
      </w:r>
      <w:r w:rsidR="003A772D" w:rsidRPr="009752E6">
        <w:rPr>
          <w:rFonts w:eastAsia="Times New Roman"/>
          <w:szCs w:val="24"/>
        </w:rPr>
        <w:t xml:space="preserve"> </w:t>
      </w:r>
      <w:r w:rsidRPr="009752E6">
        <w:rPr>
          <w:rFonts w:eastAsia="Times New Roman"/>
          <w:szCs w:val="24"/>
        </w:rPr>
        <w:t>сливоналивных операций.</w:t>
      </w:r>
    </w:p>
    <w:p w14:paraId="1161DBE7" w14:textId="33008A63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 xml:space="preserve">До начала </w:t>
      </w:r>
      <w:r w:rsidR="00153606">
        <w:rPr>
          <w:rFonts w:eastAsia="Times New Roman"/>
          <w:szCs w:val="24"/>
          <w:lang w:eastAsia="ru-RU"/>
        </w:rPr>
        <w:t>проведения</w:t>
      </w:r>
      <w:r w:rsidR="00153606" w:rsidRPr="009752E6">
        <w:rPr>
          <w:rFonts w:eastAsia="Times New Roman"/>
          <w:szCs w:val="24"/>
          <w:lang w:eastAsia="ru-RU"/>
        </w:rPr>
        <w:t xml:space="preserve"> </w:t>
      </w:r>
      <w:r w:rsidRPr="009752E6">
        <w:rPr>
          <w:rFonts w:eastAsia="Times New Roman"/>
          <w:szCs w:val="24"/>
          <w:lang w:eastAsia="ru-RU"/>
        </w:rPr>
        <w:t>огневых работ на сливоналивных устройствах эстакад должны быть выполнены следующие мероприятия:</w:t>
      </w:r>
    </w:p>
    <w:p w14:paraId="723DF393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9752E6">
        <w:rPr>
          <w:rFonts w:eastAsia="Times New Roman"/>
          <w:szCs w:val="24"/>
        </w:rPr>
        <w:t xml:space="preserve">с </w:t>
      </w:r>
      <w:r w:rsidRPr="00876F3D">
        <w:rPr>
          <w:rFonts w:eastAsia="Times New Roman"/>
          <w:snapToGrid w:val="0"/>
          <w:szCs w:val="24"/>
          <w:lang w:eastAsia="ru-RU"/>
        </w:rPr>
        <w:t>эстакад должны быть удалены цистерны для нефтепродуктов;</w:t>
      </w:r>
    </w:p>
    <w:p w14:paraId="4DB63341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сливоналивные устройства и трубопроводы должны быть отключены и освобождены от нефтепродуктов;</w:t>
      </w:r>
    </w:p>
    <w:p w14:paraId="61D93155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площадки сливоналивных устройств, сливные желоба и лотки канализации должны быть очищены от остатков нефтепродуктов;</w:t>
      </w:r>
    </w:p>
    <w:p w14:paraId="64467938" w14:textId="7E4843FB" w:rsidR="00A41016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876F3D">
        <w:rPr>
          <w:rFonts w:eastAsia="Times New Roman"/>
          <w:snapToGrid w:val="0"/>
          <w:szCs w:val="24"/>
          <w:lang w:eastAsia="ru-RU"/>
        </w:rPr>
        <w:t>смотровые колодцы, гидравлические затворы канализации и нулевые резервуары, расположенные</w:t>
      </w:r>
      <w:r w:rsidRPr="009752E6">
        <w:rPr>
          <w:rFonts w:eastAsia="Times New Roman"/>
          <w:szCs w:val="24"/>
        </w:rPr>
        <w:t xml:space="preserve"> на расстоянии менее 20 м от </w:t>
      </w:r>
      <w:r w:rsidR="00A00C57">
        <w:rPr>
          <w:rFonts w:eastAsia="Times New Roman"/>
          <w:snapToGrid w:val="0"/>
          <w:szCs w:val="24"/>
          <w:lang w:eastAsia="ru-RU"/>
        </w:rPr>
        <w:t>временного</w:t>
      </w:r>
      <w:r w:rsidR="00A00C57" w:rsidRPr="009752E6">
        <w:rPr>
          <w:rFonts w:eastAsia="Times New Roman"/>
          <w:szCs w:val="24"/>
        </w:rPr>
        <w:t xml:space="preserve"> </w:t>
      </w:r>
      <w:r w:rsidRPr="009752E6">
        <w:rPr>
          <w:rFonts w:eastAsia="Times New Roman"/>
          <w:szCs w:val="24"/>
        </w:rPr>
        <w:t xml:space="preserve">места </w:t>
      </w:r>
      <w:r w:rsidR="00E3326F">
        <w:t>проведения огневых работ</w:t>
      </w:r>
      <w:r w:rsidR="00E3326F" w:rsidRPr="009752E6">
        <w:rPr>
          <w:rFonts w:eastAsia="Times New Roman"/>
          <w:szCs w:val="24"/>
        </w:rPr>
        <w:t xml:space="preserve"> </w:t>
      </w:r>
      <w:r w:rsidRPr="009752E6">
        <w:rPr>
          <w:rFonts w:eastAsia="Times New Roman"/>
          <w:szCs w:val="24"/>
        </w:rPr>
        <w:t>ведения огневых работ, должны быть плотно закрыты крышками и поверх крышек, засыпаны слоем песка</w:t>
      </w:r>
      <w:r w:rsidR="00C738A8">
        <w:rPr>
          <w:rFonts w:eastAsia="Times New Roman"/>
          <w:szCs w:val="24"/>
        </w:rPr>
        <w:t xml:space="preserve"> не менее 10 см</w:t>
      </w:r>
      <w:r w:rsidRPr="009752E6">
        <w:rPr>
          <w:rFonts w:eastAsia="Times New Roman"/>
          <w:szCs w:val="24"/>
        </w:rPr>
        <w:t>.</w:t>
      </w:r>
    </w:p>
    <w:p w14:paraId="27F066F7" w14:textId="11C0CE10" w:rsidR="00A41016" w:rsidRPr="00A0741F" w:rsidRDefault="00A41016" w:rsidP="00876F3D">
      <w:pPr>
        <w:pStyle w:val="afe"/>
        <w:numPr>
          <w:ilvl w:val="0"/>
          <w:numId w:val="57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В наряде-допуске</w:t>
      </w:r>
      <w:r w:rsidRPr="009752E6">
        <w:rPr>
          <w:rFonts w:eastAsia="Times New Roman"/>
          <w:szCs w:val="24"/>
        </w:rPr>
        <w:t xml:space="preserve">, в мероприятиях при подготовке к </w:t>
      </w:r>
      <w:r w:rsidR="00153606">
        <w:rPr>
          <w:rFonts w:eastAsia="Times New Roman"/>
          <w:szCs w:val="24"/>
        </w:rPr>
        <w:t xml:space="preserve">проведению </w:t>
      </w:r>
      <w:r w:rsidRPr="009752E6">
        <w:rPr>
          <w:rFonts w:eastAsia="Times New Roman"/>
          <w:szCs w:val="24"/>
        </w:rPr>
        <w:t>огневы</w:t>
      </w:r>
      <w:r w:rsidR="00153606">
        <w:rPr>
          <w:rFonts w:eastAsia="Times New Roman"/>
          <w:szCs w:val="24"/>
        </w:rPr>
        <w:t>х</w:t>
      </w:r>
      <w:r w:rsidRPr="009752E6">
        <w:rPr>
          <w:rFonts w:eastAsia="Times New Roman"/>
          <w:szCs w:val="24"/>
        </w:rPr>
        <w:t xml:space="preserve"> работ и при проведении огневых работ, необходимо указывать показатель отметки – «уровень работ на высоте». В случае </w:t>
      </w:r>
      <w:r w:rsidR="00153606">
        <w:rPr>
          <w:rFonts w:eastAsia="Times New Roman"/>
          <w:szCs w:val="24"/>
        </w:rPr>
        <w:t>проведения</w:t>
      </w:r>
      <w:r w:rsidR="00153606" w:rsidRPr="009752E6">
        <w:rPr>
          <w:rFonts w:eastAsia="Times New Roman"/>
          <w:szCs w:val="24"/>
        </w:rPr>
        <w:t xml:space="preserve"> </w:t>
      </w:r>
      <w:r w:rsidR="0008234E">
        <w:rPr>
          <w:rFonts w:eastAsia="Times New Roman"/>
          <w:szCs w:val="24"/>
        </w:rPr>
        <w:t xml:space="preserve">огневых </w:t>
      </w:r>
      <w:r w:rsidRPr="009752E6">
        <w:rPr>
          <w:rFonts w:eastAsia="Times New Roman"/>
          <w:szCs w:val="24"/>
        </w:rPr>
        <w:t xml:space="preserve">работ, относящихся по определению к статусу «работы на высоте», </w:t>
      </w:r>
      <w:r w:rsidR="00ED3C52">
        <w:rPr>
          <w:rFonts w:eastAsia="Times New Roman"/>
          <w:szCs w:val="24"/>
        </w:rPr>
        <w:t xml:space="preserve">предусмотреть дополнительные мероприятия, </w:t>
      </w:r>
      <w:r w:rsidRPr="009752E6">
        <w:rPr>
          <w:rFonts w:eastAsia="Times New Roman"/>
          <w:szCs w:val="24"/>
        </w:rPr>
        <w:t>направленны</w:t>
      </w:r>
      <w:r w:rsidR="00ED3C52">
        <w:rPr>
          <w:rFonts w:eastAsia="Times New Roman"/>
          <w:szCs w:val="24"/>
        </w:rPr>
        <w:t>е</w:t>
      </w:r>
      <w:r w:rsidRPr="009752E6">
        <w:rPr>
          <w:rFonts w:eastAsia="Times New Roman"/>
          <w:szCs w:val="24"/>
        </w:rPr>
        <w:t xml:space="preserve"> на безопасное </w:t>
      </w:r>
      <w:r w:rsidR="00153606">
        <w:rPr>
          <w:rFonts w:eastAsia="Times New Roman"/>
          <w:szCs w:val="24"/>
        </w:rPr>
        <w:t>проведение</w:t>
      </w:r>
      <w:r w:rsidR="00153606" w:rsidRPr="009752E6">
        <w:rPr>
          <w:rFonts w:eastAsia="Times New Roman"/>
          <w:szCs w:val="24"/>
        </w:rPr>
        <w:t xml:space="preserve"> </w:t>
      </w:r>
      <w:r w:rsidR="00D078B8">
        <w:rPr>
          <w:rFonts w:eastAsia="Times New Roman"/>
          <w:szCs w:val="24"/>
        </w:rPr>
        <w:t xml:space="preserve">огневых </w:t>
      </w:r>
      <w:r w:rsidRPr="009752E6">
        <w:rPr>
          <w:rFonts w:eastAsia="Times New Roman"/>
          <w:szCs w:val="24"/>
        </w:rPr>
        <w:t xml:space="preserve">работ </w:t>
      </w:r>
      <w:r w:rsidR="0008234E">
        <w:rPr>
          <w:rFonts w:eastAsia="Times New Roman"/>
          <w:szCs w:val="24"/>
        </w:rPr>
        <w:t>И</w:t>
      </w:r>
      <w:r w:rsidRPr="009752E6">
        <w:rPr>
          <w:rFonts w:eastAsia="Times New Roman"/>
          <w:szCs w:val="24"/>
        </w:rPr>
        <w:t>сполнителями</w:t>
      </w:r>
      <w:r w:rsidR="0008234E">
        <w:rPr>
          <w:rFonts w:eastAsia="Times New Roman"/>
          <w:szCs w:val="24"/>
        </w:rPr>
        <w:t xml:space="preserve"> огневых работ</w:t>
      </w:r>
      <w:r w:rsidRPr="009752E6">
        <w:rPr>
          <w:rFonts w:eastAsia="Times New Roman"/>
          <w:szCs w:val="24"/>
        </w:rPr>
        <w:t xml:space="preserve">. </w:t>
      </w:r>
      <w:r w:rsidRPr="00A5718B">
        <w:rPr>
          <w:rFonts w:eastAsia="Times New Roman"/>
          <w:szCs w:val="24"/>
        </w:rPr>
        <w:t xml:space="preserve">Место проведения огневых работ (опасная зона) очищается от горючих веществ и материалов согласно </w:t>
      </w:r>
      <w:r w:rsidR="0008234E">
        <w:rPr>
          <w:rFonts w:eastAsia="Times New Roman"/>
          <w:szCs w:val="24"/>
        </w:rPr>
        <w:t>Т</w:t>
      </w:r>
      <w:r w:rsidRPr="00A5718B">
        <w:rPr>
          <w:rFonts w:eastAsia="Times New Roman"/>
          <w:szCs w:val="24"/>
        </w:rPr>
        <w:t>а</w:t>
      </w:r>
      <w:r w:rsidRPr="00A3779A">
        <w:rPr>
          <w:rFonts w:eastAsia="Times New Roman"/>
          <w:szCs w:val="24"/>
        </w:rPr>
        <w:t>блице</w:t>
      </w:r>
      <w:r w:rsidR="002F7A42">
        <w:rPr>
          <w:rFonts w:eastAsia="Times New Roman"/>
          <w:szCs w:val="24"/>
        </w:rPr>
        <w:t> </w:t>
      </w:r>
      <w:r w:rsidRPr="00A3779A">
        <w:rPr>
          <w:rFonts w:eastAsia="Times New Roman"/>
          <w:szCs w:val="24"/>
        </w:rPr>
        <w:t>1, за исключением материалов, участвующих в процессе проведения огневых работ (кровельные материалы, битум и др.), а также материалов, применяемых в виде подкладок под конструкциями.</w:t>
      </w:r>
    </w:p>
    <w:p w14:paraId="54B000DB" w14:textId="54879E66" w:rsidR="00876F3D" w:rsidRDefault="00876F3D" w:rsidP="00876F3D">
      <w:pPr>
        <w:spacing w:before="12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76F3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Таблица </w:t>
      </w:r>
      <w:r w:rsidRPr="00876F3D">
        <w:rPr>
          <w:rFonts w:ascii="Arial" w:eastAsia="Times New Roman" w:hAnsi="Arial" w:cs="Arial"/>
          <w:b/>
          <w:sz w:val="20"/>
          <w:szCs w:val="20"/>
          <w:lang w:eastAsia="ru-RU"/>
        </w:rPr>
        <w:fldChar w:fldCharType="begin"/>
      </w:r>
      <w:r w:rsidRPr="00876F3D">
        <w:rPr>
          <w:rFonts w:ascii="Arial" w:eastAsia="Times New Roman" w:hAnsi="Arial" w:cs="Arial"/>
          <w:b/>
          <w:sz w:val="20"/>
          <w:szCs w:val="20"/>
          <w:lang w:eastAsia="ru-RU"/>
        </w:rPr>
        <w:instrText xml:space="preserve"> SEQ Таблица \* ARABIC </w:instrText>
      </w:r>
      <w:r w:rsidRPr="00876F3D">
        <w:rPr>
          <w:rFonts w:ascii="Arial" w:eastAsia="Times New Roman" w:hAnsi="Arial" w:cs="Arial"/>
          <w:b/>
          <w:sz w:val="20"/>
          <w:szCs w:val="20"/>
          <w:lang w:eastAsia="ru-RU"/>
        </w:rPr>
        <w:fldChar w:fldCharType="separate"/>
      </w:r>
      <w:r w:rsidR="00822CAF">
        <w:rPr>
          <w:rFonts w:ascii="Arial" w:eastAsia="Times New Roman" w:hAnsi="Arial" w:cs="Arial"/>
          <w:b/>
          <w:noProof/>
          <w:sz w:val="20"/>
          <w:szCs w:val="20"/>
          <w:lang w:eastAsia="ru-RU"/>
        </w:rPr>
        <w:t>1</w:t>
      </w:r>
      <w:r w:rsidRPr="00876F3D">
        <w:rPr>
          <w:rFonts w:ascii="Arial" w:eastAsia="Times New Roman" w:hAnsi="Arial" w:cs="Arial"/>
          <w:b/>
          <w:sz w:val="20"/>
          <w:szCs w:val="20"/>
          <w:lang w:eastAsia="ru-RU"/>
        </w:rPr>
        <w:fldChar w:fldCharType="end"/>
      </w:r>
    </w:p>
    <w:p w14:paraId="0D766880" w14:textId="77777777" w:rsidR="00A41016" w:rsidRPr="009752E6" w:rsidRDefault="00A41016" w:rsidP="00A41016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752E6">
        <w:rPr>
          <w:rFonts w:ascii="Arial" w:eastAsia="Times New Roman" w:hAnsi="Arial" w:cs="Arial"/>
          <w:b/>
          <w:sz w:val="20"/>
          <w:szCs w:val="20"/>
          <w:lang w:eastAsia="ru-RU"/>
        </w:rPr>
        <w:t>Очистка территории от горючих материалов в зависимости от высоты</w:t>
      </w:r>
    </w:p>
    <w:p w14:paraId="1293B18C" w14:textId="77777777" w:rsidR="00A41016" w:rsidRPr="009752E6" w:rsidRDefault="00A41016" w:rsidP="00876F3D">
      <w:pPr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752E6">
        <w:rPr>
          <w:rFonts w:ascii="Arial" w:eastAsia="Times New Roman" w:hAnsi="Arial" w:cs="Arial"/>
          <w:b/>
          <w:sz w:val="20"/>
          <w:szCs w:val="20"/>
          <w:lang w:eastAsia="ru-RU"/>
        </w:rPr>
        <w:t>точки сварки (резки) в пределах опасной зоны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34"/>
        <w:gridCol w:w="316"/>
        <w:gridCol w:w="316"/>
        <w:gridCol w:w="316"/>
        <w:gridCol w:w="416"/>
        <w:gridCol w:w="416"/>
        <w:gridCol w:w="416"/>
        <w:gridCol w:w="416"/>
        <w:gridCol w:w="1008"/>
      </w:tblGrid>
      <w:tr w:rsidR="00A41016" w:rsidRPr="009752E6" w14:paraId="45DF455D" w14:textId="77777777" w:rsidTr="002F7A42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0F006E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высота точки сварки (резки) над уровнем пола или прилегающей территории, метров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905B1F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E0481F7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FAA211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284F01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6B9157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B35E05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2AAE20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66BFF8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свыше 10</w:t>
            </w:r>
          </w:p>
        </w:tc>
      </w:tr>
      <w:tr w:rsidR="00A41016" w:rsidRPr="009752E6" w14:paraId="6A7B100F" w14:textId="77777777" w:rsidTr="002F7A42">
        <w:trPr>
          <w:trHeight w:val="162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74EA70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528283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659B6F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2089B83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42AE2F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210BE5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D1FE9B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218186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72C1A1" w14:textId="77777777" w:rsidR="00A41016" w:rsidRPr="009752E6" w:rsidRDefault="00A41016" w:rsidP="00876F3D">
            <w:pPr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752E6"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  <w:t>9</w:t>
            </w:r>
          </w:p>
        </w:tc>
      </w:tr>
      <w:tr w:rsidR="00A41016" w:rsidRPr="009752E6" w14:paraId="7E35A0B0" w14:textId="77777777" w:rsidTr="002F7A42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E23EFBC" w14:textId="77777777" w:rsidR="00A41016" w:rsidRPr="00954990" w:rsidRDefault="00A41016" w:rsidP="00876F3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Минимальный радиус зоны очистки территории от горючих материалов, метров (границы опасной зоны)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B0C270" w14:textId="77777777" w:rsidR="00A41016" w:rsidRPr="00954990" w:rsidRDefault="00A41016" w:rsidP="00A4101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1FEC92" w14:textId="77777777" w:rsidR="00A41016" w:rsidRPr="00954990" w:rsidRDefault="00A41016" w:rsidP="00A4101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C38B7D" w14:textId="77777777" w:rsidR="00A41016" w:rsidRPr="00954990" w:rsidRDefault="00A41016" w:rsidP="00A4101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CAE400" w14:textId="77777777" w:rsidR="00A41016" w:rsidRPr="00954990" w:rsidRDefault="00A41016" w:rsidP="00A4101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998036" w14:textId="77777777" w:rsidR="00A41016" w:rsidRPr="00954990" w:rsidRDefault="00A41016" w:rsidP="00A4101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D8518A" w14:textId="77777777" w:rsidR="00A41016" w:rsidRPr="00954990" w:rsidRDefault="00A41016" w:rsidP="00A4101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BCDE45" w14:textId="77777777" w:rsidR="00A41016" w:rsidRPr="00954990" w:rsidRDefault="00A41016" w:rsidP="00A4101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A7D8D0" w14:textId="77777777" w:rsidR="00A41016" w:rsidRPr="00954990" w:rsidRDefault="00A41016" w:rsidP="00A4101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4990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</w:tr>
    </w:tbl>
    <w:p w14:paraId="40ED29DA" w14:textId="2DAC56BD" w:rsidR="00A41016" w:rsidRPr="009752E6" w:rsidRDefault="008276BE" w:rsidP="00876F3D">
      <w:pPr>
        <w:pStyle w:val="afe"/>
        <w:numPr>
          <w:ilvl w:val="0"/>
          <w:numId w:val="57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Временное м</w:t>
      </w:r>
      <w:r w:rsidR="00A41016" w:rsidRPr="00A5718B">
        <w:rPr>
          <w:rFonts w:eastAsia="Times New Roman"/>
          <w:szCs w:val="24"/>
        </w:rPr>
        <w:t>есто</w:t>
      </w:r>
      <w:r w:rsidR="00A41016" w:rsidRPr="009752E6">
        <w:rPr>
          <w:rFonts w:eastAsia="Times New Roman"/>
          <w:szCs w:val="24"/>
        </w:rPr>
        <w:t xml:space="preserve"> проведения огневых работ должно быть обеспечено необходимыми первичными средствами пожаротушения:</w:t>
      </w:r>
    </w:p>
    <w:p w14:paraId="656B6EFA" w14:textId="5FAC0B9E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9752E6">
        <w:rPr>
          <w:rFonts w:eastAsia="Times New Roman"/>
          <w:szCs w:val="24"/>
        </w:rPr>
        <w:t>огнетушителями в зависимости от возможного ранга пожара</w:t>
      </w:r>
      <w:r>
        <w:rPr>
          <w:rFonts w:eastAsia="Times New Roman"/>
          <w:szCs w:val="24"/>
        </w:rPr>
        <w:t xml:space="preserve"> по ГОСТ Р 51057-2001</w:t>
      </w:r>
      <w:r w:rsidRPr="009752E6">
        <w:rPr>
          <w:rFonts w:eastAsia="Times New Roman"/>
          <w:szCs w:val="24"/>
        </w:rPr>
        <w:t xml:space="preserve">, но не </w:t>
      </w:r>
      <w:r w:rsidRPr="00876F3D">
        <w:rPr>
          <w:rFonts w:eastAsia="Times New Roman"/>
          <w:snapToGrid w:val="0"/>
          <w:szCs w:val="24"/>
          <w:lang w:eastAsia="ru-RU"/>
        </w:rPr>
        <w:t>менее чем двумя огнетушителями с минимальным рангом м</w:t>
      </w:r>
      <w:r w:rsidR="005D578A">
        <w:rPr>
          <w:rFonts w:eastAsia="Times New Roman"/>
          <w:snapToGrid w:val="0"/>
          <w:szCs w:val="24"/>
          <w:lang w:eastAsia="ru-RU"/>
        </w:rPr>
        <w:t>одельного очага пожара 2А, 55В;</w:t>
      </w:r>
    </w:p>
    <w:p w14:paraId="7C51BFB8" w14:textId="7CBEB7B2" w:rsidR="00A41016" w:rsidRPr="001F2594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876F3D">
        <w:rPr>
          <w:rFonts w:eastAsia="Times New Roman"/>
          <w:snapToGrid w:val="0"/>
          <w:szCs w:val="24"/>
          <w:lang w:eastAsia="ru-RU"/>
        </w:rPr>
        <w:t>покрывалом</w:t>
      </w:r>
      <w:r w:rsidRPr="009752E6">
        <w:rPr>
          <w:rFonts w:eastAsia="Times New Roman"/>
          <w:szCs w:val="24"/>
        </w:rPr>
        <w:t xml:space="preserve"> для изоляции очага возгорания размерами в зависимости от возможной площади </w:t>
      </w:r>
      <w:r>
        <w:rPr>
          <w:rFonts w:eastAsia="Times New Roman"/>
          <w:szCs w:val="24"/>
        </w:rPr>
        <w:t>пожара, но не менее 2 м х 1,5 м</w:t>
      </w:r>
      <w:r w:rsidR="001F2594">
        <w:rPr>
          <w:rFonts w:eastAsia="Times New Roman"/>
          <w:szCs w:val="24"/>
        </w:rPr>
        <w:t>.</w:t>
      </w:r>
    </w:p>
    <w:p w14:paraId="67350328" w14:textId="44D792E3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>При проведении огневых работ на высоте</w:t>
      </w:r>
      <w:r>
        <w:rPr>
          <w:rFonts w:eastAsia="Times New Roman"/>
          <w:szCs w:val="24"/>
          <w:lang w:eastAsia="ru-RU"/>
        </w:rPr>
        <w:t xml:space="preserve"> (за исключением пескоструйных</w:t>
      </w:r>
      <w:r w:rsidRPr="009752E6">
        <w:rPr>
          <w:rFonts w:eastAsia="Times New Roman"/>
          <w:szCs w:val="24"/>
          <w:lang w:eastAsia="ru-RU"/>
        </w:rPr>
        <w:t>, работ с перфоратором, шуруповертом) один огнетушитель должен находит</w:t>
      </w:r>
      <w:r>
        <w:rPr>
          <w:rFonts w:eastAsia="Times New Roman"/>
          <w:szCs w:val="24"/>
          <w:lang w:eastAsia="ru-RU"/>
        </w:rPr>
        <w:t>ь</w:t>
      </w:r>
      <w:r w:rsidRPr="009752E6">
        <w:rPr>
          <w:rFonts w:eastAsia="Times New Roman"/>
          <w:szCs w:val="24"/>
          <w:lang w:eastAsia="ru-RU"/>
        </w:rPr>
        <w:t xml:space="preserve">ся у </w:t>
      </w:r>
      <w:r w:rsidR="00D5483A">
        <w:rPr>
          <w:rFonts w:eastAsia="Times New Roman"/>
          <w:szCs w:val="24"/>
          <w:lang w:eastAsia="ru-RU"/>
        </w:rPr>
        <w:t>И</w:t>
      </w:r>
      <w:r w:rsidRPr="009752E6">
        <w:rPr>
          <w:rFonts w:eastAsia="Times New Roman"/>
          <w:szCs w:val="24"/>
          <w:lang w:eastAsia="ru-RU"/>
        </w:rPr>
        <w:t xml:space="preserve">сполнителя огневых работ (на отметке </w:t>
      </w:r>
      <w:r w:rsidR="00B07762">
        <w:rPr>
          <w:rFonts w:eastAsia="Times New Roman"/>
          <w:szCs w:val="24"/>
          <w:lang w:eastAsia="ru-RU"/>
        </w:rPr>
        <w:t xml:space="preserve">временного </w:t>
      </w:r>
      <w:r w:rsidRPr="009752E6">
        <w:rPr>
          <w:rFonts w:eastAsia="Times New Roman"/>
          <w:szCs w:val="24"/>
          <w:lang w:eastAsia="ru-RU"/>
        </w:rPr>
        <w:t xml:space="preserve">места проведения огневых работ), а второй огнетушитель должен находится на нулевой отметке в непосредственной близости </w:t>
      </w:r>
      <w:r w:rsidR="00267B8B" w:rsidRPr="009752E6">
        <w:rPr>
          <w:rFonts w:eastAsia="Times New Roman"/>
          <w:szCs w:val="24"/>
          <w:lang w:eastAsia="ru-RU"/>
        </w:rPr>
        <w:t xml:space="preserve">от </w:t>
      </w:r>
      <w:r w:rsidR="00267B8B" w:rsidRPr="00B07762">
        <w:rPr>
          <w:rFonts w:eastAsia="Times New Roman"/>
          <w:szCs w:val="24"/>
          <w:lang w:eastAsia="ru-RU"/>
        </w:rPr>
        <w:t xml:space="preserve">временного </w:t>
      </w:r>
      <w:r w:rsidR="00267B8B" w:rsidRPr="009752E6">
        <w:rPr>
          <w:rFonts w:eastAsia="Times New Roman"/>
          <w:szCs w:val="24"/>
          <w:lang w:eastAsia="ru-RU"/>
        </w:rPr>
        <w:t>места проведения огневых работ</w:t>
      </w:r>
      <w:r w:rsidR="00267B8B">
        <w:rPr>
          <w:rFonts w:eastAsia="Times New Roman"/>
          <w:szCs w:val="24"/>
          <w:lang w:eastAsia="ru-RU"/>
        </w:rPr>
        <w:t xml:space="preserve"> </w:t>
      </w:r>
      <w:r w:rsidR="001373BD">
        <w:rPr>
          <w:rFonts w:eastAsia="Times New Roman"/>
          <w:szCs w:val="24"/>
          <w:lang w:eastAsia="ru-RU"/>
        </w:rPr>
        <w:t>у другого Исполнителя огневых работ</w:t>
      </w:r>
      <w:r w:rsidRPr="009752E6">
        <w:rPr>
          <w:rFonts w:eastAsia="Times New Roman"/>
          <w:szCs w:val="24"/>
          <w:lang w:eastAsia="ru-RU"/>
        </w:rPr>
        <w:t>.</w:t>
      </w:r>
    </w:p>
    <w:p w14:paraId="397C89D8" w14:textId="6E648165" w:rsidR="000C71F0" w:rsidRDefault="000C71F0" w:rsidP="00876F3D">
      <w:pPr>
        <w:pStyle w:val="afe"/>
        <w:numPr>
          <w:ilvl w:val="0"/>
          <w:numId w:val="57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26742E">
        <w:rPr>
          <w:rFonts w:eastAsia="Times New Roman"/>
          <w:szCs w:val="24"/>
        </w:rPr>
        <w:t xml:space="preserve">Для проведения огневых работ внутри емкости (аппарата) к наряду-допуску на </w:t>
      </w:r>
      <w:r w:rsidR="00153606">
        <w:rPr>
          <w:rFonts w:eastAsia="Times New Roman"/>
          <w:szCs w:val="24"/>
        </w:rPr>
        <w:t>проведение</w:t>
      </w:r>
      <w:r w:rsidR="00153606" w:rsidRPr="0026742E">
        <w:rPr>
          <w:rFonts w:eastAsia="Times New Roman"/>
          <w:szCs w:val="24"/>
        </w:rPr>
        <w:t xml:space="preserve"> </w:t>
      </w:r>
      <w:r w:rsidRPr="0026742E">
        <w:rPr>
          <w:rFonts w:eastAsia="Times New Roman"/>
          <w:szCs w:val="24"/>
        </w:rPr>
        <w:t xml:space="preserve">огневых работ следует оформить наряд-допуск </w:t>
      </w:r>
      <w:r>
        <w:rPr>
          <w:rFonts w:eastAsia="Times New Roman"/>
          <w:szCs w:val="24"/>
        </w:rPr>
        <w:t xml:space="preserve">на проведение газоопасных работ </w:t>
      </w:r>
      <w:r w:rsidRPr="0026742E">
        <w:rPr>
          <w:rFonts w:eastAsia="Times New Roman"/>
          <w:szCs w:val="24"/>
        </w:rPr>
        <w:t>(в нарядах-допусках на проведение огневых указываются зарегистрированные номера нарядов-допусков)</w:t>
      </w:r>
      <w:r w:rsidR="00B11D37">
        <w:rPr>
          <w:rFonts w:eastAsia="Times New Roman"/>
          <w:szCs w:val="24"/>
        </w:rPr>
        <w:t>.</w:t>
      </w:r>
    </w:p>
    <w:p w14:paraId="79C10745" w14:textId="77777777" w:rsidR="000C71F0" w:rsidRPr="009752E6" w:rsidRDefault="000C71F0" w:rsidP="00876F3D">
      <w:pPr>
        <w:pStyle w:val="afe"/>
        <w:tabs>
          <w:tab w:val="left" w:pos="567"/>
        </w:tabs>
        <w:spacing w:before="12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Огневые работы в емкостях, аппаратах следует проводить при полностью открытых люках и принудительном воздухообмене, обеспечивающем нормальный воздушный режим в зоне проведения огневых работ. </w:t>
      </w:r>
    </w:p>
    <w:p w14:paraId="292CBAE8" w14:textId="77777777" w:rsidR="00A41016" w:rsidRDefault="00A41016" w:rsidP="00A41016">
      <w:pPr>
        <w:spacing w:after="120"/>
        <w:jc w:val="both"/>
        <w:rPr>
          <w:rFonts w:eastAsia="Times New Roman"/>
          <w:szCs w:val="24"/>
          <w:lang w:eastAsia="ru-RU"/>
        </w:rPr>
      </w:pPr>
    </w:p>
    <w:p w14:paraId="340B1140" w14:textId="77777777" w:rsidR="00B768E4" w:rsidRDefault="00B768E4" w:rsidP="00A41016">
      <w:pPr>
        <w:spacing w:after="120"/>
        <w:jc w:val="both"/>
        <w:rPr>
          <w:rFonts w:eastAsia="Times New Roman"/>
          <w:szCs w:val="24"/>
          <w:lang w:eastAsia="ru-RU"/>
        </w:rPr>
        <w:sectPr w:rsidR="00B768E4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34B703BA" w14:textId="57224224" w:rsidR="00A41016" w:rsidRPr="00836F24" w:rsidRDefault="00A41016" w:rsidP="00836F24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102" w:name="_Toc206422453"/>
      <w:bookmarkStart w:id="103" w:name="_Toc197961358"/>
      <w:bookmarkStart w:id="104" w:name="_Toc208405564"/>
      <w:bookmarkEnd w:id="100"/>
      <w:bookmarkEnd w:id="101"/>
      <w:bookmarkEnd w:id="102"/>
      <w:r w:rsidRPr="00836F24">
        <w:rPr>
          <w:kern w:val="0"/>
          <w:szCs w:val="28"/>
        </w:rPr>
        <w:t>ОБЕСПЕЧЕНИЕ БЕЗОПАСНОСТИ ПРИ ПРОВЕДЕНИИ ОГНЕВЫХ РАБОТ НА ВРЕМЕННЫХ МЕСТАХ</w:t>
      </w:r>
      <w:bookmarkEnd w:id="103"/>
      <w:r w:rsidRPr="00836F24">
        <w:rPr>
          <w:kern w:val="0"/>
          <w:szCs w:val="28"/>
        </w:rPr>
        <w:t xml:space="preserve"> </w:t>
      </w:r>
      <w:r w:rsidR="00E3326F">
        <w:rPr>
          <w:kern w:val="0"/>
          <w:szCs w:val="28"/>
        </w:rPr>
        <w:t>ПРОВЕДЕНИЯ ОГНЕВЫХ РАБОТ</w:t>
      </w:r>
      <w:bookmarkEnd w:id="104"/>
    </w:p>
    <w:p w14:paraId="4082D21F" w14:textId="71510DA3" w:rsidR="00A41016" w:rsidRPr="009752E6" w:rsidRDefault="00A41016" w:rsidP="00876F3D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  <w:rPr>
          <w:noProof/>
          <w:lang w:eastAsia="ru-RU"/>
        </w:rPr>
      </w:pPr>
      <w:r w:rsidRPr="009752E6">
        <w:t xml:space="preserve">Огневые работы разрешается начинать после приемки </w:t>
      </w:r>
      <w:r w:rsidR="00B07762">
        <w:rPr>
          <w:rFonts w:eastAsia="Times New Roman"/>
          <w:szCs w:val="24"/>
          <w:lang w:eastAsia="ru-RU"/>
        </w:rPr>
        <w:t>временного</w:t>
      </w:r>
      <w:r w:rsidR="00B07762" w:rsidRPr="009752E6">
        <w:t xml:space="preserve"> </w:t>
      </w:r>
      <w:r w:rsidRPr="009752E6">
        <w:t xml:space="preserve">места проведения огневых работ (с выходом на объект, непосредственно на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9752E6">
        <w:t xml:space="preserve"> </w:t>
      </w:r>
      <w:r w:rsidRPr="009752E6">
        <w:t xml:space="preserve">месте проведения огневых работ) </w:t>
      </w:r>
      <w:r w:rsidR="00E908D9">
        <w:t>О</w:t>
      </w:r>
      <w:r w:rsidRPr="009752E6">
        <w:t xml:space="preserve">тветственным за проведение огневых работ у </w:t>
      </w:r>
      <w:r w:rsidR="0096507D">
        <w:t>О</w:t>
      </w:r>
      <w:r w:rsidRPr="009752E6">
        <w:t>тветственного за подготовку места проведения огневых работ</w:t>
      </w:r>
      <w:r>
        <w:t xml:space="preserve">. Огневые работы необходимо </w:t>
      </w:r>
      <w:r w:rsidRPr="009752E6">
        <w:t xml:space="preserve">проводить при постоянном нахождении на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9752E6">
        <w:t xml:space="preserve"> </w:t>
      </w:r>
      <w:r w:rsidRPr="009752E6">
        <w:t xml:space="preserve">месте проведения огневых работ </w:t>
      </w:r>
      <w:r w:rsidR="0096507D">
        <w:t>О</w:t>
      </w:r>
      <w:r w:rsidRPr="009752E6">
        <w:t>тветственного за проведение огневых работ</w:t>
      </w:r>
      <w:r w:rsidR="00984F3E">
        <w:t xml:space="preserve">, при </w:t>
      </w:r>
      <w:r w:rsidRPr="009752E6">
        <w:t xml:space="preserve">наличии </w:t>
      </w:r>
      <w:r w:rsidR="00984F3E">
        <w:t xml:space="preserve">у него </w:t>
      </w:r>
      <w:r w:rsidRPr="009752E6">
        <w:t xml:space="preserve">оформленного в установленном порядке наряда-допуска и выполнении всех подготовительных </w:t>
      </w:r>
      <w:r w:rsidR="00DA76A4">
        <w:t>мероприятий</w:t>
      </w:r>
      <w:r w:rsidR="00DA76A4" w:rsidRPr="009752E6">
        <w:t xml:space="preserve"> </w:t>
      </w:r>
      <w:r w:rsidRPr="009752E6">
        <w:t xml:space="preserve">и мер по обеспечению пожарной безопасности на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9752E6">
        <w:t xml:space="preserve"> </w:t>
      </w:r>
      <w:r w:rsidRPr="009752E6">
        <w:t>месте проведения работ, предусмотренных нарядом-допуском.</w:t>
      </w:r>
      <w:bookmarkStart w:id="105" w:name="_Toc446331483"/>
      <w:bookmarkStart w:id="106" w:name="_Toc459194107"/>
      <w:r w:rsidRPr="009752E6">
        <w:t xml:space="preserve"> </w:t>
      </w:r>
      <w:bookmarkEnd w:id="105"/>
      <w:bookmarkEnd w:id="106"/>
    </w:p>
    <w:p w14:paraId="723205AF" w14:textId="4788639B" w:rsidR="00A41016" w:rsidRPr="00BA1D2F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 xml:space="preserve">При проведении огневых работ в период капитального ремонта </w:t>
      </w:r>
      <w:r w:rsidR="00E908D9">
        <w:rPr>
          <w:rFonts w:eastAsia="Times New Roman"/>
          <w:szCs w:val="24"/>
          <w:lang w:eastAsia="ru-RU"/>
        </w:rPr>
        <w:t>О</w:t>
      </w:r>
      <w:r w:rsidRPr="009752E6">
        <w:rPr>
          <w:rFonts w:eastAsia="Times New Roman"/>
          <w:szCs w:val="24"/>
          <w:lang w:eastAsia="ru-RU"/>
        </w:rPr>
        <w:t xml:space="preserve">тветственный за проведение огневых работ имеет право контролировать </w:t>
      </w:r>
      <w:r w:rsidR="00366F47">
        <w:rPr>
          <w:rFonts w:eastAsia="Times New Roman"/>
          <w:szCs w:val="24"/>
          <w:lang w:eastAsia="ru-RU"/>
        </w:rPr>
        <w:t xml:space="preserve">проведение огневых </w:t>
      </w:r>
      <w:r w:rsidRPr="009752E6">
        <w:rPr>
          <w:rFonts w:eastAsia="Times New Roman"/>
          <w:szCs w:val="24"/>
          <w:lang w:eastAsia="ru-RU"/>
        </w:rPr>
        <w:t>работ нескольки</w:t>
      </w:r>
      <w:r w:rsidR="00366F47">
        <w:rPr>
          <w:rFonts w:eastAsia="Times New Roman"/>
          <w:szCs w:val="24"/>
          <w:lang w:eastAsia="ru-RU"/>
        </w:rPr>
        <w:t>ми</w:t>
      </w:r>
      <w:r w:rsidRPr="009752E6">
        <w:rPr>
          <w:rFonts w:eastAsia="Times New Roman"/>
          <w:szCs w:val="24"/>
          <w:lang w:eastAsia="ru-RU"/>
        </w:rPr>
        <w:t xml:space="preserve"> бригад</w:t>
      </w:r>
      <w:r w:rsidR="00366F47">
        <w:rPr>
          <w:rFonts w:eastAsia="Times New Roman"/>
          <w:szCs w:val="24"/>
          <w:lang w:eastAsia="ru-RU"/>
        </w:rPr>
        <w:t>ами</w:t>
      </w:r>
      <w:r w:rsidRPr="009752E6">
        <w:rPr>
          <w:rFonts w:eastAsia="Times New Roman"/>
          <w:szCs w:val="24"/>
          <w:lang w:eastAsia="ru-RU"/>
        </w:rPr>
        <w:t xml:space="preserve"> </w:t>
      </w:r>
      <w:r w:rsidR="00D5483A">
        <w:rPr>
          <w:rFonts w:eastAsia="Times New Roman"/>
          <w:szCs w:val="24"/>
          <w:lang w:eastAsia="ru-RU"/>
        </w:rPr>
        <w:t>И</w:t>
      </w:r>
      <w:r w:rsidRPr="009752E6">
        <w:rPr>
          <w:rFonts w:eastAsia="Times New Roman"/>
          <w:szCs w:val="24"/>
          <w:lang w:eastAsia="ru-RU"/>
        </w:rPr>
        <w:t>сполнителей</w:t>
      </w:r>
      <w:r w:rsidR="00D5483A">
        <w:rPr>
          <w:rFonts w:eastAsia="Times New Roman"/>
          <w:szCs w:val="24"/>
          <w:lang w:eastAsia="ru-RU"/>
        </w:rPr>
        <w:t xml:space="preserve"> огневых работ</w:t>
      </w:r>
      <w:r w:rsidRPr="009752E6">
        <w:rPr>
          <w:rFonts w:eastAsia="Times New Roman"/>
          <w:szCs w:val="24"/>
          <w:lang w:eastAsia="ru-RU"/>
        </w:rPr>
        <w:t xml:space="preserve">, находящихся в его зоне ответственности. </w:t>
      </w:r>
      <w:r w:rsidRPr="00A2413F">
        <w:rPr>
          <w:rFonts w:eastAsia="Times New Roman"/>
          <w:szCs w:val="24"/>
          <w:lang w:eastAsia="ru-RU"/>
        </w:rPr>
        <w:t xml:space="preserve">Зону ответственности определяет </w:t>
      </w:r>
      <w:r w:rsidR="00FF379C">
        <w:rPr>
          <w:rFonts w:eastAsia="Times New Roman"/>
          <w:szCs w:val="24"/>
          <w:lang w:eastAsia="ru-RU"/>
        </w:rPr>
        <w:t>Р</w:t>
      </w:r>
      <w:r w:rsidRPr="00A2413F">
        <w:rPr>
          <w:rFonts w:eastAsia="Times New Roman"/>
          <w:szCs w:val="24"/>
          <w:lang w:eastAsia="ru-RU"/>
        </w:rPr>
        <w:t xml:space="preserve">уководитель </w:t>
      </w:r>
      <w:r w:rsidR="002E5C00">
        <w:rPr>
          <w:rFonts w:eastAsia="Times New Roman"/>
          <w:szCs w:val="24"/>
          <w:lang w:eastAsia="ru-RU"/>
        </w:rPr>
        <w:t>СП ОГ</w:t>
      </w:r>
      <w:r w:rsidR="00D5483A">
        <w:rPr>
          <w:rFonts w:eastAsia="Times New Roman"/>
          <w:szCs w:val="24"/>
          <w:lang w:eastAsia="ru-RU"/>
        </w:rPr>
        <w:t>, на объекте которого проводятся огневые работы,</w:t>
      </w:r>
      <w:r w:rsidRPr="00A2413F">
        <w:rPr>
          <w:rFonts w:eastAsia="Times New Roman"/>
          <w:szCs w:val="24"/>
          <w:lang w:eastAsia="ru-RU"/>
        </w:rPr>
        <w:t xml:space="preserve"> и указывает </w:t>
      </w:r>
      <w:r w:rsidRPr="00BA1D2F">
        <w:rPr>
          <w:rFonts w:eastAsia="Times New Roman"/>
          <w:szCs w:val="24"/>
          <w:lang w:eastAsia="ru-RU"/>
        </w:rPr>
        <w:t xml:space="preserve">ее на схеме. </w:t>
      </w:r>
    </w:p>
    <w:p w14:paraId="04110862" w14:textId="3F180171" w:rsidR="00A41016" w:rsidRPr="0027147D" w:rsidRDefault="00A41016" w:rsidP="00876F3D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</w:pPr>
      <w:bookmarkStart w:id="107" w:name="_Toc495504392"/>
      <w:r w:rsidRPr="0027147D">
        <w:t>О начале и окончании проведения огневых работ (в том числе ежедневном) в обязательном порядке необходимо уведомить:</w:t>
      </w:r>
    </w:p>
    <w:p w14:paraId="1C7B4A2E" w14:textId="231C821D" w:rsidR="00A41016" w:rsidRPr="00876F3D" w:rsidRDefault="00FF379C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>
        <w:t>С</w:t>
      </w:r>
      <w:r w:rsidR="008F02E6">
        <w:t>тарш</w:t>
      </w:r>
      <w:r w:rsidR="004D6333">
        <w:t>его</w:t>
      </w:r>
      <w:r w:rsidR="00A41016" w:rsidRPr="00A5718B">
        <w:t xml:space="preserve"> </w:t>
      </w:r>
      <w:r w:rsidR="00A41016" w:rsidRPr="00876F3D">
        <w:rPr>
          <w:rFonts w:eastAsia="Times New Roman"/>
          <w:snapToGrid w:val="0"/>
          <w:szCs w:val="24"/>
          <w:lang w:eastAsia="ru-RU"/>
        </w:rPr>
        <w:t>смены</w:t>
      </w:r>
      <w:r w:rsidR="006F3A93" w:rsidRPr="00876F3D">
        <w:rPr>
          <w:rFonts w:eastAsia="Times New Roman"/>
          <w:snapToGrid w:val="0"/>
          <w:szCs w:val="24"/>
          <w:lang w:eastAsia="ru-RU"/>
        </w:rPr>
        <w:t>,</w:t>
      </w:r>
      <w:r w:rsidR="00A41016" w:rsidRPr="00876F3D">
        <w:rPr>
          <w:rFonts w:eastAsia="Times New Roman"/>
          <w:snapToGrid w:val="0"/>
          <w:szCs w:val="24"/>
          <w:lang w:eastAsia="ru-RU"/>
        </w:rPr>
        <w:t xml:space="preserve"> </w:t>
      </w:r>
      <w:r w:rsidR="006F3A93" w:rsidRPr="00876F3D">
        <w:rPr>
          <w:rFonts w:eastAsia="Times New Roman"/>
          <w:snapToGrid w:val="0"/>
          <w:szCs w:val="24"/>
          <w:lang w:eastAsia="ru-RU"/>
        </w:rPr>
        <w:t xml:space="preserve">или лицо, его </w:t>
      </w:r>
      <w:r w:rsidR="004E4F3D" w:rsidRPr="00876F3D">
        <w:rPr>
          <w:rFonts w:eastAsia="Times New Roman"/>
          <w:snapToGrid w:val="0"/>
          <w:szCs w:val="24"/>
          <w:lang w:eastAsia="ru-RU"/>
        </w:rPr>
        <w:t>замещающее</w:t>
      </w:r>
      <w:r w:rsidR="00252EC3">
        <w:rPr>
          <w:rFonts w:eastAsia="Times New Roman"/>
          <w:snapToGrid w:val="0"/>
          <w:szCs w:val="24"/>
          <w:lang w:eastAsia="ru-RU"/>
        </w:rPr>
        <w:t xml:space="preserve"> (</w:t>
      </w:r>
      <w:r w:rsidR="00A41016" w:rsidRPr="00876F3D">
        <w:rPr>
          <w:rFonts w:eastAsia="Times New Roman"/>
          <w:snapToGrid w:val="0"/>
          <w:szCs w:val="24"/>
          <w:lang w:eastAsia="ru-RU"/>
        </w:rPr>
        <w:t xml:space="preserve">при этом </w:t>
      </w:r>
      <w:r>
        <w:rPr>
          <w:rFonts w:eastAsia="Times New Roman"/>
          <w:snapToGrid w:val="0"/>
          <w:szCs w:val="24"/>
          <w:lang w:eastAsia="ru-RU"/>
        </w:rPr>
        <w:t>С</w:t>
      </w:r>
      <w:r w:rsidR="008F02E6" w:rsidRPr="00876F3D">
        <w:rPr>
          <w:rFonts w:eastAsia="Times New Roman"/>
          <w:snapToGrid w:val="0"/>
          <w:szCs w:val="24"/>
          <w:lang w:eastAsia="ru-RU"/>
        </w:rPr>
        <w:t xml:space="preserve">тарший </w:t>
      </w:r>
      <w:r w:rsidR="00A41016" w:rsidRPr="00876F3D">
        <w:rPr>
          <w:rFonts w:eastAsia="Times New Roman"/>
          <w:snapToGrid w:val="0"/>
          <w:szCs w:val="24"/>
          <w:lang w:eastAsia="ru-RU"/>
        </w:rPr>
        <w:t xml:space="preserve">смены </w:t>
      </w:r>
      <w:r w:rsidR="00347477" w:rsidRPr="00876F3D">
        <w:rPr>
          <w:rFonts w:eastAsia="Times New Roman"/>
          <w:snapToGrid w:val="0"/>
          <w:szCs w:val="24"/>
          <w:lang w:eastAsia="ru-RU"/>
        </w:rPr>
        <w:t>делает запись</w:t>
      </w:r>
      <w:r w:rsidR="00A41016" w:rsidRPr="00876F3D">
        <w:rPr>
          <w:rFonts w:eastAsia="Times New Roman"/>
          <w:snapToGrid w:val="0"/>
          <w:szCs w:val="24"/>
          <w:lang w:eastAsia="ru-RU"/>
        </w:rPr>
        <w:t xml:space="preserve"> в</w:t>
      </w:r>
      <w:r w:rsidR="005C6237">
        <w:rPr>
          <w:rFonts w:eastAsia="Times New Roman"/>
          <w:snapToGrid w:val="0"/>
          <w:szCs w:val="24"/>
          <w:lang w:eastAsia="ru-RU"/>
        </w:rPr>
        <w:t xml:space="preserve"> вахтовом (оперативном) журнале</w:t>
      </w:r>
      <w:r w:rsidR="00252EC3">
        <w:rPr>
          <w:rFonts w:eastAsia="Times New Roman"/>
          <w:snapToGrid w:val="0"/>
          <w:szCs w:val="24"/>
          <w:lang w:eastAsia="ru-RU"/>
        </w:rPr>
        <w:t>)</w:t>
      </w:r>
      <w:r w:rsidR="005C6237">
        <w:rPr>
          <w:rFonts w:eastAsia="Times New Roman"/>
          <w:snapToGrid w:val="0"/>
          <w:szCs w:val="24"/>
          <w:lang w:eastAsia="ru-RU"/>
        </w:rPr>
        <w:t>;</w:t>
      </w:r>
    </w:p>
    <w:p w14:paraId="40D9917D" w14:textId="563A7CC5" w:rsidR="00A41016" w:rsidRPr="00B768E4" w:rsidRDefault="00252EC3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</w:pPr>
      <w:r>
        <w:rPr>
          <w:rFonts w:eastAsia="Times New Roman"/>
          <w:snapToGrid w:val="0"/>
          <w:szCs w:val="24"/>
          <w:lang w:eastAsia="ru-RU"/>
        </w:rPr>
        <w:t>Подрядчика</w:t>
      </w:r>
      <w:r w:rsidR="00A41016" w:rsidRPr="00876F3D">
        <w:rPr>
          <w:rFonts w:eastAsia="Times New Roman"/>
          <w:snapToGrid w:val="0"/>
          <w:szCs w:val="24"/>
          <w:lang w:eastAsia="ru-RU"/>
        </w:rPr>
        <w:t xml:space="preserve">, </w:t>
      </w:r>
      <w:r w:rsidRPr="00876F3D">
        <w:rPr>
          <w:rFonts w:eastAsia="Times New Roman"/>
          <w:snapToGrid w:val="0"/>
          <w:szCs w:val="24"/>
          <w:lang w:eastAsia="ru-RU"/>
        </w:rPr>
        <w:t>оказывающ</w:t>
      </w:r>
      <w:r>
        <w:rPr>
          <w:rFonts w:eastAsia="Times New Roman"/>
          <w:snapToGrid w:val="0"/>
          <w:szCs w:val="24"/>
          <w:lang w:eastAsia="ru-RU"/>
        </w:rPr>
        <w:t>его</w:t>
      </w:r>
      <w:r w:rsidRPr="00B768E4">
        <w:t xml:space="preserve"> </w:t>
      </w:r>
      <w:r w:rsidR="00A41016" w:rsidRPr="00B768E4">
        <w:t>услуги в области предупреждения и тушения пожаров (</w:t>
      </w:r>
      <w:r>
        <w:t xml:space="preserve">подразделение </w:t>
      </w:r>
      <w:r w:rsidR="00A41016" w:rsidRPr="00B768E4">
        <w:t>пожарн</w:t>
      </w:r>
      <w:r>
        <w:t>ой</w:t>
      </w:r>
      <w:r w:rsidR="00A41016" w:rsidRPr="00B768E4">
        <w:t xml:space="preserve"> охран</w:t>
      </w:r>
      <w:r>
        <w:t>ы</w:t>
      </w:r>
      <w:r w:rsidR="00A41016" w:rsidRPr="00B768E4">
        <w:t>) по телефону вызова пожарной охраны.</w:t>
      </w:r>
    </w:p>
    <w:p w14:paraId="75AF4CE3" w14:textId="4D6BCBBE" w:rsidR="00A41016" w:rsidRPr="00954990" w:rsidRDefault="00A41016" w:rsidP="00876F3D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</w:pPr>
      <w:bookmarkStart w:id="108" w:name="_Toc506286723"/>
      <w:bookmarkStart w:id="109" w:name="_Toc507326237"/>
      <w:bookmarkStart w:id="110" w:name="_Toc59529706"/>
      <w:bookmarkStart w:id="111" w:name="_Toc62210854"/>
      <w:bookmarkStart w:id="112" w:name="_Toc62224058"/>
      <w:r w:rsidRPr="00954990">
        <w:t xml:space="preserve">До начала </w:t>
      </w:r>
      <w:r w:rsidR="00153606">
        <w:t xml:space="preserve">проведения </w:t>
      </w:r>
      <w:r w:rsidRPr="00954990">
        <w:t xml:space="preserve">огневых работ все другие виды работ в радиусе 50 м, связанных с разгерметизацией технологического оборудования, и пожароопасных работ в границах опасной зоны на данном объекте должны быть прекращены, а работники, не занятые непосредственно </w:t>
      </w:r>
      <w:r w:rsidR="00366F47">
        <w:t xml:space="preserve">проведением </w:t>
      </w:r>
      <w:r w:rsidRPr="00954990">
        <w:t>огнев</w:t>
      </w:r>
      <w:r w:rsidR="00366F47">
        <w:t>ых</w:t>
      </w:r>
      <w:r w:rsidRPr="00954990">
        <w:t xml:space="preserve"> работ, удалены на безопасное расстояние.</w:t>
      </w:r>
      <w:bookmarkEnd w:id="108"/>
      <w:bookmarkEnd w:id="109"/>
      <w:bookmarkEnd w:id="110"/>
      <w:bookmarkEnd w:id="111"/>
      <w:bookmarkEnd w:id="112"/>
    </w:p>
    <w:p w14:paraId="6125908E" w14:textId="77777777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>В течение всего времени проведения огневых работ работниками, занятыми ведением технологического процесса, должны быть приняты меры, исключающие возможность выделения в воздушную среду опасных веществ, включая взрывопожароопасные вещества (пары, газы).</w:t>
      </w:r>
    </w:p>
    <w:p w14:paraId="79278D98" w14:textId="2602649D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 xml:space="preserve">Запрещается вскрытие люков и крышек аппаратов с опасными веществами, технологические </w:t>
      </w:r>
      <w:r w:rsidR="001E1650">
        <w:t>процессы</w:t>
      </w:r>
      <w:r w:rsidRPr="009752E6">
        <w:rPr>
          <w:rFonts w:eastAsia="Times New Roman"/>
          <w:szCs w:val="24"/>
          <w:lang w:eastAsia="ru-RU"/>
        </w:rPr>
        <w:t xml:space="preserve">, связанные с выгрузкой, перегрузкой и сливом продуктов, а также загрузка через открытые люки продуктов, и другие </w:t>
      </w:r>
      <w:r w:rsidR="001E1650">
        <w:t>процессы</w:t>
      </w:r>
      <w:r w:rsidRPr="009752E6">
        <w:rPr>
          <w:rFonts w:eastAsia="Times New Roman"/>
          <w:szCs w:val="24"/>
          <w:lang w:eastAsia="ru-RU"/>
        </w:rPr>
        <w:t>, которые могут привести к загазованности и запыленности мест, где проводятся огневые работы.</w:t>
      </w:r>
    </w:p>
    <w:p w14:paraId="7D7003A4" w14:textId="4253A579" w:rsidR="00A41016" w:rsidRPr="00954990" w:rsidRDefault="00A41016" w:rsidP="00876F3D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</w:pPr>
      <w:bookmarkStart w:id="113" w:name="_Toc495504395"/>
      <w:bookmarkEnd w:id="107"/>
      <w:r w:rsidRPr="00954990">
        <w:t xml:space="preserve">Ежедневный допуск к </w:t>
      </w:r>
      <w:r w:rsidR="00153606">
        <w:t>проведению</w:t>
      </w:r>
      <w:r w:rsidR="00153606" w:rsidRPr="00954990">
        <w:t xml:space="preserve"> </w:t>
      </w:r>
      <w:r w:rsidRPr="00954990">
        <w:t>огневых работ, при выполнении мер безопасности, установленных в п.</w:t>
      </w:r>
      <w:r w:rsidR="00876F3D">
        <w:t xml:space="preserve"> </w:t>
      </w:r>
      <w:r w:rsidRPr="00954990">
        <w:t xml:space="preserve">8 наряда-допуска, с обязательным письменным уведомлением </w:t>
      </w:r>
      <w:r w:rsidR="00FF379C">
        <w:rPr>
          <w:rFonts w:eastAsia="MS Mincho"/>
        </w:rPr>
        <w:t>С</w:t>
      </w:r>
      <w:r w:rsidR="008F02E6">
        <w:rPr>
          <w:rFonts w:eastAsia="MS Mincho"/>
        </w:rPr>
        <w:t>таршего</w:t>
      </w:r>
      <w:r w:rsidR="008F02E6" w:rsidRPr="00954990">
        <w:rPr>
          <w:rFonts w:eastAsia="MS Mincho"/>
        </w:rPr>
        <w:t xml:space="preserve"> </w:t>
      </w:r>
      <w:r w:rsidR="006F3A93" w:rsidRPr="00954990">
        <w:rPr>
          <w:rFonts w:eastAsia="MS Mincho"/>
        </w:rPr>
        <w:t>смены</w:t>
      </w:r>
      <w:r w:rsidRPr="00954990">
        <w:t xml:space="preserve"> и проставлением отметок в первый день проведения </w:t>
      </w:r>
      <w:r w:rsidR="00366F47">
        <w:t xml:space="preserve">огневых работ </w:t>
      </w:r>
      <w:r w:rsidRPr="00954990">
        <w:t>в п.</w:t>
      </w:r>
      <w:r w:rsidR="00252EC3">
        <w:t>п.</w:t>
      </w:r>
      <w:r w:rsidR="00876F3D">
        <w:t xml:space="preserve"> </w:t>
      </w:r>
      <w:r w:rsidRPr="00954990">
        <w:t>11, 12</w:t>
      </w:r>
      <w:r w:rsidR="000C71F0">
        <w:t xml:space="preserve"> и </w:t>
      </w:r>
      <w:r w:rsidRPr="00954990">
        <w:t xml:space="preserve">13 наряда-допуска (при продлении </w:t>
      </w:r>
      <w:r w:rsidR="00366F47">
        <w:t xml:space="preserve">огневых </w:t>
      </w:r>
      <w:r w:rsidR="00876F3D">
        <w:t>работ –</w:t>
      </w:r>
      <w:r w:rsidRPr="00954990">
        <w:t xml:space="preserve"> в п.</w:t>
      </w:r>
      <w:r w:rsidR="00905CA8">
        <w:t xml:space="preserve"> </w:t>
      </w:r>
      <w:r w:rsidRPr="00954990">
        <w:t>15 наряда-допуска) осуществляют:</w:t>
      </w:r>
    </w:p>
    <w:p w14:paraId="4D489B7F" w14:textId="21F27970" w:rsidR="00A41016" w:rsidRPr="00876F3D" w:rsidRDefault="00C55238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114" w:name="_Toc506286725"/>
      <w:bookmarkStart w:id="115" w:name="_Toc507326239"/>
      <w:bookmarkStart w:id="116" w:name="_Toc59529708"/>
      <w:bookmarkStart w:id="117" w:name="_Toc62210856"/>
      <w:bookmarkStart w:id="118" w:name="_Toc62224060"/>
      <w:r w:rsidRPr="00876F3D">
        <w:rPr>
          <w:rFonts w:eastAsia="Times New Roman"/>
          <w:snapToGrid w:val="0"/>
          <w:szCs w:val="24"/>
          <w:lang w:eastAsia="ru-RU"/>
        </w:rPr>
        <w:t>Р</w:t>
      </w:r>
      <w:r w:rsidR="00A41016" w:rsidRPr="00876F3D">
        <w:rPr>
          <w:rFonts w:eastAsia="Times New Roman"/>
          <w:snapToGrid w:val="0"/>
          <w:szCs w:val="24"/>
          <w:lang w:eastAsia="ru-RU"/>
        </w:rPr>
        <w:t>уководитель СП</w:t>
      </w:r>
      <w:r w:rsidR="002E5C00" w:rsidRPr="00876F3D">
        <w:rPr>
          <w:rFonts w:eastAsia="Times New Roman"/>
          <w:snapToGrid w:val="0"/>
          <w:szCs w:val="24"/>
          <w:lang w:eastAsia="ru-RU"/>
        </w:rPr>
        <w:t xml:space="preserve"> ОГ, на объекте которого проводятся огневые работы</w:t>
      </w:r>
      <w:r w:rsidR="00A41016" w:rsidRPr="00876F3D">
        <w:rPr>
          <w:rFonts w:eastAsia="Times New Roman"/>
          <w:snapToGrid w:val="0"/>
          <w:szCs w:val="24"/>
          <w:lang w:eastAsia="ru-RU"/>
        </w:rPr>
        <w:t>;</w:t>
      </w:r>
      <w:bookmarkEnd w:id="114"/>
      <w:bookmarkEnd w:id="115"/>
      <w:bookmarkEnd w:id="116"/>
      <w:bookmarkEnd w:id="117"/>
      <w:bookmarkEnd w:id="118"/>
    </w:p>
    <w:p w14:paraId="629C76A9" w14:textId="77777777" w:rsidR="00DB2808" w:rsidRPr="00876F3D" w:rsidRDefault="00DB2808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119" w:name="_Toc506286727"/>
      <w:bookmarkStart w:id="120" w:name="_Toc507326241"/>
      <w:bookmarkStart w:id="121" w:name="_Toc59529710"/>
      <w:bookmarkStart w:id="122" w:name="_Toc62210858"/>
      <w:bookmarkStart w:id="123" w:name="_Toc62224062"/>
      <w:bookmarkStart w:id="124" w:name="_Toc506286726"/>
      <w:bookmarkStart w:id="125" w:name="_Toc507326240"/>
      <w:bookmarkStart w:id="126" w:name="_Toc59529709"/>
      <w:bookmarkStart w:id="127" w:name="_Toc62210857"/>
      <w:bookmarkStart w:id="128" w:name="_Toc62224061"/>
      <w:r w:rsidRPr="00876F3D">
        <w:rPr>
          <w:rFonts w:eastAsia="Times New Roman"/>
          <w:snapToGrid w:val="0"/>
          <w:szCs w:val="24"/>
          <w:lang w:eastAsia="ru-RU"/>
        </w:rPr>
        <w:t>Ответственный за подготовку места проведения огневых работ;</w:t>
      </w:r>
      <w:bookmarkEnd w:id="119"/>
      <w:bookmarkEnd w:id="120"/>
      <w:bookmarkEnd w:id="121"/>
      <w:bookmarkEnd w:id="122"/>
      <w:bookmarkEnd w:id="123"/>
    </w:p>
    <w:p w14:paraId="758226C8" w14:textId="5E6AEC79" w:rsidR="00A41016" w:rsidRPr="00876F3D" w:rsidRDefault="0096507D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О</w:t>
      </w:r>
      <w:r w:rsidR="00A41016" w:rsidRPr="00876F3D">
        <w:rPr>
          <w:rFonts w:eastAsia="Times New Roman"/>
          <w:snapToGrid w:val="0"/>
          <w:szCs w:val="24"/>
          <w:lang w:eastAsia="ru-RU"/>
        </w:rPr>
        <w:t>тветственный за проведение огневых работ;</w:t>
      </w:r>
      <w:bookmarkEnd w:id="124"/>
      <w:bookmarkEnd w:id="125"/>
      <w:bookmarkEnd w:id="126"/>
      <w:bookmarkEnd w:id="127"/>
      <w:bookmarkEnd w:id="128"/>
      <w:r w:rsidR="00A41016" w:rsidRPr="00876F3D">
        <w:rPr>
          <w:rFonts w:eastAsia="Times New Roman"/>
          <w:snapToGrid w:val="0"/>
          <w:szCs w:val="24"/>
          <w:lang w:eastAsia="ru-RU"/>
        </w:rPr>
        <w:t xml:space="preserve"> </w:t>
      </w:r>
    </w:p>
    <w:p w14:paraId="0E535230" w14:textId="7D66DFF9" w:rsidR="00A41016" w:rsidRPr="006E497A" w:rsidRDefault="00573D4C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</w:pPr>
      <w:bookmarkStart w:id="129" w:name="_Toc506286728"/>
      <w:bookmarkStart w:id="130" w:name="_Toc507326242"/>
      <w:bookmarkStart w:id="131" w:name="_Toc59529711"/>
      <w:bookmarkStart w:id="132" w:name="_Toc62210859"/>
      <w:bookmarkStart w:id="133" w:name="_Toc62224063"/>
      <w:r>
        <w:rPr>
          <w:rFonts w:eastAsia="Times New Roman"/>
          <w:snapToGrid w:val="0"/>
          <w:szCs w:val="24"/>
          <w:lang w:eastAsia="ru-RU"/>
        </w:rPr>
        <w:t>П</w:t>
      </w:r>
      <w:r w:rsidR="00A41016" w:rsidRPr="00876F3D">
        <w:rPr>
          <w:rFonts w:eastAsia="Times New Roman"/>
          <w:snapToGrid w:val="0"/>
          <w:szCs w:val="24"/>
          <w:lang w:eastAsia="ru-RU"/>
        </w:rPr>
        <w:t>редставитель</w:t>
      </w:r>
      <w:r w:rsidR="00A41016" w:rsidRPr="006E497A">
        <w:t xml:space="preserve"> </w:t>
      </w:r>
      <w:r w:rsidR="00010A42">
        <w:t xml:space="preserve">подразделения </w:t>
      </w:r>
      <w:r w:rsidR="00A41016" w:rsidRPr="006E497A">
        <w:t>пожарной охраны</w:t>
      </w:r>
      <w:r w:rsidR="004D6075">
        <w:t>,</w:t>
      </w:r>
      <w:r w:rsidR="00A41016" w:rsidRPr="006E497A">
        <w:t xml:space="preserve"> лицо, осуществляющее ПН, либо </w:t>
      </w:r>
      <w:r w:rsidR="00010A42">
        <w:t>Ответственный за обеспечение пожарной безопасности</w:t>
      </w:r>
      <w:r w:rsidR="00A41016" w:rsidRPr="006E497A">
        <w:t xml:space="preserve"> ОГ.</w:t>
      </w:r>
      <w:bookmarkEnd w:id="129"/>
      <w:bookmarkEnd w:id="130"/>
      <w:bookmarkEnd w:id="131"/>
      <w:bookmarkEnd w:id="132"/>
      <w:bookmarkEnd w:id="133"/>
    </w:p>
    <w:bookmarkEnd w:id="113"/>
    <w:p w14:paraId="54AD4A65" w14:textId="77777777" w:rsidR="00A41016" w:rsidRPr="00CF4295" w:rsidRDefault="00A41016" w:rsidP="00876F3D">
      <w:pPr>
        <w:pStyle w:val="afe"/>
        <w:numPr>
          <w:ilvl w:val="2"/>
          <w:numId w:val="51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CF4295">
        <w:rPr>
          <w:rFonts w:eastAsia="Times New Roman"/>
          <w:szCs w:val="24"/>
          <w:lang w:eastAsia="ru-RU"/>
        </w:rPr>
        <w:t>Ответственный за подготовку места проведения огневых работ:</w:t>
      </w:r>
    </w:p>
    <w:p w14:paraId="170BF995" w14:textId="348D626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обеспечивает выполнение подготовительных мероприятий; </w:t>
      </w:r>
    </w:p>
    <w:p w14:paraId="41728A64" w14:textId="5EDD0D12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указывает работнику</w:t>
      </w:r>
      <w:r w:rsidR="00A57639" w:rsidRPr="00876F3D">
        <w:rPr>
          <w:rFonts w:eastAsia="Times New Roman"/>
          <w:snapToGrid w:val="0"/>
          <w:szCs w:val="24"/>
          <w:lang w:eastAsia="ru-RU"/>
        </w:rPr>
        <w:t xml:space="preserve"> ОГ</w:t>
      </w:r>
      <w:r w:rsidRPr="00876F3D">
        <w:rPr>
          <w:rFonts w:eastAsia="Times New Roman"/>
          <w:snapToGrid w:val="0"/>
          <w:szCs w:val="24"/>
          <w:lang w:eastAsia="ru-RU"/>
        </w:rPr>
        <w:t xml:space="preserve"> и </w:t>
      </w:r>
      <w:r w:rsidR="00E908D9" w:rsidRPr="00876F3D">
        <w:rPr>
          <w:rFonts w:eastAsia="Times New Roman"/>
          <w:snapToGrid w:val="0"/>
          <w:szCs w:val="24"/>
          <w:lang w:eastAsia="ru-RU"/>
        </w:rPr>
        <w:t>О</w:t>
      </w:r>
      <w:r w:rsidRPr="00876F3D">
        <w:rPr>
          <w:rFonts w:eastAsia="Times New Roman"/>
          <w:snapToGrid w:val="0"/>
          <w:szCs w:val="24"/>
          <w:lang w:eastAsia="ru-RU"/>
        </w:rPr>
        <w:t>тветственному за проведение огневых работ точки отбора проб воздушной среды, согласно схем</w:t>
      </w:r>
      <w:r w:rsidR="00690239">
        <w:rPr>
          <w:rFonts w:eastAsia="Times New Roman"/>
          <w:snapToGrid w:val="0"/>
          <w:szCs w:val="24"/>
          <w:lang w:eastAsia="ru-RU"/>
        </w:rPr>
        <w:t>е</w:t>
      </w:r>
      <w:r w:rsidRPr="00876F3D">
        <w:rPr>
          <w:rFonts w:eastAsia="Times New Roman"/>
          <w:snapToGrid w:val="0"/>
          <w:szCs w:val="24"/>
          <w:lang w:eastAsia="ru-RU"/>
        </w:rPr>
        <w:t xml:space="preserve"> места проведения огневых работ;</w:t>
      </w:r>
    </w:p>
    <w:p w14:paraId="6234002F" w14:textId="5CEA77D2" w:rsidR="00A41016" w:rsidRPr="00954990" w:rsidRDefault="001373BD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</w:pPr>
      <w:r>
        <w:rPr>
          <w:rFonts w:eastAsia="Times New Roman"/>
          <w:snapToGrid w:val="0"/>
          <w:szCs w:val="24"/>
          <w:lang w:eastAsia="ru-RU"/>
        </w:rPr>
        <w:t>маркирует</w:t>
      </w:r>
      <w:r w:rsidR="00A41016" w:rsidRPr="00876F3D">
        <w:rPr>
          <w:rFonts w:eastAsia="Times New Roman"/>
          <w:snapToGrid w:val="0"/>
          <w:szCs w:val="24"/>
          <w:lang w:eastAsia="ru-RU"/>
        </w:rPr>
        <w:t xml:space="preserve"> участок</w:t>
      </w:r>
      <w:r w:rsidR="00A41016" w:rsidRPr="00954990">
        <w:t>, подлежащий демонтажу</w:t>
      </w:r>
      <w:r>
        <w:t>, маркером или краской</w:t>
      </w:r>
      <w:r w:rsidR="00A41016" w:rsidRPr="00954990">
        <w:t>.</w:t>
      </w:r>
    </w:p>
    <w:p w14:paraId="7FF7ED74" w14:textId="22CD271D" w:rsidR="00A41016" w:rsidRPr="00AD1602" w:rsidRDefault="00A41016" w:rsidP="00876F3D">
      <w:pPr>
        <w:pStyle w:val="afe"/>
        <w:numPr>
          <w:ilvl w:val="2"/>
          <w:numId w:val="51"/>
        </w:numPr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AD1602">
        <w:rPr>
          <w:rFonts w:eastAsia="Times New Roman"/>
          <w:szCs w:val="24"/>
          <w:lang w:eastAsia="ru-RU"/>
        </w:rPr>
        <w:t xml:space="preserve">Ответственный за проведение огневых работ проверяет наличие </w:t>
      </w:r>
      <w:r>
        <w:rPr>
          <w:rFonts w:eastAsia="Times New Roman"/>
          <w:szCs w:val="24"/>
          <w:lang w:eastAsia="ru-RU"/>
        </w:rPr>
        <w:t>аттестационных (</w:t>
      </w:r>
      <w:r w:rsidRPr="00AD1602">
        <w:rPr>
          <w:rFonts w:eastAsia="Times New Roman"/>
          <w:szCs w:val="24"/>
          <w:lang w:eastAsia="ru-RU"/>
        </w:rPr>
        <w:t>квалификационных</w:t>
      </w:r>
      <w:r>
        <w:rPr>
          <w:rFonts w:eastAsia="Times New Roman"/>
          <w:szCs w:val="24"/>
          <w:lang w:eastAsia="ru-RU"/>
        </w:rPr>
        <w:t>)</w:t>
      </w:r>
      <w:r w:rsidRPr="00AD1602">
        <w:rPr>
          <w:rFonts w:eastAsia="Times New Roman"/>
          <w:szCs w:val="24"/>
          <w:lang w:eastAsia="ru-RU"/>
        </w:rPr>
        <w:t xml:space="preserve"> удостоверений, ознакамливает их с объ</w:t>
      </w:r>
      <w:r w:rsidR="00A34FA7">
        <w:rPr>
          <w:rFonts w:eastAsia="Times New Roman"/>
          <w:szCs w:val="24"/>
          <w:lang w:eastAsia="ru-RU"/>
        </w:rPr>
        <w:t>е</w:t>
      </w:r>
      <w:r w:rsidRPr="00AD1602">
        <w:rPr>
          <w:rFonts w:eastAsia="Times New Roman"/>
          <w:szCs w:val="24"/>
          <w:lang w:eastAsia="ru-RU"/>
        </w:rPr>
        <w:t xml:space="preserve">мом огневых работ на </w:t>
      </w:r>
      <w:r w:rsidR="00A44C86">
        <w:rPr>
          <w:rFonts w:eastAsia="Times New Roman"/>
          <w:szCs w:val="24"/>
          <w:lang w:eastAsia="ru-RU"/>
        </w:rPr>
        <w:t>объекте</w:t>
      </w:r>
      <w:r w:rsidRPr="00AD1602">
        <w:rPr>
          <w:rFonts w:eastAsia="Times New Roman"/>
          <w:szCs w:val="24"/>
          <w:lang w:eastAsia="ru-RU"/>
        </w:rPr>
        <w:t xml:space="preserve">. </w:t>
      </w:r>
    </w:p>
    <w:p w14:paraId="655D67EF" w14:textId="4C7E3AF4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 xml:space="preserve">Для обеспечения безопасного проведения огневых работ у </w:t>
      </w:r>
      <w:r w:rsidR="00A44C86">
        <w:rPr>
          <w:rFonts w:eastAsia="Times New Roman"/>
          <w:szCs w:val="24"/>
          <w:lang w:eastAsia="ru-RU"/>
        </w:rPr>
        <w:t>И</w:t>
      </w:r>
      <w:r w:rsidRPr="009752E6">
        <w:rPr>
          <w:rFonts w:eastAsia="Times New Roman"/>
          <w:szCs w:val="24"/>
          <w:lang w:eastAsia="ru-RU"/>
        </w:rPr>
        <w:t xml:space="preserve">сполнителей огневых работ </w:t>
      </w:r>
      <w:r w:rsidR="00C55238">
        <w:rPr>
          <w:rFonts w:eastAsia="Times New Roman"/>
          <w:szCs w:val="24"/>
          <w:lang w:eastAsia="ru-RU"/>
        </w:rPr>
        <w:t>необходимо</w:t>
      </w:r>
      <w:r w:rsidR="00C55238" w:rsidRPr="009752E6">
        <w:rPr>
          <w:rFonts w:eastAsia="Times New Roman"/>
          <w:szCs w:val="24"/>
          <w:lang w:eastAsia="ru-RU"/>
        </w:rPr>
        <w:t xml:space="preserve"> </w:t>
      </w:r>
      <w:r w:rsidRPr="009752E6">
        <w:rPr>
          <w:rFonts w:eastAsia="Times New Roman"/>
          <w:szCs w:val="24"/>
          <w:lang w:eastAsia="ru-RU"/>
        </w:rPr>
        <w:t>проверить:</w:t>
      </w:r>
    </w:p>
    <w:p w14:paraId="4B693223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исправность и комплектность сварочного и другого оборудования для проведения огневых работ; </w:t>
      </w:r>
    </w:p>
    <w:p w14:paraId="1DB53B4A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наличие первичных средств пожаротушения;</w:t>
      </w:r>
    </w:p>
    <w:p w14:paraId="4CB03FCD" w14:textId="064DD09B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наличие и соответствие условиям проведения </w:t>
      </w:r>
      <w:r w:rsidR="00366F47" w:rsidRPr="00876F3D">
        <w:rPr>
          <w:rFonts w:eastAsia="Times New Roman"/>
          <w:snapToGrid w:val="0"/>
          <w:szCs w:val="24"/>
          <w:lang w:eastAsia="ru-RU"/>
        </w:rPr>
        <w:t xml:space="preserve">огневых </w:t>
      </w:r>
      <w:r w:rsidRPr="00876F3D">
        <w:rPr>
          <w:rFonts w:eastAsia="Times New Roman"/>
          <w:snapToGrid w:val="0"/>
          <w:szCs w:val="24"/>
          <w:lang w:eastAsia="ru-RU"/>
        </w:rPr>
        <w:t>работ спецодежды, спецобуви, защитных щитков;</w:t>
      </w:r>
    </w:p>
    <w:p w14:paraId="208C84F9" w14:textId="3A951681" w:rsidR="00A41016" w:rsidRPr="009752E6" w:rsidRDefault="00A815DE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876F3D">
        <w:rPr>
          <w:rFonts w:eastAsia="Times New Roman"/>
          <w:snapToGrid w:val="0"/>
          <w:szCs w:val="24"/>
          <w:lang w:eastAsia="ru-RU"/>
        </w:rPr>
        <w:t>СИЗ</w:t>
      </w:r>
      <w:r w:rsidR="00A41016" w:rsidRPr="00876F3D">
        <w:rPr>
          <w:rFonts w:eastAsia="Times New Roman"/>
          <w:snapToGrid w:val="0"/>
          <w:szCs w:val="24"/>
          <w:lang w:eastAsia="ru-RU"/>
        </w:rPr>
        <w:t>, предусмотренные</w:t>
      </w:r>
      <w:r w:rsidR="00A41016" w:rsidRPr="009752E6">
        <w:rPr>
          <w:rFonts w:eastAsia="Times New Roman"/>
          <w:szCs w:val="24"/>
        </w:rPr>
        <w:t xml:space="preserve"> нарядом-допуском.</w:t>
      </w:r>
    </w:p>
    <w:p w14:paraId="34E52BD6" w14:textId="0609A964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 xml:space="preserve">Перед началом </w:t>
      </w:r>
      <w:r w:rsidR="00573D4C">
        <w:rPr>
          <w:rFonts w:eastAsia="Times New Roman"/>
          <w:szCs w:val="24"/>
          <w:lang w:eastAsia="ru-RU"/>
        </w:rPr>
        <w:t xml:space="preserve">проведения </w:t>
      </w:r>
      <w:r w:rsidRPr="009752E6">
        <w:rPr>
          <w:rFonts w:eastAsia="Times New Roman"/>
          <w:szCs w:val="24"/>
          <w:lang w:eastAsia="ru-RU"/>
        </w:rPr>
        <w:t xml:space="preserve">огневых работ следует опросить каждого </w:t>
      </w:r>
      <w:r w:rsidR="00A44C86">
        <w:rPr>
          <w:rFonts w:eastAsia="Times New Roman"/>
          <w:szCs w:val="24"/>
          <w:lang w:eastAsia="ru-RU"/>
        </w:rPr>
        <w:t>И</w:t>
      </w:r>
      <w:r w:rsidRPr="009752E6">
        <w:rPr>
          <w:rFonts w:eastAsia="Times New Roman"/>
          <w:szCs w:val="24"/>
          <w:lang w:eastAsia="ru-RU"/>
        </w:rPr>
        <w:t xml:space="preserve">сполнителя </w:t>
      </w:r>
      <w:r w:rsidR="00A44C86">
        <w:rPr>
          <w:rFonts w:eastAsia="Times New Roman"/>
          <w:szCs w:val="24"/>
          <w:lang w:eastAsia="ru-RU"/>
        </w:rPr>
        <w:t xml:space="preserve">огневых работ </w:t>
      </w:r>
      <w:r w:rsidRPr="009752E6">
        <w:rPr>
          <w:rFonts w:eastAsia="Times New Roman"/>
          <w:szCs w:val="24"/>
          <w:lang w:eastAsia="ru-RU"/>
        </w:rPr>
        <w:t xml:space="preserve">о </w:t>
      </w:r>
      <w:r w:rsidR="00C55238">
        <w:rPr>
          <w:rFonts w:eastAsia="Times New Roman"/>
          <w:szCs w:val="24"/>
          <w:lang w:eastAsia="ru-RU"/>
        </w:rPr>
        <w:t xml:space="preserve">его </w:t>
      </w:r>
      <w:r w:rsidRPr="009752E6">
        <w:rPr>
          <w:rFonts w:eastAsia="Times New Roman"/>
          <w:szCs w:val="24"/>
          <w:lang w:eastAsia="ru-RU"/>
        </w:rPr>
        <w:t>самочувствии.</w:t>
      </w:r>
    </w:p>
    <w:p w14:paraId="56CF808A" w14:textId="614B436E" w:rsidR="00A41016" w:rsidRPr="009752E6" w:rsidRDefault="00A41016" w:rsidP="00876F3D">
      <w:pPr>
        <w:tabs>
          <w:tab w:val="left" w:pos="567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 xml:space="preserve">Изменение в составе бригады </w:t>
      </w:r>
      <w:r w:rsidR="00A44C86">
        <w:rPr>
          <w:rFonts w:eastAsia="Times New Roman"/>
          <w:szCs w:val="24"/>
          <w:lang w:eastAsia="ru-RU"/>
        </w:rPr>
        <w:t>И</w:t>
      </w:r>
      <w:r w:rsidRPr="009752E6">
        <w:rPr>
          <w:rFonts w:eastAsia="Times New Roman"/>
          <w:szCs w:val="24"/>
          <w:lang w:eastAsia="ru-RU"/>
        </w:rPr>
        <w:t xml:space="preserve">сполнителей </w:t>
      </w:r>
      <w:r w:rsidR="00A44C86">
        <w:rPr>
          <w:rFonts w:eastAsia="Times New Roman"/>
          <w:szCs w:val="24"/>
          <w:lang w:eastAsia="ru-RU"/>
        </w:rPr>
        <w:t xml:space="preserve">огневых работ </w:t>
      </w:r>
      <w:r w:rsidRPr="009752E6">
        <w:rPr>
          <w:rFonts w:eastAsia="Times New Roman"/>
          <w:szCs w:val="24"/>
          <w:lang w:eastAsia="ru-RU"/>
        </w:rPr>
        <w:t>должно быть отражено записью в п.</w:t>
      </w:r>
      <w:r w:rsidR="00876F3D">
        <w:rPr>
          <w:rFonts w:eastAsia="Times New Roman"/>
          <w:szCs w:val="24"/>
          <w:lang w:eastAsia="ru-RU"/>
        </w:rPr>
        <w:t xml:space="preserve"> </w:t>
      </w:r>
      <w:r w:rsidRPr="009752E6">
        <w:rPr>
          <w:rFonts w:eastAsia="Times New Roman"/>
          <w:szCs w:val="24"/>
          <w:lang w:eastAsia="ru-RU"/>
        </w:rPr>
        <w:t>16 наряда-допуска.</w:t>
      </w:r>
    </w:p>
    <w:p w14:paraId="71831921" w14:textId="31EAA8FB" w:rsidR="00A41016" w:rsidRPr="009752E6" w:rsidRDefault="00A41016" w:rsidP="00876F3D">
      <w:pPr>
        <w:spacing w:before="120"/>
        <w:jc w:val="both"/>
        <w:rPr>
          <w:rFonts w:eastAsia="Times New Roman"/>
          <w:szCs w:val="24"/>
        </w:rPr>
      </w:pPr>
      <w:r w:rsidRPr="009752E6">
        <w:rPr>
          <w:rFonts w:eastAsia="Times New Roman"/>
          <w:szCs w:val="24"/>
        </w:rPr>
        <w:t xml:space="preserve">Ответственному за проведение огневых работ запрещается приступать к проведению </w:t>
      </w:r>
      <w:r w:rsidR="00366F47">
        <w:rPr>
          <w:rFonts w:eastAsia="Times New Roman"/>
          <w:szCs w:val="24"/>
        </w:rPr>
        <w:t xml:space="preserve">огневых </w:t>
      </w:r>
      <w:r w:rsidRPr="009752E6">
        <w:rPr>
          <w:rFonts w:eastAsia="Times New Roman"/>
          <w:szCs w:val="24"/>
        </w:rPr>
        <w:t>работ при отсутствии опознаватель</w:t>
      </w:r>
      <w:r>
        <w:rPr>
          <w:rFonts w:eastAsia="Times New Roman"/>
          <w:szCs w:val="24"/>
        </w:rPr>
        <w:t xml:space="preserve">ных отметок (краской, маркеров </w:t>
      </w:r>
      <w:r w:rsidRPr="009752E6">
        <w:rPr>
          <w:rFonts w:eastAsia="Times New Roman"/>
          <w:szCs w:val="24"/>
        </w:rPr>
        <w:t>и пр.) на местах резки, сварки.</w:t>
      </w:r>
    </w:p>
    <w:p w14:paraId="4D67EF83" w14:textId="64A45985" w:rsidR="00A41016" w:rsidRPr="006E497A" w:rsidRDefault="00A41016" w:rsidP="00876F3D">
      <w:pPr>
        <w:spacing w:before="120"/>
        <w:jc w:val="both"/>
      </w:pPr>
      <w:bookmarkStart w:id="134" w:name="_Toc507326243"/>
      <w:bookmarkStart w:id="135" w:name="_Toc59529712"/>
      <w:bookmarkStart w:id="136" w:name="_Toc62210860"/>
      <w:bookmarkStart w:id="137" w:name="_Toc62224064"/>
      <w:bookmarkStart w:id="138" w:name="_Toc506286729"/>
      <w:bookmarkStart w:id="139" w:name="_Toc506286731"/>
      <w:bookmarkStart w:id="140" w:name="_Toc495504396"/>
      <w:r w:rsidRPr="006E497A">
        <w:t xml:space="preserve">Перед началом </w:t>
      </w:r>
      <w:r w:rsidR="00573D4C">
        <w:t>проведения</w:t>
      </w:r>
      <w:r w:rsidR="00573D4C" w:rsidRPr="006E497A">
        <w:t xml:space="preserve"> </w:t>
      </w:r>
      <w:r w:rsidRPr="006E497A">
        <w:t xml:space="preserve">огневых работ и при перерывах в </w:t>
      </w:r>
      <w:r w:rsidR="00366F47">
        <w:t xml:space="preserve">проведении огневых </w:t>
      </w:r>
      <w:r w:rsidRPr="006E497A">
        <w:t>работ продолжительностью более одного часа</w:t>
      </w:r>
      <w:r w:rsidR="00A57639">
        <w:t>,</w:t>
      </w:r>
      <w:r w:rsidRPr="006E497A">
        <w:t xml:space="preserve"> на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6E497A">
        <w:t xml:space="preserve"> </w:t>
      </w:r>
      <w:r w:rsidRPr="006E497A">
        <w:t xml:space="preserve">месте </w:t>
      </w:r>
      <w:r w:rsidR="00E3326F">
        <w:t>проведения огневых работ</w:t>
      </w:r>
      <w:r w:rsidR="00E3326F" w:rsidRPr="006E497A" w:rsidDel="00E3326F">
        <w:t xml:space="preserve"> </w:t>
      </w:r>
      <w:r w:rsidRPr="006E497A">
        <w:t xml:space="preserve">(в рабочей зоне, аппаратах, трубопроводах, коммуникациях) должен быть </w:t>
      </w:r>
      <w:r>
        <w:t xml:space="preserve">произведен отбор проб и </w:t>
      </w:r>
      <w:r w:rsidRPr="006E497A">
        <w:t>анализ воздушной среды</w:t>
      </w:r>
      <w:r>
        <w:t xml:space="preserve">. Результаты проведенного </w:t>
      </w:r>
      <w:r w:rsidRPr="006E497A">
        <w:t xml:space="preserve">анализа воздушной среды </w:t>
      </w:r>
      <w:r>
        <w:t>вносятся</w:t>
      </w:r>
      <w:r w:rsidRPr="006E497A">
        <w:t xml:space="preserve"> в п.</w:t>
      </w:r>
      <w:r w:rsidR="00905CA8">
        <w:t xml:space="preserve"> </w:t>
      </w:r>
      <w:r w:rsidRPr="006E497A">
        <w:t xml:space="preserve">14 наряда-допуска. Не допускается проведение огневых работ при наличии взрывопожароопасных веществ выше </w:t>
      </w:r>
      <w:r w:rsidR="00453CBD">
        <w:t>20</w:t>
      </w:r>
      <w:r w:rsidR="00A57639">
        <w:t>%</w:t>
      </w:r>
      <w:r w:rsidR="00B957C6">
        <w:t xml:space="preserve"> НКПР</w:t>
      </w:r>
      <w:r w:rsidRPr="006E497A">
        <w:t xml:space="preserve"> объемных от нижнего концентрационного предела распространения пламени в зоне их проведения.</w:t>
      </w:r>
      <w:bookmarkEnd w:id="134"/>
      <w:bookmarkEnd w:id="135"/>
      <w:bookmarkEnd w:id="136"/>
      <w:bookmarkEnd w:id="137"/>
    </w:p>
    <w:p w14:paraId="275C5D6B" w14:textId="65B26A5B" w:rsidR="00A41016" w:rsidRDefault="00A41016" w:rsidP="00876F3D">
      <w:pPr>
        <w:spacing w:before="120"/>
        <w:jc w:val="both"/>
      </w:pPr>
      <w:bookmarkStart w:id="141" w:name="_Toc507326244"/>
      <w:bookmarkStart w:id="142" w:name="_Toc59529713"/>
      <w:bookmarkStart w:id="143" w:name="_Toc62210861"/>
      <w:bookmarkStart w:id="144" w:name="_Toc62224065"/>
      <w:bookmarkEnd w:id="138"/>
      <w:r w:rsidRPr="006E497A">
        <w:t xml:space="preserve">Во время проведения огневых работ должен осуществляться периодический контроль за состоянием воздушной среды в аппаратах, коммуникациях, на которых проводятся </w:t>
      </w:r>
      <w:r w:rsidR="00366F47">
        <w:t>огневые</w:t>
      </w:r>
      <w:r w:rsidR="00366F47" w:rsidRPr="006E497A">
        <w:t xml:space="preserve"> </w:t>
      </w:r>
      <w:r w:rsidRPr="006E497A">
        <w:t>работы, и в зоне проведения огневых работ. Периодичность контроля состояния воздушной среды указывается в п.</w:t>
      </w:r>
      <w:r w:rsidR="00905CA8">
        <w:t xml:space="preserve"> </w:t>
      </w:r>
      <w:r w:rsidRPr="006E497A">
        <w:t>8 наряда-допуска.</w:t>
      </w:r>
      <w:bookmarkEnd w:id="141"/>
      <w:bookmarkEnd w:id="142"/>
      <w:bookmarkEnd w:id="143"/>
      <w:bookmarkEnd w:id="144"/>
    </w:p>
    <w:p w14:paraId="1D7889C5" w14:textId="7A9A5CD7" w:rsidR="00A41016" w:rsidRPr="00954990" w:rsidRDefault="00A41016" w:rsidP="00876F3D">
      <w:pPr>
        <w:spacing w:before="120"/>
        <w:jc w:val="both"/>
      </w:pPr>
      <w:r w:rsidRPr="00A5718B">
        <w:t>При наличии возможности (не исключе</w:t>
      </w:r>
      <w:r w:rsidRPr="00032ABE">
        <w:t xml:space="preserve">нии возможности) попадания в зону проведения огневых работ </w:t>
      </w:r>
      <w:r w:rsidRPr="00954990">
        <w:t>паров или газов взрывоопасных и взрывопожароопасных веществ в концентрации превышающей</w:t>
      </w:r>
      <w:r w:rsidRPr="00032ABE">
        <w:t xml:space="preserve"> </w:t>
      </w:r>
      <w:r w:rsidR="005B5233" w:rsidRPr="005B5233">
        <w:t>20%</w:t>
      </w:r>
      <w:r w:rsidR="00B957C6">
        <w:t xml:space="preserve"> НКПР</w:t>
      </w:r>
      <w:r w:rsidRPr="00032ABE">
        <w:t xml:space="preserve"> объемных от нижнего концентрационного предела распространения пламени, на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032ABE">
        <w:t xml:space="preserve"> </w:t>
      </w:r>
      <w:r w:rsidRPr="00032ABE">
        <w:t xml:space="preserve">месте проведения </w:t>
      </w:r>
      <w:r w:rsidR="00366F47">
        <w:t xml:space="preserve">огневых </w:t>
      </w:r>
      <w:r w:rsidRPr="00032ABE">
        <w:t xml:space="preserve">работ </w:t>
      </w:r>
      <w:r w:rsidR="00B136BA">
        <w:t xml:space="preserve">Исполнителями </w:t>
      </w:r>
      <w:r w:rsidR="006377F2">
        <w:t xml:space="preserve">огневых работ </w:t>
      </w:r>
      <w:r w:rsidRPr="00032ABE">
        <w:t>обеспечивается постоянный (непрерывный) контроль за состоянием воздушной среды.</w:t>
      </w:r>
    </w:p>
    <w:bookmarkEnd w:id="139"/>
    <w:p w14:paraId="344A1160" w14:textId="43A8BC4E" w:rsidR="00A41016" w:rsidRPr="00EE4749" w:rsidRDefault="00A41016" w:rsidP="00876F3D">
      <w:pPr>
        <w:pStyle w:val="afe"/>
        <w:numPr>
          <w:ilvl w:val="2"/>
          <w:numId w:val="51"/>
        </w:numPr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EE4749">
        <w:rPr>
          <w:rFonts w:eastAsia="Times New Roman"/>
          <w:szCs w:val="24"/>
          <w:lang w:eastAsia="ru-RU"/>
        </w:rPr>
        <w:t>Представитель</w:t>
      </w:r>
      <w:r w:rsidR="005B5233">
        <w:rPr>
          <w:rFonts w:eastAsia="Times New Roman"/>
          <w:szCs w:val="24"/>
          <w:lang w:eastAsia="ru-RU"/>
        </w:rPr>
        <w:t xml:space="preserve"> </w:t>
      </w:r>
      <w:r w:rsidRPr="00EE4749">
        <w:rPr>
          <w:rFonts w:eastAsia="Times New Roman"/>
          <w:szCs w:val="24"/>
          <w:lang w:eastAsia="ru-RU"/>
        </w:rPr>
        <w:t>пожарной охраны</w:t>
      </w:r>
      <w:r w:rsidR="004D6075">
        <w:rPr>
          <w:rFonts w:eastAsia="Times New Roman"/>
          <w:szCs w:val="24"/>
          <w:lang w:eastAsia="ru-RU"/>
        </w:rPr>
        <w:t>,</w:t>
      </w:r>
      <w:r w:rsidRPr="00EE4749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либо </w:t>
      </w:r>
      <w:r w:rsidR="00267B8B">
        <w:rPr>
          <w:rFonts w:eastAsia="Times New Roman"/>
          <w:szCs w:val="24"/>
          <w:lang w:eastAsia="ru-RU"/>
        </w:rPr>
        <w:t>О</w:t>
      </w:r>
      <w:r w:rsidR="005B5233">
        <w:rPr>
          <w:rFonts w:eastAsia="Times New Roman"/>
          <w:szCs w:val="24"/>
          <w:lang w:eastAsia="ru-RU"/>
        </w:rPr>
        <w:t>тветственный за обеспечение мер пожарной безопасности</w:t>
      </w:r>
      <w:r>
        <w:rPr>
          <w:rFonts w:eastAsia="Times New Roman"/>
          <w:szCs w:val="24"/>
          <w:lang w:eastAsia="ru-RU"/>
        </w:rPr>
        <w:t xml:space="preserve"> ОГ, </w:t>
      </w:r>
      <w:r w:rsidRPr="00EE4749">
        <w:rPr>
          <w:rFonts w:eastAsia="Times New Roman"/>
          <w:szCs w:val="24"/>
          <w:lang w:eastAsia="ru-RU"/>
        </w:rPr>
        <w:t>прибывает на</w:t>
      </w:r>
      <w:r w:rsidR="00D8107A">
        <w:rPr>
          <w:rFonts w:eastAsia="Times New Roman"/>
          <w:szCs w:val="24"/>
          <w:lang w:eastAsia="ru-RU"/>
        </w:rPr>
        <w:t xml:space="preserve"> взрывопожароопасный</w:t>
      </w:r>
      <w:r>
        <w:rPr>
          <w:rFonts w:eastAsia="Times New Roman"/>
          <w:szCs w:val="24"/>
          <w:lang w:eastAsia="ru-RU"/>
        </w:rPr>
        <w:t xml:space="preserve"> </w:t>
      </w:r>
      <w:r w:rsidRPr="00EE4749">
        <w:rPr>
          <w:rFonts w:eastAsia="Times New Roman"/>
          <w:szCs w:val="24"/>
          <w:lang w:eastAsia="ru-RU"/>
        </w:rPr>
        <w:t xml:space="preserve">объект и совместно с </w:t>
      </w:r>
      <w:r w:rsidR="00E908D9">
        <w:rPr>
          <w:rFonts w:eastAsia="Times New Roman"/>
          <w:szCs w:val="24"/>
          <w:lang w:eastAsia="ru-RU"/>
        </w:rPr>
        <w:t>О</w:t>
      </w:r>
      <w:r w:rsidRPr="00EE4749">
        <w:rPr>
          <w:rFonts w:eastAsia="Times New Roman"/>
          <w:szCs w:val="24"/>
          <w:lang w:eastAsia="ru-RU"/>
        </w:rPr>
        <w:t>тветственным за проведение огневых работ проверяет:</w:t>
      </w:r>
      <w:bookmarkEnd w:id="140"/>
    </w:p>
    <w:p w14:paraId="7AC993F6" w14:textId="40C1FB75" w:rsidR="00A44C8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EE4749">
        <w:rPr>
          <w:rFonts w:eastAsia="Times New Roman"/>
          <w:szCs w:val="24"/>
        </w:rPr>
        <w:t xml:space="preserve">выполнение мер </w:t>
      </w:r>
      <w:r w:rsidRPr="00876F3D">
        <w:rPr>
          <w:rFonts w:eastAsia="Times New Roman"/>
          <w:snapToGrid w:val="0"/>
          <w:szCs w:val="24"/>
          <w:lang w:eastAsia="ru-RU"/>
        </w:rPr>
        <w:t>пожарной безопасности</w:t>
      </w:r>
      <w:r w:rsidR="00A44C86" w:rsidRPr="00876F3D">
        <w:rPr>
          <w:rFonts w:eastAsia="Times New Roman"/>
          <w:snapToGrid w:val="0"/>
          <w:szCs w:val="24"/>
          <w:lang w:eastAsia="ru-RU"/>
        </w:rPr>
        <w:t>;</w:t>
      </w:r>
    </w:p>
    <w:p w14:paraId="30B64E58" w14:textId="6CD885F4" w:rsidR="00A44C8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наличие средств пожаротушения, предусмотренных нарядом-допуском</w:t>
      </w:r>
      <w:r w:rsidR="00A44C86" w:rsidRPr="00876F3D">
        <w:rPr>
          <w:rFonts w:eastAsia="Times New Roman"/>
          <w:snapToGrid w:val="0"/>
          <w:szCs w:val="24"/>
          <w:lang w:eastAsia="ru-RU"/>
        </w:rPr>
        <w:t>;</w:t>
      </w:r>
    </w:p>
    <w:p w14:paraId="6542E369" w14:textId="3F96ACAE" w:rsidR="00A44C86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наличие аттестационных (квалификационных) удостоверений и прохождение </w:t>
      </w:r>
      <w:r w:rsidR="00FB2C09" w:rsidRPr="00876F3D">
        <w:rPr>
          <w:rFonts w:eastAsia="Times New Roman"/>
          <w:snapToGrid w:val="0"/>
          <w:szCs w:val="24"/>
          <w:lang w:eastAsia="ru-RU"/>
        </w:rPr>
        <w:t>инструктажа о мерах пожарной</w:t>
      </w:r>
      <w:r w:rsidR="00FB2C09">
        <w:rPr>
          <w:rFonts w:eastAsia="Times New Roman"/>
          <w:szCs w:val="24"/>
        </w:rPr>
        <w:t xml:space="preserve"> и промышленной безопасности</w:t>
      </w:r>
      <w:r w:rsidRPr="00EE4749">
        <w:rPr>
          <w:rFonts w:eastAsia="Times New Roman"/>
          <w:szCs w:val="24"/>
        </w:rPr>
        <w:t xml:space="preserve"> </w:t>
      </w:r>
      <w:r w:rsidR="00A44C86">
        <w:rPr>
          <w:rFonts w:eastAsia="Times New Roman"/>
          <w:szCs w:val="24"/>
        </w:rPr>
        <w:t>И</w:t>
      </w:r>
      <w:r w:rsidRPr="00EE4749">
        <w:rPr>
          <w:rFonts w:eastAsia="Times New Roman"/>
          <w:szCs w:val="24"/>
        </w:rPr>
        <w:t>сполнителями огневых работ</w:t>
      </w:r>
      <w:r w:rsidR="00D8107A">
        <w:rPr>
          <w:rFonts w:eastAsia="Times New Roman"/>
          <w:szCs w:val="24"/>
        </w:rPr>
        <w:t>.</w:t>
      </w:r>
    </w:p>
    <w:p w14:paraId="12EC2FE2" w14:textId="18C5F174" w:rsidR="00A41016" w:rsidRPr="00954990" w:rsidRDefault="00A41016" w:rsidP="00876F3D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</w:pPr>
      <w:bookmarkStart w:id="145" w:name="_Toc396808234"/>
      <w:bookmarkStart w:id="146" w:name="_Toc396808900"/>
      <w:bookmarkStart w:id="147" w:name="_Toc397619404"/>
      <w:bookmarkStart w:id="148" w:name="_Toc438805637"/>
      <w:bookmarkStart w:id="149" w:name="_Toc446331496"/>
      <w:bookmarkStart w:id="150" w:name="_Toc459194120"/>
      <w:bookmarkStart w:id="151" w:name="_Toc495504407"/>
      <w:bookmarkStart w:id="152" w:name="_Toc506286732"/>
      <w:bookmarkStart w:id="153" w:name="_Toc507326246"/>
      <w:bookmarkStart w:id="154" w:name="_Toc59529715"/>
      <w:bookmarkStart w:id="155" w:name="_Toc62210863"/>
      <w:bookmarkStart w:id="156" w:name="_Toc62224067"/>
      <w:r w:rsidRPr="00954990">
        <w:t>При проведении огневых работ запрещается: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14:paraId="09F5A70E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157" w:name="_Toc506286733"/>
      <w:bookmarkStart w:id="158" w:name="_Toc507326247"/>
      <w:bookmarkStart w:id="159" w:name="_Toc59529716"/>
      <w:bookmarkStart w:id="160" w:name="_Toc62210864"/>
      <w:bookmarkStart w:id="161" w:name="_Toc62224068"/>
      <w:bookmarkStart w:id="162" w:name="_Toc396808235"/>
      <w:bookmarkStart w:id="163" w:name="_Toc396808901"/>
      <w:bookmarkStart w:id="164" w:name="_Toc397619405"/>
      <w:bookmarkStart w:id="165" w:name="_Toc438805638"/>
      <w:bookmarkStart w:id="166" w:name="_Toc446331497"/>
      <w:bookmarkStart w:id="167" w:name="_Toc459194121"/>
      <w:bookmarkStart w:id="168" w:name="_Toc495504408"/>
      <w:r>
        <w:rPr>
          <w:rFonts w:eastAsia="Times New Roman"/>
          <w:szCs w:val="24"/>
        </w:rPr>
        <w:t>проводить огневые</w:t>
      </w:r>
      <w:r w:rsidRPr="009752E6">
        <w:rPr>
          <w:rFonts w:eastAsia="Times New Roman"/>
          <w:szCs w:val="24"/>
        </w:rPr>
        <w:t xml:space="preserve"> работ</w:t>
      </w:r>
      <w:r>
        <w:rPr>
          <w:rFonts w:eastAsia="Times New Roman"/>
          <w:szCs w:val="24"/>
        </w:rPr>
        <w:t>ы</w:t>
      </w:r>
      <w:r w:rsidRPr="009752E6">
        <w:rPr>
          <w:rFonts w:eastAsia="Times New Roman"/>
          <w:szCs w:val="24"/>
        </w:rPr>
        <w:t xml:space="preserve"> на действующем, не подготовленном оборудовании</w:t>
      </w:r>
      <w:bookmarkStart w:id="169" w:name="_Toc396808236"/>
      <w:bookmarkStart w:id="170" w:name="_Toc396808902"/>
      <w:bookmarkStart w:id="171" w:name="_Toc397619406"/>
      <w:bookmarkStart w:id="172" w:name="_Toc438805639"/>
      <w:bookmarkStart w:id="173" w:name="_Toc446331498"/>
      <w:bookmarkStart w:id="174" w:name="_Toc459194122"/>
      <w:bookmarkStart w:id="175" w:name="_Toc495504409"/>
      <w:bookmarkStart w:id="176" w:name="_Toc506286737"/>
      <w:bookmarkStart w:id="177" w:name="_Toc507326251"/>
      <w:bookmarkStart w:id="178" w:name="_Toc59529720"/>
      <w:bookmarkStart w:id="179" w:name="_Toc62210868"/>
      <w:bookmarkStart w:id="180" w:name="_Toc62224072"/>
      <w:r w:rsidRPr="009752E6">
        <w:rPr>
          <w:rFonts w:eastAsia="Times New Roman"/>
          <w:szCs w:val="24"/>
        </w:rPr>
        <w:t xml:space="preserve">, а также </w:t>
      </w:r>
      <w:r w:rsidRPr="00876F3D">
        <w:rPr>
          <w:rFonts w:eastAsia="Times New Roman"/>
          <w:snapToGrid w:val="0"/>
          <w:szCs w:val="24"/>
          <w:lang w:eastAsia="ru-RU"/>
        </w:rPr>
        <w:t>на свежеокрашенных горючими красками (лаками) или загрязненных нефтепродуктами конструкциях или изделиях;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30166F2C" w14:textId="01B085F0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начинать проведение огневых работ без непосредственного присутствия на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876F3D">
        <w:rPr>
          <w:rFonts w:eastAsia="Times New Roman"/>
          <w:snapToGrid w:val="0"/>
          <w:szCs w:val="24"/>
          <w:lang w:eastAsia="ru-RU"/>
        </w:rPr>
        <w:t xml:space="preserve"> </w:t>
      </w:r>
      <w:r w:rsidRPr="00876F3D">
        <w:rPr>
          <w:rFonts w:eastAsia="Times New Roman"/>
          <w:snapToGrid w:val="0"/>
          <w:szCs w:val="24"/>
          <w:lang w:eastAsia="ru-RU"/>
        </w:rPr>
        <w:t xml:space="preserve">месте проведения </w:t>
      </w:r>
      <w:r w:rsidR="00366F47" w:rsidRPr="00876F3D">
        <w:rPr>
          <w:rFonts w:eastAsia="Times New Roman"/>
          <w:snapToGrid w:val="0"/>
          <w:szCs w:val="24"/>
          <w:lang w:eastAsia="ru-RU"/>
        </w:rPr>
        <w:t xml:space="preserve">огневых </w:t>
      </w:r>
      <w:r w:rsidRPr="00876F3D">
        <w:rPr>
          <w:rFonts w:eastAsia="Times New Roman"/>
          <w:snapToGrid w:val="0"/>
          <w:szCs w:val="24"/>
          <w:lang w:eastAsia="ru-RU"/>
        </w:rPr>
        <w:t xml:space="preserve">работ </w:t>
      </w:r>
      <w:r w:rsidR="00E908D9" w:rsidRPr="00876F3D">
        <w:rPr>
          <w:rFonts w:eastAsia="Times New Roman"/>
          <w:snapToGrid w:val="0"/>
          <w:szCs w:val="24"/>
          <w:lang w:eastAsia="ru-RU"/>
        </w:rPr>
        <w:t>О</w:t>
      </w:r>
      <w:r w:rsidRPr="00876F3D">
        <w:rPr>
          <w:rFonts w:eastAsia="Times New Roman"/>
          <w:snapToGrid w:val="0"/>
          <w:szCs w:val="24"/>
          <w:lang w:eastAsia="ru-RU"/>
        </w:rPr>
        <w:t>тветственного за проведение огневых работ и при отсутствии опознавательных з</w:t>
      </w:r>
      <w:bookmarkStart w:id="181" w:name="_Toc506286736"/>
      <w:bookmarkStart w:id="182" w:name="_Toc507326250"/>
      <w:bookmarkStart w:id="183" w:name="_Toc59529719"/>
      <w:bookmarkStart w:id="184" w:name="_Toc62210867"/>
      <w:bookmarkStart w:id="185" w:name="_Toc62224071"/>
      <w:r w:rsidR="00C53D56">
        <w:rPr>
          <w:rFonts w:eastAsia="Times New Roman"/>
          <w:snapToGrid w:val="0"/>
          <w:szCs w:val="24"/>
          <w:lang w:eastAsia="ru-RU"/>
        </w:rPr>
        <w:t>наков на местах резки и сварки;</w:t>
      </w:r>
    </w:p>
    <w:p w14:paraId="67B3AF77" w14:textId="39295614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186" w:name="_Toc506286734"/>
      <w:bookmarkStart w:id="187" w:name="_Toc507326248"/>
      <w:bookmarkStart w:id="188" w:name="_Toc59529717"/>
      <w:bookmarkStart w:id="189" w:name="_Toc62210865"/>
      <w:bookmarkStart w:id="190" w:name="_Toc62224069"/>
      <w:bookmarkEnd w:id="157"/>
      <w:bookmarkEnd w:id="158"/>
      <w:bookmarkEnd w:id="159"/>
      <w:bookmarkEnd w:id="160"/>
      <w:bookmarkEnd w:id="161"/>
      <w:bookmarkEnd w:id="181"/>
      <w:bookmarkEnd w:id="182"/>
      <w:bookmarkEnd w:id="183"/>
      <w:bookmarkEnd w:id="184"/>
      <w:bookmarkEnd w:id="185"/>
      <w:r w:rsidRPr="00876F3D">
        <w:rPr>
          <w:rFonts w:eastAsia="Times New Roman"/>
          <w:snapToGrid w:val="0"/>
          <w:szCs w:val="24"/>
          <w:lang w:eastAsia="ru-RU"/>
        </w:rPr>
        <w:t>применя</w:t>
      </w:r>
      <w:r w:rsidR="00366F47" w:rsidRPr="00876F3D">
        <w:rPr>
          <w:rFonts w:eastAsia="Times New Roman"/>
          <w:snapToGrid w:val="0"/>
          <w:szCs w:val="24"/>
          <w:lang w:eastAsia="ru-RU"/>
        </w:rPr>
        <w:t>ть</w:t>
      </w:r>
      <w:r w:rsidRPr="00876F3D">
        <w:rPr>
          <w:rFonts w:eastAsia="Times New Roman"/>
          <w:snapToGrid w:val="0"/>
          <w:szCs w:val="24"/>
          <w:lang w:eastAsia="ru-RU"/>
        </w:rPr>
        <w:t xml:space="preserve"> неисправную и </w:t>
      </w:r>
      <w:r w:rsidR="00822976" w:rsidRPr="00876F3D">
        <w:rPr>
          <w:rFonts w:eastAsia="Times New Roman"/>
          <w:snapToGrid w:val="0"/>
          <w:szCs w:val="24"/>
          <w:lang w:eastAsia="ru-RU"/>
        </w:rPr>
        <w:t>не паспортизированную</w:t>
      </w:r>
      <w:r w:rsidRPr="00876F3D">
        <w:rPr>
          <w:rFonts w:eastAsia="Times New Roman"/>
          <w:snapToGrid w:val="0"/>
          <w:szCs w:val="24"/>
          <w:lang w:eastAsia="ru-RU"/>
        </w:rPr>
        <w:t xml:space="preserve"> аппаратуру, газовые баллоны и манометры</w:t>
      </w:r>
      <w:r w:rsidR="00453528">
        <w:rPr>
          <w:rFonts w:eastAsia="Times New Roman"/>
          <w:snapToGrid w:val="0"/>
          <w:szCs w:val="24"/>
          <w:lang w:eastAsia="ru-RU"/>
        </w:rPr>
        <w:t>,</w:t>
      </w:r>
      <w:r w:rsidRPr="00876F3D">
        <w:rPr>
          <w:rFonts w:eastAsia="Times New Roman"/>
          <w:snapToGrid w:val="0"/>
          <w:szCs w:val="24"/>
          <w:lang w:eastAsia="ru-RU"/>
        </w:rPr>
        <w:t xml:space="preserve"> не прошедшие техническое освидетельствование;</w:t>
      </w:r>
    </w:p>
    <w:p w14:paraId="735F692E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изменять предусмотренный нарядом-допуском характер и содержание огневых работ;</w:t>
      </w:r>
    </w:p>
    <w:p w14:paraId="2E52FAB4" w14:textId="28DD1342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совмещение огневых и других работ в одном помещении или в непосредственной близости на открытой площадке в случае возможного выделения в зону </w:t>
      </w:r>
      <w:r w:rsidR="007F37E6" w:rsidRPr="00876F3D">
        <w:rPr>
          <w:rFonts w:eastAsia="Times New Roman"/>
          <w:snapToGrid w:val="0"/>
          <w:szCs w:val="24"/>
          <w:lang w:eastAsia="ru-RU"/>
        </w:rPr>
        <w:t xml:space="preserve">проведения огневых </w:t>
      </w:r>
      <w:r w:rsidRPr="00876F3D">
        <w:rPr>
          <w:rFonts w:eastAsia="Times New Roman"/>
          <w:snapToGrid w:val="0"/>
          <w:szCs w:val="24"/>
          <w:lang w:eastAsia="ru-RU"/>
        </w:rPr>
        <w:t>работ взрывопожароопасных веществ;</w:t>
      </w:r>
      <w:bookmarkEnd w:id="186"/>
      <w:bookmarkEnd w:id="187"/>
      <w:bookmarkEnd w:id="188"/>
      <w:bookmarkEnd w:id="189"/>
      <w:bookmarkEnd w:id="190"/>
    </w:p>
    <w:p w14:paraId="4068A1EF" w14:textId="203F83B6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191" w:name="_Toc507326249"/>
      <w:bookmarkStart w:id="192" w:name="_Toc59529718"/>
      <w:bookmarkStart w:id="193" w:name="_Toc62210866"/>
      <w:bookmarkStart w:id="194" w:name="_Toc62224070"/>
      <w:r w:rsidRPr="00876F3D">
        <w:rPr>
          <w:rFonts w:eastAsia="Times New Roman"/>
          <w:snapToGrid w:val="0"/>
          <w:szCs w:val="24"/>
          <w:lang w:eastAsia="ru-RU"/>
        </w:rPr>
        <w:t xml:space="preserve">нахождение посторонних лиц в опасной зоне проведения огневых работ (работник, являющийся непосредственным участником общего процесса </w:t>
      </w:r>
      <w:r w:rsidR="00A44C86" w:rsidRPr="00876F3D">
        <w:rPr>
          <w:rFonts w:eastAsia="Times New Roman"/>
          <w:snapToGrid w:val="0"/>
          <w:szCs w:val="24"/>
          <w:lang w:eastAsia="ru-RU"/>
        </w:rPr>
        <w:br/>
      </w:r>
      <w:r w:rsidR="00142755">
        <w:rPr>
          <w:rFonts w:eastAsia="Times New Roman"/>
          <w:snapToGrid w:val="0"/>
          <w:szCs w:val="24"/>
          <w:lang w:eastAsia="ru-RU"/>
        </w:rPr>
        <w:t>ремонтно-</w:t>
      </w:r>
      <w:r w:rsidRPr="00876F3D">
        <w:rPr>
          <w:rFonts w:eastAsia="Times New Roman"/>
          <w:snapToGrid w:val="0"/>
          <w:szCs w:val="24"/>
          <w:lang w:eastAsia="ru-RU"/>
        </w:rPr>
        <w:t xml:space="preserve">восстановительных работ, частью которых является проведение огневых работ, и не являющийся непосредственным </w:t>
      </w:r>
      <w:r w:rsidR="00A44C86" w:rsidRPr="00876F3D">
        <w:rPr>
          <w:rFonts w:eastAsia="Times New Roman"/>
          <w:snapToGrid w:val="0"/>
          <w:szCs w:val="24"/>
          <w:lang w:eastAsia="ru-RU"/>
        </w:rPr>
        <w:t>И</w:t>
      </w:r>
      <w:r w:rsidRPr="00876F3D">
        <w:rPr>
          <w:rFonts w:eastAsia="Times New Roman"/>
          <w:snapToGrid w:val="0"/>
          <w:szCs w:val="24"/>
          <w:lang w:eastAsia="ru-RU"/>
        </w:rPr>
        <w:t>сполнителем огневых работ, не расценивается как постороннее лицо);</w:t>
      </w:r>
      <w:bookmarkEnd w:id="191"/>
      <w:bookmarkEnd w:id="192"/>
      <w:bookmarkEnd w:id="193"/>
      <w:bookmarkEnd w:id="194"/>
    </w:p>
    <w:p w14:paraId="09191FCD" w14:textId="318C0E79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195" w:name="_Toc396808237"/>
      <w:bookmarkStart w:id="196" w:name="_Toc396808903"/>
      <w:bookmarkStart w:id="197" w:name="_Toc397619407"/>
      <w:bookmarkStart w:id="198" w:name="_Toc438805640"/>
      <w:bookmarkStart w:id="199" w:name="_Toc446331499"/>
      <w:bookmarkStart w:id="200" w:name="_Toc459194123"/>
      <w:bookmarkStart w:id="201" w:name="_Toc495504410"/>
      <w:bookmarkStart w:id="202" w:name="_Toc506286738"/>
      <w:bookmarkStart w:id="203" w:name="_Toc507326252"/>
      <w:bookmarkStart w:id="204" w:name="_Toc59529721"/>
      <w:bookmarkStart w:id="205" w:name="_Toc62210869"/>
      <w:bookmarkStart w:id="206" w:name="_Toc62224073"/>
      <w:bookmarkEnd w:id="162"/>
      <w:bookmarkEnd w:id="163"/>
      <w:bookmarkEnd w:id="164"/>
      <w:bookmarkEnd w:id="165"/>
      <w:bookmarkEnd w:id="166"/>
      <w:bookmarkEnd w:id="167"/>
      <w:bookmarkEnd w:id="168"/>
      <w:r w:rsidRPr="00876F3D">
        <w:rPr>
          <w:rFonts w:eastAsia="Times New Roman"/>
          <w:snapToGrid w:val="0"/>
          <w:szCs w:val="24"/>
          <w:lang w:eastAsia="ru-RU"/>
        </w:rPr>
        <w:t xml:space="preserve">использовать одежду и рукавицы, ветошь, со следами масел, жиров, бензина, керосина и других </w:t>
      </w:r>
      <w:r w:rsidR="00AD0967" w:rsidRPr="00876F3D">
        <w:rPr>
          <w:rFonts w:eastAsia="Times New Roman"/>
          <w:snapToGrid w:val="0"/>
          <w:szCs w:val="24"/>
          <w:lang w:eastAsia="ru-RU"/>
        </w:rPr>
        <w:t>ГЖ</w:t>
      </w:r>
      <w:r w:rsidRPr="00876F3D">
        <w:rPr>
          <w:rFonts w:eastAsia="Times New Roman"/>
          <w:snapToGrid w:val="0"/>
          <w:szCs w:val="24"/>
          <w:lang w:eastAsia="ru-RU"/>
        </w:rPr>
        <w:t>;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14:paraId="7978ECA0" w14:textId="5564D371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207" w:name="_Toc396808240"/>
      <w:bookmarkStart w:id="208" w:name="_Toc396808906"/>
      <w:bookmarkStart w:id="209" w:name="_Toc397619410"/>
      <w:bookmarkStart w:id="210" w:name="_Toc438805643"/>
      <w:bookmarkStart w:id="211" w:name="_Toc446331502"/>
      <w:bookmarkStart w:id="212" w:name="_Toc459194126"/>
      <w:bookmarkStart w:id="213" w:name="_Toc495504413"/>
      <w:bookmarkStart w:id="214" w:name="_Toc506286741"/>
      <w:bookmarkStart w:id="215" w:name="_Toc507326255"/>
      <w:bookmarkStart w:id="216" w:name="_Toc59529724"/>
      <w:bookmarkStart w:id="217" w:name="_Toc62210872"/>
      <w:bookmarkStart w:id="218" w:name="_Toc62224076"/>
      <w:r w:rsidRPr="00876F3D">
        <w:rPr>
          <w:rFonts w:eastAsia="Times New Roman"/>
          <w:snapToGrid w:val="0"/>
          <w:szCs w:val="24"/>
          <w:lang w:eastAsia="ru-RU"/>
        </w:rPr>
        <w:t>допускать к самостоятельно</w:t>
      </w:r>
      <w:r w:rsidR="007F37E6" w:rsidRPr="00876F3D">
        <w:rPr>
          <w:rFonts w:eastAsia="Times New Roman"/>
          <w:snapToGrid w:val="0"/>
          <w:szCs w:val="24"/>
          <w:lang w:eastAsia="ru-RU"/>
        </w:rPr>
        <w:t>му проведению огневых</w:t>
      </w:r>
      <w:r w:rsidRPr="00876F3D">
        <w:rPr>
          <w:rFonts w:eastAsia="Times New Roman"/>
          <w:snapToGrid w:val="0"/>
          <w:szCs w:val="24"/>
          <w:lang w:eastAsia="ru-RU"/>
        </w:rPr>
        <w:t xml:space="preserve"> работ не аттестованных и не прошедших проверку знаний работников, а также работников, не имеющих аттестационного (квалификационного) удостоверения и не прошедших </w:t>
      </w:r>
      <w:r w:rsidR="00FB2C09" w:rsidRPr="00876F3D">
        <w:rPr>
          <w:rFonts w:eastAsia="Times New Roman"/>
          <w:snapToGrid w:val="0"/>
          <w:szCs w:val="24"/>
          <w:lang w:eastAsia="ru-RU"/>
        </w:rPr>
        <w:t>инструктаж о мерах пожарной и промышленной безопасности</w:t>
      </w:r>
      <w:r w:rsidRPr="00876F3D">
        <w:rPr>
          <w:rFonts w:eastAsia="Times New Roman"/>
          <w:snapToGrid w:val="0"/>
          <w:szCs w:val="24"/>
          <w:lang w:eastAsia="ru-RU"/>
        </w:rPr>
        <w:t>;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14:paraId="2F1AC0BE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219" w:name="_Toc396808241"/>
      <w:bookmarkStart w:id="220" w:name="_Toc396808907"/>
      <w:bookmarkStart w:id="221" w:name="_Toc397619411"/>
      <w:bookmarkStart w:id="222" w:name="_Toc438805644"/>
      <w:bookmarkStart w:id="223" w:name="_Toc446331503"/>
      <w:bookmarkStart w:id="224" w:name="_Toc459194127"/>
      <w:bookmarkStart w:id="225" w:name="_Toc495504414"/>
      <w:bookmarkStart w:id="226" w:name="_Toc506286742"/>
      <w:bookmarkStart w:id="227" w:name="_Toc507326256"/>
      <w:bookmarkStart w:id="228" w:name="_Toc59529725"/>
      <w:bookmarkStart w:id="229" w:name="_Toc62210873"/>
      <w:bookmarkStart w:id="230" w:name="_Toc62224077"/>
      <w:r w:rsidRPr="00876F3D">
        <w:rPr>
          <w:rFonts w:eastAsia="Times New Roman"/>
          <w:snapToGrid w:val="0"/>
          <w:szCs w:val="24"/>
          <w:lang w:eastAsia="ru-RU"/>
        </w:rPr>
        <w:t>допускать соприкосновение электрических проводов с баллонами со сжатыми, сжиженными и растворенными газами;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14:paraId="3061145D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231" w:name="_Toc396808242"/>
      <w:bookmarkStart w:id="232" w:name="_Toc396808908"/>
      <w:bookmarkStart w:id="233" w:name="_Toc397619412"/>
      <w:bookmarkStart w:id="234" w:name="_Toc438805645"/>
      <w:bookmarkStart w:id="235" w:name="_Toc446331504"/>
      <w:bookmarkStart w:id="236" w:name="_Toc459194128"/>
      <w:bookmarkStart w:id="237" w:name="_Toc495504415"/>
      <w:bookmarkStart w:id="238" w:name="_Toc506286743"/>
      <w:bookmarkStart w:id="239" w:name="_Toc507326257"/>
      <w:bookmarkStart w:id="240" w:name="_Toc59529726"/>
      <w:bookmarkStart w:id="241" w:name="_Toc62210874"/>
      <w:bookmarkStart w:id="242" w:name="_Toc62224078"/>
      <w:r w:rsidRPr="00876F3D">
        <w:rPr>
          <w:rFonts w:eastAsia="Times New Roman"/>
          <w:snapToGrid w:val="0"/>
          <w:szCs w:val="24"/>
          <w:lang w:eastAsia="ru-RU"/>
        </w:rPr>
        <w:t>производить сварку, резку, пайку или нагрев открытым огнем аппаратов, коммуникаций, других закрытых емкостей, содержащих горючие и токсичные вещества, находящихся под давлением, а также находящихся под электрическим напряжением;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14:paraId="1756F760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243" w:name="_Toc446331505"/>
      <w:bookmarkStart w:id="244" w:name="_Toc459194129"/>
      <w:bookmarkStart w:id="245" w:name="_Toc495504416"/>
      <w:bookmarkStart w:id="246" w:name="_Toc506286744"/>
      <w:bookmarkStart w:id="247" w:name="_Toc507326258"/>
      <w:bookmarkStart w:id="248" w:name="_Toc59529727"/>
      <w:bookmarkStart w:id="249" w:name="_Toc62210875"/>
      <w:bookmarkStart w:id="250" w:name="_Toc62224079"/>
      <w:r w:rsidRPr="00876F3D">
        <w:rPr>
          <w:rFonts w:eastAsia="Times New Roman"/>
          <w:snapToGrid w:val="0"/>
          <w:szCs w:val="24"/>
          <w:lang w:eastAsia="ru-RU"/>
        </w:rPr>
        <w:t>не допускается проведение электросварочных и газосварочных работ с приставных лестниц и стремянок, а также одновременное производство электросварочных и газосварочных работ внутри емкостей</w:t>
      </w:r>
      <w:bookmarkEnd w:id="243"/>
      <w:bookmarkEnd w:id="244"/>
      <w:bookmarkEnd w:id="245"/>
      <w:r w:rsidRPr="00876F3D">
        <w:rPr>
          <w:rFonts w:eastAsia="Times New Roman"/>
          <w:snapToGrid w:val="0"/>
          <w:szCs w:val="24"/>
          <w:lang w:eastAsia="ru-RU"/>
        </w:rPr>
        <w:t>;</w:t>
      </w:r>
      <w:bookmarkEnd w:id="246"/>
      <w:bookmarkEnd w:id="247"/>
      <w:bookmarkEnd w:id="248"/>
      <w:bookmarkEnd w:id="249"/>
      <w:bookmarkEnd w:id="250"/>
    </w:p>
    <w:p w14:paraId="7E5CCB34" w14:textId="46E9ACCE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251" w:name="_Toc396808244"/>
      <w:bookmarkStart w:id="252" w:name="_Toc396808910"/>
      <w:bookmarkStart w:id="253" w:name="_Toc397619414"/>
      <w:bookmarkStart w:id="254" w:name="_Toc438805647"/>
      <w:bookmarkStart w:id="255" w:name="_Toc446331506"/>
      <w:bookmarkStart w:id="256" w:name="_Toc459194130"/>
      <w:bookmarkStart w:id="257" w:name="_Toc495504417"/>
      <w:bookmarkStart w:id="258" w:name="_Toc506286745"/>
      <w:bookmarkStart w:id="259" w:name="_Toc507326259"/>
      <w:bookmarkStart w:id="260" w:name="_Toc59529728"/>
      <w:bookmarkStart w:id="261" w:name="_Toc62210876"/>
      <w:bookmarkStart w:id="262" w:name="_Toc62224080"/>
      <w:r w:rsidRPr="00876F3D">
        <w:rPr>
          <w:rFonts w:eastAsia="Times New Roman"/>
          <w:snapToGrid w:val="0"/>
          <w:szCs w:val="24"/>
          <w:lang w:eastAsia="ru-RU"/>
        </w:rPr>
        <w:t xml:space="preserve">после полного завершения ремонтно-монтажных работ оставлять </w:t>
      </w:r>
      <w:r w:rsidR="007F37E6" w:rsidRPr="00876F3D">
        <w:rPr>
          <w:rFonts w:eastAsia="Times New Roman"/>
          <w:snapToGrid w:val="0"/>
          <w:szCs w:val="24"/>
          <w:lang w:eastAsia="ru-RU"/>
        </w:rPr>
        <w:t xml:space="preserve">на </w:t>
      </w:r>
      <w:r w:rsidR="00B07762">
        <w:rPr>
          <w:rFonts w:eastAsia="Times New Roman"/>
          <w:szCs w:val="24"/>
          <w:lang w:eastAsia="ru-RU"/>
        </w:rPr>
        <w:t>временном</w:t>
      </w:r>
      <w:r w:rsidR="00B07762" w:rsidRPr="00876F3D">
        <w:rPr>
          <w:rFonts w:eastAsia="Times New Roman"/>
          <w:snapToGrid w:val="0"/>
          <w:szCs w:val="24"/>
          <w:lang w:eastAsia="ru-RU"/>
        </w:rPr>
        <w:t xml:space="preserve"> </w:t>
      </w:r>
      <w:r w:rsidR="007F37E6" w:rsidRPr="00876F3D">
        <w:rPr>
          <w:rFonts w:eastAsia="Times New Roman"/>
          <w:snapToGrid w:val="0"/>
          <w:szCs w:val="24"/>
          <w:lang w:eastAsia="ru-RU"/>
        </w:rPr>
        <w:t xml:space="preserve">месте проведения огневых работ </w:t>
      </w:r>
      <w:r w:rsidRPr="00876F3D">
        <w:rPr>
          <w:rFonts w:eastAsia="Times New Roman"/>
          <w:snapToGrid w:val="0"/>
          <w:szCs w:val="24"/>
          <w:lang w:eastAsia="ru-RU"/>
        </w:rPr>
        <w:t xml:space="preserve">баллоны с кислородом и </w:t>
      </w:r>
      <w:r w:rsidR="00AD0967" w:rsidRPr="00876F3D">
        <w:rPr>
          <w:rFonts w:eastAsia="Times New Roman"/>
          <w:snapToGrid w:val="0"/>
          <w:szCs w:val="24"/>
          <w:lang w:eastAsia="ru-RU"/>
        </w:rPr>
        <w:t>ГГ</w:t>
      </w:r>
      <w:r w:rsidRPr="00876F3D">
        <w:rPr>
          <w:rFonts w:eastAsia="Times New Roman"/>
          <w:snapToGrid w:val="0"/>
          <w:szCs w:val="24"/>
          <w:lang w:eastAsia="ru-RU"/>
        </w:rPr>
        <w:t>. Данные баллоны направляются на места их постоянного хранения</w:t>
      </w:r>
      <w:r w:rsidR="00A57639" w:rsidRPr="00876F3D">
        <w:rPr>
          <w:rFonts w:eastAsia="Times New Roman"/>
          <w:snapToGrid w:val="0"/>
          <w:szCs w:val="24"/>
          <w:lang w:eastAsia="ru-RU"/>
        </w:rPr>
        <w:t>;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14:paraId="48EC85F9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263" w:name="_Toc396808245"/>
      <w:bookmarkStart w:id="264" w:name="_Toc396808911"/>
      <w:bookmarkStart w:id="265" w:name="_Toc397619415"/>
      <w:bookmarkStart w:id="266" w:name="_Toc438805648"/>
      <w:bookmarkStart w:id="267" w:name="_Toc446331507"/>
      <w:bookmarkStart w:id="268" w:name="_Toc459194131"/>
      <w:bookmarkStart w:id="269" w:name="_Toc495504418"/>
      <w:bookmarkStart w:id="270" w:name="_Toc506286746"/>
      <w:bookmarkStart w:id="271" w:name="_Toc507326260"/>
      <w:bookmarkStart w:id="272" w:name="_Toc59529729"/>
      <w:bookmarkStart w:id="273" w:name="_Toc62210877"/>
      <w:bookmarkStart w:id="274" w:name="_Toc62224081"/>
      <w:r w:rsidRPr="00876F3D">
        <w:rPr>
          <w:rFonts w:eastAsia="Times New Roman"/>
          <w:snapToGrid w:val="0"/>
          <w:szCs w:val="24"/>
          <w:lang w:eastAsia="ru-RU"/>
        </w:rPr>
        <w:t>проводить огневые работы одновременно с монтажом панелей с горючими и трудногорючими утеплителями, наклейкой покрытий полов и отделкой помещений с применением горючих лаков, клеев, мастик и других горючих материалов</w:t>
      </w:r>
      <w:bookmarkStart w:id="275" w:name="_Toc396808246"/>
      <w:bookmarkStart w:id="276" w:name="_Toc396808912"/>
      <w:bookmarkStart w:id="277" w:name="_Toc397619416"/>
      <w:bookmarkEnd w:id="263"/>
      <w:bookmarkEnd w:id="264"/>
      <w:bookmarkEnd w:id="265"/>
      <w:bookmarkEnd w:id="266"/>
      <w:bookmarkEnd w:id="267"/>
      <w:bookmarkEnd w:id="268"/>
      <w:bookmarkEnd w:id="269"/>
      <w:r w:rsidRPr="00876F3D">
        <w:rPr>
          <w:rFonts w:eastAsia="Times New Roman"/>
          <w:snapToGrid w:val="0"/>
          <w:szCs w:val="24"/>
          <w:lang w:eastAsia="ru-RU"/>
        </w:rPr>
        <w:t>;</w:t>
      </w:r>
      <w:bookmarkEnd w:id="270"/>
      <w:bookmarkEnd w:id="271"/>
      <w:bookmarkEnd w:id="272"/>
      <w:bookmarkEnd w:id="273"/>
      <w:bookmarkEnd w:id="274"/>
    </w:p>
    <w:p w14:paraId="34DC7381" w14:textId="16BEFB8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278" w:name="_Toc438805649"/>
      <w:bookmarkStart w:id="279" w:name="_Toc446331508"/>
      <w:bookmarkStart w:id="280" w:name="_Toc459194132"/>
      <w:bookmarkStart w:id="281" w:name="_Toc495504419"/>
      <w:bookmarkStart w:id="282" w:name="_Toc506286747"/>
      <w:bookmarkStart w:id="283" w:name="_Toc507326261"/>
      <w:bookmarkStart w:id="284" w:name="_Toc59529730"/>
      <w:bookmarkStart w:id="285" w:name="_Toc62210878"/>
      <w:bookmarkStart w:id="286" w:name="_Toc62224082"/>
      <w:r w:rsidRPr="00876F3D">
        <w:rPr>
          <w:rFonts w:eastAsia="Times New Roman"/>
          <w:snapToGrid w:val="0"/>
          <w:szCs w:val="24"/>
          <w:lang w:eastAsia="ru-RU"/>
        </w:rPr>
        <w:t>проводить огневые работы на элементах зданий, выполненных из легких металлических конструкций с горючими и трудногорючими утеплителями</w:t>
      </w:r>
      <w:bookmarkStart w:id="287" w:name="_Toc396808247"/>
      <w:bookmarkStart w:id="288" w:name="_Toc396808913"/>
      <w:bookmarkStart w:id="289" w:name="_Toc397619417"/>
      <w:bookmarkEnd w:id="275"/>
      <w:bookmarkEnd w:id="276"/>
      <w:bookmarkEnd w:id="277"/>
      <w:r w:rsidRPr="00876F3D">
        <w:rPr>
          <w:rFonts w:eastAsia="Times New Roman"/>
          <w:snapToGrid w:val="0"/>
          <w:szCs w:val="24"/>
          <w:lang w:eastAsia="ru-RU"/>
        </w:rPr>
        <w:t xml:space="preserve"> (при необходимости проведения </w:t>
      </w:r>
      <w:r w:rsidR="007F37E6" w:rsidRPr="00876F3D">
        <w:rPr>
          <w:rFonts w:eastAsia="Times New Roman"/>
          <w:snapToGrid w:val="0"/>
          <w:szCs w:val="24"/>
          <w:lang w:eastAsia="ru-RU"/>
        </w:rPr>
        <w:t xml:space="preserve">огневых </w:t>
      </w:r>
      <w:r w:rsidRPr="00876F3D">
        <w:rPr>
          <w:rFonts w:eastAsia="Times New Roman"/>
          <w:snapToGrid w:val="0"/>
          <w:szCs w:val="24"/>
          <w:lang w:eastAsia="ru-RU"/>
        </w:rPr>
        <w:t xml:space="preserve">работ, необходимо разработать мероприятия, обеспечивающих безопасное проведение </w:t>
      </w:r>
      <w:r w:rsidR="007F37E6" w:rsidRPr="00876F3D">
        <w:rPr>
          <w:rFonts w:eastAsia="Times New Roman"/>
          <w:snapToGrid w:val="0"/>
          <w:szCs w:val="24"/>
          <w:lang w:eastAsia="ru-RU"/>
        </w:rPr>
        <w:t xml:space="preserve">огневых </w:t>
      </w:r>
      <w:r w:rsidRPr="00876F3D">
        <w:rPr>
          <w:rFonts w:eastAsia="Times New Roman"/>
          <w:snapToGrid w:val="0"/>
          <w:szCs w:val="24"/>
          <w:lang w:eastAsia="ru-RU"/>
        </w:rPr>
        <w:t xml:space="preserve">работ, и усилить контроль за </w:t>
      </w:r>
      <w:r w:rsidR="00B07762">
        <w:rPr>
          <w:rFonts w:eastAsia="Times New Roman"/>
          <w:snapToGrid w:val="0"/>
          <w:szCs w:val="24"/>
          <w:lang w:eastAsia="ru-RU"/>
        </w:rPr>
        <w:t xml:space="preserve">временным </w:t>
      </w:r>
      <w:r w:rsidRPr="00876F3D">
        <w:rPr>
          <w:rFonts w:eastAsia="Times New Roman"/>
          <w:snapToGrid w:val="0"/>
          <w:szCs w:val="24"/>
          <w:lang w:eastAsia="ru-RU"/>
        </w:rPr>
        <w:t>местом проведения по окончанию проведения огневых работ)</w:t>
      </w:r>
      <w:bookmarkEnd w:id="278"/>
      <w:bookmarkEnd w:id="279"/>
      <w:bookmarkEnd w:id="280"/>
      <w:bookmarkEnd w:id="281"/>
      <w:r w:rsidRPr="00876F3D">
        <w:rPr>
          <w:rFonts w:eastAsia="Times New Roman"/>
          <w:snapToGrid w:val="0"/>
          <w:szCs w:val="24"/>
          <w:lang w:eastAsia="ru-RU"/>
        </w:rPr>
        <w:t>;</w:t>
      </w:r>
      <w:bookmarkEnd w:id="282"/>
      <w:bookmarkEnd w:id="283"/>
      <w:bookmarkEnd w:id="284"/>
      <w:bookmarkEnd w:id="285"/>
      <w:bookmarkEnd w:id="286"/>
    </w:p>
    <w:p w14:paraId="0847F1BC" w14:textId="14988BED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bookmarkStart w:id="290" w:name="_Toc438805650"/>
      <w:bookmarkStart w:id="291" w:name="_Toc446331509"/>
      <w:bookmarkStart w:id="292" w:name="_Toc459194133"/>
      <w:bookmarkStart w:id="293" w:name="_Toc495504420"/>
      <w:bookmarkStart w:id="294" w:name="_Toc506286748"/>
      <w:bookmarkStart w:id="295" w:name="_Toc507326262"/>
      <w:bookmarkStart w:id="296" w:name="_Toc59529731"/>
      <w:bookmarkStart w:id="297" w:name="_Toc62210879"/>
      <w:bookmarkStart w:id="298" w:name="_Toc62224083"/>
      <w:r w:rsidRPr="00876F3D">
        <w:rPr>
          <w:rFonts w:eastAsia="Times New Roman"/>
          <w:snapToGrid w:val="0"/>
          <w:szCs w:val="24"/>
          <w:lang w:eastAsia="ru-RU"/>
        </w:rPr>
        <w:t xml:space="preserve">пользоваться во время </w:t>
      </w:r>
      <w:r w:rsidR="007F37E6" w:rsidRPr="00876F3D">
        <w:rPr>
          <w:rFonts w:eastAsia="Times New Roman"/>
          <w:snapToGrid w:val="0"/>
          <w:szCs w:val="24"/>
          <w:lang w:eastAsia="ru-RU"/>
        </w:rPr>
        <w:t xml:space="preserve">проведения огневых </w:t>
      </w:r>
      <w:r w:rsidRPr="00876F3D">
        <w:rPr>
          <w:rFonts w:eastAsia="Times New Roman"/>
          <w:snapToGrid w:val="0"/>
          <w:szCs w:val="24"/>
          <w:lang w:eastAsia="ru-RU"/>
        </w:rPr>
        <w:t>работ неисправным инструментом и незаземленным сварочным оборудованием</w:t>
      </w:r>
      <w:bookmarkEnd w:id="287"/>
      <w:bookmarkEnd w:id="288"/>
      <w:bookmarkEnd w:id="289"/>
      <w:bookmarkEnd w:id="290"/>
      <w:bookmarkEnd w:id="291"/>
      <w:bookmarkEnd w:id="292"/>
      <w:bookmarkEnd w:id="293"/>
      <w:r w:rsidRPr="00876F3D">
        <w:rPr>
          <w:rFonts w:eastAsia="Times New Roman"/>
          <w:snapToGrid w:val="0"/>
          <w:szCs w:val="24"/>
          <w:lang w:eastAsia="ru-RU"/>
        </w:rPr>
        <w:t>;</w:t>
      </w:r>
      <w:bookmarkEnd w:id="294"/>
      <w:bookmarkEnd w:id="295"/>
      <w:bookmarkEnd w:id="296"/>
      <w:bookmarkEnd w:id="297"/>
      <w:bookmarkEnd w:id="298"/>
    </w:p>
    <w:p w14:paraId="4B1172EB" w14:textId="007A1334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применять при </w:t>
      </w:r>
      <w:r w:rsidR="00B01BB7">
        <w:rPr>
          <w:rFonts w:eastAsia="Times New Roman"/>
          <w:snapToGrid w:val="0"/>
          <w:szCs w:val="24"/>
          <w:lang w:eastAsia="ru-RU"/>
        </w:rPr>
        <w:t>проведении</w:t>
      </w:r>
      <w:r w:rsidR="00B01BB7" w:rsidRPr="00876F3D">
        <w:rPr>
          <w:rFonts w:eastAsia="Times New Roman"/>
          <w:snapToGrid w:val="0"/>
          <w:szCs w:val="24"/>
          <w:lang w:eastAsia="ru-RU"/>
        </w:rPr>
        <w:t xml:space="preserve"> </w:t>
      </w:r>
      <w:r w:rsidRPr="00876F3D">
        <w:rPr>
          <w:rFonts w:eastAsia="Times New Roman"/>
          <w:snapToGrid w:val="0"/>
          <w:szCs w:val="24"/>
          <w:lang w:eastAsia="ru-RU"/>
        </w:rPr>
        <w:t xml:space="preserve">огневых работ на высоте </w:t>
      </w:r>
      <w:r w:rsidR="00A44C86" w:rsidRPr="00876F3D">
        <w:rPr>
          <w:rFonts w:eastAsia="Times New Roman"/>
          <w:snapToGrid w:val="0"/>
          <w:szCs w:val="24"/>
          <w:lang w:eastAsia="ru-RU"/>
        </w:rPr>
        <w:t>И</w:t>
      </w:r>
      <w:r w:rsidRPr="00876F3D">
        <w:rPr>
          <w:rFonts w:eastAsia="Times New Roman"/>
          <w:snapToGrid w:val="0"/>
          <w:szCs w:val="24"/>
          <w:lang w:eastAsia="ru-RU"/>
        </w:rPr>
        <w:t xml:space="preserve">сполнителям </w:t>
      </w:r>
      <w:r w:rsidR="00A44C86" w:rsidRPr="00876F3D">
        <w:rPr>
          <w:rFonts w:eastAsia="Times New Roman"/>
          <w:snapToGrid w:val="0"/>
          <w:szCs w:val="24"/>
          <w:lang w:eastAsia="ru-RU"/>
        </w:rPr>
        <w:t xml:space="preserve">огневых работ </w:t>
      </w:r>
      <w:r w:rsidRPr="00876F3D">
        <w:rPr>
          <w:rFonts w:eastAsia="Times New Roman"/>
          <w:snapToGrid w:val="0"/>
          <w:szCs w:val="24"/>
          <w:lang w:eastAsia="ru-RU"/>
        </w:rPr>
        <w:t>многоточечную страховочную привязь с сгораемыми стропами. Разрешено применять стропы из негорючего материала (цепь, трос и т.п.);</w:t>
      </w:r>
    </w:p>
    <w:p w14:paraId="77726EFE" w14:textId="07FECF5B" w:rsidR="00A41016" w:rsidRPr="009752E6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bookmarkStart w:id="299" w:name="_Toc396808248"/>
      <w:bookmarkStart w:id="300" w:name="_Toc396808914"/>
      <w:bookmarkStart w:id="301" w:name="_Toc397619418"/>
      <w:bookmarkStart w:id="302" w:name="_Toc438805651"/>
      <w:bookmarkStart w:id="303" w:name="_Toc446331510"/>
      <w:bookmarkStart w:id="304" w:name="_Toc459194134"/>
      <w:bookmarkStart w:id="305" w:name="_Toc495504421"/>
      <w:bookmarkStart w:id="306" w:name="_Toc506286749"/>
      <w:bookmarkStart w:id="307" w:name="_Toc507326263"/>
      <w:bookmarkStart w:id="308" w:name="_Toc59529732"/>
      <w:bookmarkStart w:id="309" w:name="_Toc62210880"/>
      <w:bookmarkStart w:id="310" w:name="_Toc62224084"/>
      <w:r w:rsidRPr="00876F3D">
        <w:rPr>
          <w:rFonts w:eastAsia="Times New Roman"/>
          <w:snapToGrid w:val="0"/>
          <w:szCs w:val="24"/>
          <w:lang w:eastAsia="ru-RU"/>
        </w:rPr>
        <w:t>при перерывах в</w:t>
      </w:r>
      <w:r w:rsidR="007F37E6" w:rsidRPr="00876F3D">
        <w:rPr>
          <w:rFonts w:eastAsia="Times New Roman"/>
          <w:snapToGrid w:val="0"/>
          <w:szCs w:val="24"/>
          <w:lang w:eastAsia="ru-RU"/>
        </w:rPr>
        <w:t xml:space="preserve"> проведении огневых</w:t>
      </w:r>
      <w:r w:rsidRPr="00876F3D">
        <w:rPr>
          <w:rFonts w:eastAsia="Times New Roman"/>
          <w:snapToGrid w:val="0"/>
          <w:szCs w:val="24"/>
          <w:lang w:eastAsia="ru-RU"/>
        </w:rPr>
        <w:t xml:space="preserve"> работ, а также в конце рабочей смены оставлять не отключенную сварочную</w:t>
      </w:r>
      <w:r w:rsidRPr="009752E6">
        <w:rPr>
          <w:rFonts w:eastAsia="Times New Roman"/>
          <w:szCs w:val="24"/>
        </w:rPr>
        <w:t xml:space="preserve"> аппаратуру (в том числе от электросети): шланги необходимо отсоединять и освобождать от </w:t>
      </w:r>
      <w:r w:rsidR="00AD0967">
        <w:rPr>
          <w:rFonts w:eastAsia="Times New Roman"/>
          <w:szCs w:val="24"/>
        </w:rPr>
        <w:t>ГЖ</w:t>
      </w:r>
      <w:r w:rsidRPr="009752E6">
        <w:rPr>
          <w:rFonts w:eastAsia="Times New Roman"/>
          <w:szCs w:val="24"/>
        </w:rPr>
        <w:t xml:space="preserve"> и </w:t>
      </w:r>
      <w:r w:rsidR="00AD0967">
        <w:rPr>
          <w:rFonts w:eastAsia="Times New Roman"/>
          <w:szCs w:val="24"/>
        </w:rPr>
        <w:t>ГГ</w:t>
      </w:r>
      <w:r w:rsidRPr="009752E6">
        <w:rPr>
          <w:rFonts w:eastAsia="Times New Roman"/>
          <w:szCs w:val="24"/>
        </w:rPr>
        <w:t>, а в паяльных лампах давление полностью стравливать.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14:paraId="7C190D5E" w14:textId="4152054D" w:rsidR="00A41016" w:rsidRPr="00954990" w:rsidRDefault="00A41016" w:rsidP="00876F3D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</w:pPr>
      <w:bookmarkStart w:id="311" w:name="_Toc495504405"/>
      <w:bookmarkStart w:id="312" w:name="_Toc506286751"/>
      <w:bookmarkStart w:id="313" w:name="_Toc507326265"/>
      <w:bookmarkStart w:id="314" w:name="_Toc495504406"/>
      <w:bookmarkStart w:id="315" w:name="_Toc59529734"/>
      <w:bookmarkStart w:id="316" w:name="_Toc62210882"/>
      <w:bookmarkStart w:id="317" w:name="_Toc62224086"/>
      <w:r w:rsidRPr="00954990">
        <w:t>Огневые работы должны быть немедленно прекращены:</w:t>
      </w:r>
    </w:p>
    <w:p w14:paraId="6822BC2B" w14:textId="479628F1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при обнаружении отступлений от требований Типовых требований;</w:t>
      </w:r>
    </w:p>
    <w:p w14:paraId="1799A28D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при несоблюдении мер безопасности, предусмотренных нарядом-допуском;</w:t>
      </w:r>
    </w:p>
    <w:p w14:paraId="7BFDC865" w14:textId="74C0CEC8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в случае выявления на </w:t>
      </w:r>
      <w:r w:rsidR="00B07762">
        <w:rPr>
          <w:rFonts w:eastAsia="Times New Roman"/>
          <w:snapToGrid w:val="0"/>
          <w:szCs w:val="24"/>
          <w:lang w:eastAsia="ru-RU"/>
        </w:rPr>
        <w:t xml:space="preserve">временном </w:t>
      </w:r>
      <w:r w:rsidRPr="00876F3D">
        <w:rPr>
          <w:rFonts w:eastAsia="Times New Roman"/>
          <w:snapToGrid w:val="0"/>
          <w:szCs w:val="24"/>
          <w:lang w:eastAsia="ru-RU"/>
        </w:rPr>
        <w:t xml:space="preserve">месте проведения </w:t>
      </w:r>
      <w:r w:rsidR="007F37E6" w:rsidRPr="00876F3D">
        <w:rPr>
          <w:rFonts w:eastAsia="Times New Roman"/>
          <w:snapToGrid w:val="0"/>
          <w:szCs w:val="24"/>
          <w:lang w:eastAsia="ru-RU"/>
        </w:rPr>
        <w:t xml:space="preserve">огневых </w:t>
      </w:r>
      <w:r w:rsidRPr="00876F3D">
        <w:rPr>
          <w:rFonts w:eastAsia="Times New Roman"/>
          <w:snapToGrid w:val="0"/>
          <w:szCs w:val="24"/>
          <w:lang w:eastAsia="ru-RU"/>
        </w:rPr>
        <w:t>работ (в рабочей зоне, внутри аппаратов или трубопроводов) взрывоопасных, взрывопожароопасных и иных опасных веществ в концентрации превышающей значения предельно-допустимых концентраций (загазованность);</w:t>
      </w:r>
    </w:p>
    <w:p w14:paraId="51FDCE57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при нарушении правил пожарной и промышленной безопасности, правил охраны труда;</w:t>
      </w:r>
    </w:p>
    <w:p w14:paraId="10E1BEFE" w14:textId="176068D9" w:rsidR="00A41016" w:rsidRPr="00954990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876F3D">
        <w:rPr>
          <w:rFonts w:eastAsia="Times New Roman"/>
          <w:snapToGrid w:val="0"/>
          <w:szCs w:val="24"/>
          <w:lang w:eastAsia="ru-RU"/>
        </w:rPr>
        <w:t>при возникновении</w:t>
      </w:r>
      <w:r w:rsidRPr="00954990">
        <w:rPr>
          <w:rFonts w:eastAsia="Times New Roman"/>
          <w:szCs w:val="24"/>
        </w:rPr>
        <w:t xml:space="preserve"> опасной ситуации, способной привести к</w:t>
      </w:r>
      <w:r w:rsidR="00C53D56">
        <w:rPr>
          <w:rFonts w:eastAsia="Times New Roman"/>
          <w:szCs w:val="24"/>
        </w:rPr>
        <w:t xml:space="preserve"> аварии или несчастному случаю.</w:t>
      </w:r>
    </w:p>
    <w:p w14:paraId="3F68D284" w14:textId="77777777" w:rsidR="00A41016" w:rsidRPr="009752E6" w:rsidRDefault="00A41016" w:rsidP="00876F3D">
      <w:pPr>
        <w:spacing w:before="120"/>
        <w:jc w:val="both"/>
        <w:rPr>
          <w:rFonts w:eastAsia="Times New Roman"/>
          <w:szCs w:val="24"/>
          <w:lang w:eastAsia="ru-RU"/>
        </w:rPr>
      </w:pPr>
      <w:r w:rsidRPr="009752E6">
        <w:rPr>
          <w:rFonts w:eastAsia="Times New Roman"/>
          <w:szCs w:val="24"/>
          <w:lang w:eastAsia="ru-RU"/>
        </w:rPr>
        <w:t xml:space="preserve">Возобновление огневых работ разрешается только после устранения отмеченных нарушений, а также выявления и устранения причин </w:t>
      </w:r>
      <w:r>
        <w:rPr>
          <w:rFonts w:eastAsia="Times New Roman"/>
          <w:szCs w:val="24"/>
          <w:lang w:eastAsia="ru-RU"/>
        </w:rPr>
        <w:t>загазованности</w:t>
      </w:r>
      <w:r w:rsidRPr="009752E6">
        <w:rPr>
          <w:rFonts w:eastAsia="Times New Roman"/>
          <w:szCs w:val="24"/>
          <w:lang w:eastAsia="ru-RU"/>
        </w:rPr>
        <w:t>, и восстановления нормальной воздушной среды</w:t>
      </w:r>
      <w:r w:rsidRPr="00EB7A58">
        <w:t xml:space="preserve"> </w:t>
      </w:r>
      <w:r w:rsidRPr="00EB7A58">
        <w:rPr>
          <w:rFonts w:eastAsia="Times New Roman"/>
          <w:szCs w:val="24"/>
          <w:lang w:eastAsia="ru-RU"/>
        </w:rPr>
        <w:t>загазованности с последующим проведением анализов воздушной среды.</w:t>
      </w:r>
    </w:p>
    <w:p w14:paraId="3360ED4B" w14:textId="7974F1E5" w:rsidR="00A41016" w:rsidRPr="00954990" w:rsidRDefault="00A41016" w:rsidP="00876F3D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</w:pPr>
      <w:bookmarkStart w:id="318" w:name="_Toc506286753"/>
      <w:bookmarkStart w:id="319" w:name="_Toc507326267"/>
      <w:bookmarkStart w:id="320" w:name="_Toc495504402"/>
      <w:bookmarkStart w:id="321" w:name="_Toc59529736"/>
      <w:bookmarkStart w:id="322" w:name="_Toc62210884"/>
      <w:bookmarkStart w:id="323" w:name="_Toc62224088"/>
      <w:bookmarkEnd w:id="311"/>
      <w:bookmarkEnd w:id="312"/>
      <w:bookmarkEnd w:id="313"/>
      <w:bookmarkEnd w:id="314"/>
      <w:bookmarkEnd w:id="315"/>
      <w:bookmarkEnd w:id="316"/>
      <w:bookmarkEnd w:id="317"/>
      <w:r w:rsidRPr="00954990">
        <w:t>Руководител</w:t>
      </w:r>
      <w:r w:rsidR="007F37E6">
        <w:t>ь</w:t>
      </w:r>
      <w:r w:rsidRPr="00954990">
        <w:t xml:space="preserve"> СП</w:t>
      </w:r>
      <w:r w:rsidR="002E5C00">
        <w:t xml:space="preserve"> ОГ, на объекте которого проводятся огневые работы</w:t>
      </w:r>
      <w:r w:rsidRPr="00954990">
        <w:t xml:space="preserve">, представители Службы ПБОТОС ОГ, обязаны немедленно приостановить </w:t>
      </w:r>
      <w:r w:rsidR="00B01BB7">
        <w:t>проведение</w:t>
      </w:r>
      <w:r w:rsidR="00B01BB7" w:rsidRPr="00954990">
        <w:t xml:space="preserve"> </w:t>
      </w:r>
      <w:r w:rsidRPr="00954990">
        <w:t>огневых работ при обнаружении нарушени</w:t>
      </w:r>
      <w:r w:rsidR="004D6075">
        <w:t>я</w:t>
      </w:r>
      <w:r w:rsidRPr="00954990">
        <w:t xml:space="preserve"> требований, указанных выше</w:t>
      </w:r>
      <w:r w:rsidR="00453528">
        <w:t>,</w:t>
      </w:r>
      <w:r w:rsidRPr="00954990">
        <w:t xml:space="preserve"> и отстранить от </w:t>
      </w:r>
      <w:r w:rsidR="007F37E6">
        <w:t xml:space="preserve">проведения огневых </w:t>
      </w:r>
      <w:r w:rsidRPr="00954990">
        <w:t>работ</w:t>
      </w:r>
      <w:r w:rsidR="007F37E6">
        <w:t xml:space="preserve"> работника, нарушившего вышеуказанные требования, </w:t>
      </w:r>
      <w:r w:rsidRPr="00954990">
        <w:t>или бригаду</w:t>
      </w:r>
      <w:r w:rsidR="007F37E6">
        <w:t xml:space="preserve"> </w:t>
      </w:r>
      <w:r w:rsidR="004D6075">
        <w:t>И</w:t>
      </w:r>
      <w:r w:rsidR="007F37E6">
        <w:t>сполнителей огневых работ</w:t>
      </w:r>
      <w:r w:rsidRPr="00954990">
        <w:t xml:space="preserve"> с отметкой в соответствующий </w:t>
      </w:r>
      <w:r w:rsidR="004D6075">
        <w:t>пункт</w:t>
      </w:r>
      <w:r w:rsidRPr="00954990">
        <w:t xml:space="preserve"> наряда-допуска</w:t>
      </w:r>
      <w:bookmarkStart w:id="324" w:name="_Toc506286752"/>
      <w:bookmarkStart w:id="325" w:name="_Toc507326266"/>
      <w:bookmarkStart w:id="326" w:name="_Toc59529735"/>
      <w:bookmarkStart w:id="327" w:name="_Toc62210883"/>
      <w:bookmarkStart w:id="328" w:name="_Toc62224087"/>
      <w:r w:rsidRPr="00954990">
        <w:t xml:space="preserve">. </w:t>
      </w:r>
    </w:p>
    <w:p w14:paraId="51F5024F" w14:textId="30CF1A9C" w:rsidR="00A41016" w:rsidRPr="00954990" w:rsidRDefault="00A41016" w:rsidP="00876F3D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</w:pPr>
      <w:bookmarkStart w:id="329" w:name="_Toc495504403"/>
      <w:bookmarkStart w:id="330" w:name="_Toc506286758"/>
      <w:bookmarkStart w:id="331" w:name="_Toc507326272"/>
      <w:bookmarkStart w:id="332" w:name="_Toc59529741"/>
      <w:bookmarkStart w:id="333" w:name="_Toc62210889"/>
      <w:bookmarkStart w:id="334" w:name="_Toc62224093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r w:rsidRPr="00954990">
        <w:t xml:space="preserve">После завершения огневых работ, наряд-допуск должен быть закрыт </w:t>
      </w:r>
      <w:r w:rsidR="00E908D9">
        <w:t>О</w:t>
      </w:r>
      <w:r w:rsidRPr="00954990">
        <w:t xml:space="preserve">тветственным за проведение огневых работ, и </w:t>
      </w:r>
      <w:r w:rsidR="00FF379C">
        <w:t>Р</w:t>
      </w:r>
      <w:r w:rsidRPr="00954990">
        <w:t>уководителем СП</w:t>
      </w:r>
      <w:r w:rsidR="002E5C00">
        <w:t xml:space="preserve"> ОГ, на объекте которого проводились огневые работы</w:t>
      </w:r>
      <w:r w:rsidRPr="00954990">
        <w:t xml:space="preserve">, с обязательным уведомлением о закрытии </w:t>
      </w:r>
      <w:r w:rsidR="00FF379C">
        <w:t>С</w:t>
      </w:r>
      <w:r w:rsidR="008F02E6">
        <w:t>таршего</w:t>
      </w:r>
      <w:r w:rsidR="008F02E6" w:rsidRPr="00954990">
        <w:t xml:space="preserve"> </w:t>
      </w:r>
      <w:r w:rsidRPr="00954990">
        <w:t xml:space="preserve">смены, либо </w:t>
      </w:r>
      <w:r w:rsidR="00E3326F">
        <w:t>О</w:t>
      </w:r>
      <w:r w:rsidRPr="00954990">
        <w:t>тветственного за ведение технологического процесса (при необходимости). Отметка о завершении огневых работ ставится в п.</w:t>
      </w:r>
      <w:r w:rsidR="00905CA8">
        <w:t xml:space="preserve"> </w:t>
      </w:r>
      <w:r w:rsidRPr="00954990">
        <w:t>18 наряда-допуска.</w:t>
      </w:r>
      <w:bookmarkEnd w:id="329"/>
      <w:bookmarkEnd w:id="330"/>
      <w:bookmarkEnd w:id="331"/>
      <w:bookmarkEnd w:id="332"/>
      <w:bookmarkEnd w:id="333"/>
      <w:bookmarkEnd w:id="334"/>
    </w:p>
    <w:p w14:paraId="3F666C43" w14:textId="42773344" w:rsidR="00A41016" w:rsidRPr="00954990" w:rsidRDefault="00A41016" w:rsidP="00FA3F7F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</w:pPr>
      <w:r w:rsidRPr="00954990">
        <w:t xml:space="preserve">После закрытия наряда-допуска </w:t>
      </w:r>
      <w:r w:rsidR="00E908D9">
        <w:t>О</w:t>
      </w:r>
      <w:r w:rsidRPr="00954990">
        <w:t>тветственный за проведение огневых работ передает:</w:t>
      </w:r>
    </w:p>
    <w:p w14:paraId="57541ED4" w14:textId="0970C10C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>
        <w:rPr>
          <w:rFonts w:eastAsia="Times New Roman"/>
          <w:szCs w:val="24"/>
        </w:rPr>
        <w:t>первый</w:t>
      </w:r>
      <w:r w:rsidRPr="009752E6">
        <w:rPr>
          <w:rFonts w:eastAsia="Times New Roman"/>
          <w:szCs w:val="24"/>
        </w:rPr>
        <w:t xml:space="preserve"> экземпляр</w:t>
      </w:r>
      <w:r>
        <w:rPr>
          <w:rFonts w:eastAsia="Times New Roman"/>
          <w:szCs w:val="24"/>
        </w:rPr>
        <w:t xml:space="preserve"> наряда-допуска </w:t>
      </w:r>
      <w:r w:rsidR="00FF379C">
        <w:rPr>
          <w:rFonts w:eastAsia="Times New Roman"/>
          <w:szCs w:val="24"/>
        </w:rPr>
        <w:t>Р</w:t>
      </w:r>
      <w:r>
        <w:rPr>
          <w:rFonts w:eastAsia="Times New Roman"/>
          <w:szCs w:val="24"/>
        </w:rPr>
        <w:t>уководителю СП</w:t>
      </w:r>
      <w:r w:rsidRPr="009752E6">
        <w:rPr>
          <w:rFonts w:eastAsia="Times New Roman"/>
          <w:szCs w:val="24"/>
        </w:rPr>
        <w:t xml:space="preserve"> </w:t>
      </w:r>
      <w:r w:rsidR="002E5C00">
        <w:rPr>
          <w:rFonts w:eastAsia="Times New Roman"/>
          <w:szCs w:val="24"/>
        </w:rPr>
        <w:t xml:space="preserve">ОГ, на объекте которого </w:t>
      </w:r>
      <w:r w:rsidR="002E5C00" w:rsidRPr="00876F3D">
        <w:rPr>
          <w:rFonts w:eastAsia="Times New Roman"/>
          <w:snapToGrid w:val="0"/>
          <w:szCs w:val="24"/>
          <w:lang w:eastAsia="ru-RU"/>
        </w:rPr>
        <w:t xml:space="preserve">проводились </w:t>
      </w:r>
      <w:r w:rsidRPr="00876F3D">
        <w:rPr>
          <w:rFonts w:eastAsia="Times New Roman"/>
          <w:snapToGrid w:val="0"/>
          <w:szCs w:val="24"/>
          <w:lang w:eastAsia="ru-RU"/>
        </w:rPr>
        <w:t>огневы</w:t>
      </w:r>
      <w:r w:rsidR="002E5C00" w:rsidRPr="00876F3D">
        <w:rPr>
          <w:rFonts w:eastAsia="Times New Roman"/>
          <w:snapToGrid w:val="0"/>
          <w:szCs w:val="24"/>
          <w:lang w:eastAsia="ru-RU"/>
        </w:rPr>
        <w:t>е</w:t>
      </w:r>
      <w:r w:rsidRPr="00876F3D">
        <w:rPr>
          <w:rFonts w:eastAsia="Times New Roman"/>
          <w:snapToGrid w:val="0"/>
          <w:szCs w:val="24"/>
          <w:lang w:eastAsia="ru-RU"/>
        </w:rPr>
        <w:t xml:space="preserve"> работ</w:t>
      </w:r>
      <w:r w:rsidR="002E5C00" w:rsidRPr="00876F3D">
        <w:rPr>
          <w:rFonts w:eastAsia="Times New Roman"/>
          <w:snapToGrid w:val="0"/>
          <w:szCs w:val="24"/>
          <w:lang w:eastAsia="ru-RU"/>
        </w:rPr>
        <w:t>ы</w:t>
      </w:r>
      <w:r w:rsidRPr="00876F3D">
        <w:rPr>
          <w:rFonts w:eastAsia="Times New Roman"/>
          <w:snapToGrid w:val="0"/>
          <w:szCs w:val="24"/>
          <w:lang w:eastAsia="ru-RU"/>
        </w:rPr>
        <w:t>;</w:t>
      </w:r>
    </w:p>
    <w:p w14:paraId="512F98B6" w14:textId="5032E9AA" w:rsidR="00A41016" w:rsidRPr="009752E6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876F3D">
        <w:rPr>
          <w:rFonts w:eastAsia="Times New Roman"/>
          <w:snapToGrid w:val="0"/>
          <w:szCs w:val="24"/>
          <w:lang w:eastAsia="ru-RU"/>
        </w:rPr>
        <w:t>второй экземпляр</w:t>
      </w:r>
      <w:r w:rsidRPr="009752E6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наряда-</w:t>
      </w:r>
      <w:r w:rsidR="00913ABC">
        <w:rPr>
          <w:rFonts w:eastAsia="Times New Roman"/>
          <w:szCs w:val="24"/>
        </w:rPr>
        <w:t xml:space="preserve">допуска </w:t>
      </w:r>
      <w:r w:rsidR="00913ABC" w:rsidRPr="00913ABC">
        <w:rPr>
          <w:rFonts w:eastAsia="Times New Roman"/>
          <w:szCs w:val="24"/>
        </w:rPr>
        <w:t>Ответственному за обеспечение мер пожарной безопасности</w:t>
      </w:r>
      <w:r w:rsidR="00913ABC">
        <w:rPr>
          <w:rFonts w:eastAsia="Times New Roman"/>
          <w:szCs w:val="24"/>
        </w:rPr>
        <w:t xml:space="preserve"> (</w:t>
      </w:r>
      <w:r>
        <w:rPr>
          <w:rFonts w:eastAsia="Times New Roman"/>
          <w:szCs w:val="24"/>
        </w:rPr>
        <w:t>при е</w:t>
      </w:r>
      <w:r w:rsidR="00913ABC">
        <w:rPr>
          <w:rFonts w:eastAsia="Times New Roman"/>
          <w:szCs w:val="24"/>
        </w:rPr>
        <w:t>го</w:t>
      </w:r>
      <w:r>
        <w:rPr>
          <w:rFonts w:eastAsia="Times New Roman"/>
          <w:szCs w:val="24"/>
        </w:rPr>
        <w:t xml:space="preserve"> отсутствии – в Службу ПБОТОС ОГ)</w:t>
      </w:r>
      <w:r w:rsidR="00C53D56">
        <w:rPr>
          <w:rFonts w:eastAsia="Times New Roman"/>
          <w:szCs w:val="24"/>
        </w:rPr>
        <w:t>.</w:t>
      </w:r>
    </w:p>
    <w:p w14:paraId="368228DA" w14:textId="7A516F3D" w:rsidR="00A41016" w:rsidRPr="00836F24" w:rsidRDefault="002C5324" w:rsidP="00267B8B">
      <w:pPr>
        <w:pStyle w:val="afe"/>
        <w:tabs>
          <w:tab w:val="left" w:pos="567"/>
        </w:tabs>
        <w:spacing w:before="120"/>
        <w:jc w:val="both"/>
      </w:pPr>
      <w:r w:rsidRPr="002C5324">
        <w:t>Хранение документации организуется в соответствии с Типовыми требованиями Компании</w:t>
      </w:r>
      <w:r>
        <w:t xml:space="preserve"> </w:t>
      </w:r>
      <w:r w:rsidR="00267B8B">
        <w:br/>
      </w:r>
      <w:r w:rsidR="00126838">
        <w:t>№ </w:t>
      </w:r>
      <w:r w:rsidRPr="002C5324">
        <w:t xml:space="preserve">П3-12.01 ТТР-0001 «Делопроизводство в Обществах </w:t>
      </w:r>
      <w:r w:rsidR="00E279D6" w:rsidRPr="002C5324">
        <w:t>Г</w:t>
      </w:r>
      <w:r w:rsidRPr="002C5324">
        <w:t>руппы» и ЛНД ОГ в области делопроизводства в течение сроков, установленных действующим законодательством</w:t>
      </w:r>
      <w:r>
        <w:t xml:space="preserve"> </w:t>
      </w:r>
      <w:r w:rsidRPr="002C5324">
        <w:t>РФ.</w:t>
      </w:r>
    </w:p>
    <w:p w14:paraId="3A65F19C" w14:textId="77777777" w:rsidR="00032ABE" w:rsidRDefault="00032ABE" w:rsidP="00D55BB4">
      <w:pPr>
        <w:pStyle w:val="afe"/>
        <w:numPr>
          <w:ilvl w:val="0"/>
          <w:numId w:val="58"/>
        </w:numPr>
        <w:tabs>
          <w:tab w:val="left" w:pos="567"/>
        </w:tabs>
        <w:spacing w:before="120"/>
        <w:ind w:left="0" w:firstLine="0"/>
        <w:jc w:val="both"/>
        <w:sectPr w:rsidR="00032ABE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27AADAA4" w14:textId="1782F25E" w:rsidR="00A41016" w:rsidRPr="00836F24" w:rsidRDefault="00A41016" w:rsidP="00836F24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335" w:name="_Toc197961359"/>
      <w:bookmarkStart w:id="336" w:name="_Toc197961360"/>
      <w:bookmarkStart w:id="337" w:name="_Toc197961361"/>
      <w:bookmarkStart w:id="338" w:name="_Toc208405565"/>
      <w:bookmarkEnd w:id="335"/>
      <w:bookmarkEnd w:id="336"/>
      <w:r w:rsidRPr="00836F24">
        <w:rPr>
          <w:kern w:val="0"/>
          <w:szCs w:val="28"/>
        </w:rPr>
        <w:t>ПРОВЕДЕНИЕ ОГНЕВЫХ РАБОТ НА ПОСТОЯННЫХ МЕСТАХ</w:t>
      </w:r>
      <w:bookmarkEnd w:id="337"/>
      <w:bookmarkEnd w:id="338"/>
    </w:p>
    <w:p w14:paraId="70996478" w14:textId="128CD69A" w:rsidR="00A41016" w:rsidRPr="00954990" w:rsidRDefault="00A41016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954990">
        <w:rPr>
          <w:rFonts w:eastAsia="MS Mincho"/>
          <w:szCs w:val="24"/>
          <w:lang w:eastAsia="ru-RU"/>
        </w:rPr>
        <w:t xml:space="preserve">Постоянные места проведения огневых работ организуются и оборудуются на объектах ОГ в местах, исключающих образование </w:t>
      </w:r>
      <w:r>
        <w:t>пожаровзрывоопасных</w:t>
      </w:r>
      <w:r w:rsidRPr="00954990">
        <w:rPr>
          <w:rFonts w:eastAsia="MS Mincho"/>
          <w:szCs w:val="24"/>
          <w:lang w:eastAsia="ru-RU"/>
        </w:rPr>
        <w:t xml:space="preserve"> концентраций паров </w:t>
      </w:r>
      <w:r>
        <w:t>опасных веществ,</w:t>
      </w:r>
      <w:r w:rsidRPr="00954990">
        <w:rPr>
          <w:rFonts w:eastAsia="MS Mincho"/>
          <w:szCs w:val="24"/>
          <w:lang w:eastAsia="ru-RU"/>
        </w:rPr>
        <w:t xml:space="preserve"> ЛВЖ и ГЖ </w:t>
      </w:r>
      <w:r>
        <w:t xml:space="preserve">(вне </w:t>
      </w:r>
      <w:r w:rsidR="0015173E">
        <w:t>пожароопасных (</w:t>
      </w:r>
      <w:r>
        <w:t>взрывоопасных</w:t>
      </w:r>
      <w:r w:rsidR="0015173E">
        <w:t>)</w:t>
      </w:r>
      <w:r>
        <w:t xml:space="preserve"> зон)</w:t>
      </w:r>
      <w:r w:rsidR="00453528">
        <w:rPr>
          <w:rFonts w:eastAsia="MS Mincho"/>
          <w:szCs w:val="24"/>
          <w:lang w:eastAsia="ru-RU"/>
        </w:rPr>
        <w:t xml:space="preserve">. Рекомендуется </w:t>
      </w:r>
      <w:r w:rsidRPr="00954990">
        <w:rPr>
          <w:rFonts w:eastAsia="MS Mincho"/>
          <w:szCs w:val="24"/>
          <w:lang w:eastAsia="ru-RU"/>
        </w:rPr>
        <w:t xml:space="preserve">оборудовать постоянные места вблизи противопожарного водопровода объекта. Постоянные места </w:t>
      </w:r>
      <w:r w:rsidR="003A772D">
        <w:rPr>
          <w:rFonts w:eastAsia="MS Mincho"/>
          <w:szCs w:val="24"/>
          <w:lang w:eastAsia="ru-RU"/>
        </w:rPr>
        <w:t>проведения</w:t>
      </w:r>
      <w:r w:rsidR="003A772D" w:rsidRPr="00954990">
        <w:rPr>
          <w:rFonts w:eastAsia="MS Mincho"/>
          <w:szCs w:val="24"/>
          <w:lang w:eastAsia="ru-RU"/>
        </w:rPr>
        <w:t xml:space="preserve"> </w:t>
      </w:r>
      <w:r w:rsidRPr="00954990">
        <w:rPr>
          <w:rFonts w:eastAsia="MS Mincho"/>
          <w:szCs w:val="24"/>
          <w:lang w:eastAsia="ru-RU"/>
        </w:rPr>
        <w:t>огневых работ должны быть обозначены надписью: «</w:t>
      </w:r>
      <w:r w:rsidR="000B1071">
        <w:rPr>
          <w:rFonts w:eastAsia="MS Mincho"/>
          <w:szCs w:val="24"/>
          <w:lang w:eastAsia="ru-RU"/>
        </w:rPr>
        <w:t xml:space="preserve">Постоянное место проведения </w:t>
      </w:r>
      <w:r w:rsidRPr="00954990">
        <w:rPr>
          <w:rFonts w:eastAsia="MS Mincho"/>
          <w:szCs w:val="24"/>
          <w:lang w:eastAsia="ru-RU"/>
        </w:rPr>
        <w:t xml:space="preserve">огневых работ». </w:t>
      </w:r>
    </w:p>
    <w:p w14:paraId="1ADC9B35" w14:textId="17AA93BF" w:rsidR="00A41016" w:rsidRPr="00954990" w:rsidRDefault="00B93D2A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>
        <w:rPr>
          <w:rFonts w:eastAsia="MS Mincho"/>
          <w:szCs w:val="24"/>
          <w:lang w:eastAsia="ru-RU"/>
        </w:rPr>
        <w:t>П</w:t>
      </w:r>
      <w:r w:rsidR="00A41016" w:rsidRPr="007D57FB">
        <w:rPr>
          <w:rFonts w:eastAsia="MS Mincho"/>
          <w:szCs w:val="24"/>
          <w:lang w:eastAsia="ru-RU"/>
        </w:rPr>
        <w:t>ереч</w:t>
      </w:r>
      <w:r>
        <w:rPr>
          <w:rFonts w:eastAsia="MS Mincho"/>
          <w:szCs w:val="24"/>
          <w:lang w:eastAsia="ru-RU"/>
        </w:rPr>
        <w:t>е</w:t>
      </w:r>
      <w:r w:rsidR="00A41016" w:rsidRPr="007D57FB">
        <w:rPr>
          <w:rFonts w:eastAsia="MS Mincho"/>
          <w:szCs w:val="24"/>
          <w:lang w:eastAsia="ru-RU"/>
        </w:rPr>
        <w:t>н</w:t>
      </w:r>
      <w:r>
        <w:rPr>
          <w:rFonts w:eastAsia="MS Mincho"/>
          <w:szCs w:val="24"/>
          <w:lang w:eastAsia="ru-RU"/>
        </w:rPr>
        <w:t>ь</w:t>
      </w:r>
      <w:r w:rsidR="00A41016" w:rsidRPr="007D57FB">
        <w:rPr>
          <w:rFonts w:eastAsia="MS Mincho"/>
          <w:szCs w:val="24"/>
          <w:lang w:eastAsia="ru-RU"/>
        </w:rPr>
        <w:t xml:space="preserve"> постоянных мест проведения огневых работ</w:t>
      </w:r>
      <w:r>
        <w:rPr>
          <w:rFonts w:eastAsia="MS Mincho"/>
          <w:szCs w:val="24"/>
          <w:lang w:eastAsia="ru-RU"/>
        </w:rPr>
        <w:t xml:space="preserve"> утверждается распорядительным документом ОГ</w:t>
      </w:r>
      <w:r w:rsidR="00A41016" w:rsidRPr="007D57FB">
        <w:rPr>
          <w:rFonts w:eastAsia="MS Mincho"/>
          <w:szCs w:val="24"/>
          <w:lang w:eastAsia="ru-RU"/>
        </w:rPr>
        <w:t xml:space="preserve">. </w:t>
      </w:r>
      <w:r w:rsidR="00A41016" w:rsidRPr="00954990">
        <w:rPr>
          <w:rFonts w:eastAsia="MS Mincho"/>
          <w:szCs w:val="24"/>
          <w:lang w:eastAsia="ru-RU"/>
        </w:rPr>
        <w:t xml:space="preserve">В перечне </w:t>
      </w:r>
      <w:r>
        <w:rPr>
          <w:rFonts w:eastAsia="MS Mincho"/>
          <w:szCs w:val="24"/>
          <w:lang w:eastAsia="ru-RU"/>
        </w:rPr>
        <w:t>п</w:t>
      </w:r>
      <w:r w:rsidRPr="007D57FB">
        <w:rPr>
          <w:rFonts w:eastAsia="MS Mincho"/>
          <w:szCs w:val="24"/>
          <w:lang w:eastAsia="ru-RU"/>
        </w:rPr>
        <w:t>остоянных мест проведения огневых работ</w:t>
      </w:r>
      <w:r>
        <w:rPr>
          <w:rFonts w:eastAsia="MS Mincho"/>
          <w:szCs w:val="24"/>
          <w:lang w:eastAsia="ru-RU"/>
        </w:rPr>
        <w:t xml:space="preserve"> </w:t>
      </w:r>
      <w:r w:rsidR="00A41016" w:rsidRPr="00954990">
        <w:rPr>
          <w:rFonts w:eastAsia="MS Mincho"/>
          <w:szCs w:val="24"/>
          <w:lang w:eastAsia="ru-RU"/>
        </w:rPr>
        <w:t xml:space="preserve">указывается привязка каждого постоянного места проведения огневых работ к территории или помещению объекта, а также определяются виды и количество первичных средств пожаротушения и </w:t>
      </w:r>
      <w:r>
        <w:rPr>
          <w:rFonts w:eastAsia="MS Mincho"/>
          <w:szCs w:val="24"/>
          <w:lang w:eastAsia="ru-RU"/>
        </w:rPr>
        <w:t>О</w:t>
      </w:r>
      <w:r w:rsidR="00A41016" w:rsidRPr="00954990">
        <w:rPr>
          <w:rFonts w:eastAsia="MS Mincho"/>
          <w:szCs w:val="24"/>
          <w:lang w:eastAsia="ru-RU"/>
        </w:rPr>
        <w:t xml:space="preserve">тветственные за противопожарное состояние </w:t>
      </w:r>
      <w:r>
        <w:rPr>
          <w:rFonts w:eastAsia="MS Mincho"/>
          <w:szCs w:val="24"/>
          <w:lang w:eastAsia="ru-RU"/>
        </w:rPr>
        <w:t>постоянных мест проведения огневых работ</w:t>
      </w:r>
      <w:r w:rsidR="00A41016" w:rsidRPr="00954990">
        <w:rPr>
          <w:rFonts w:eastAsia="MS Mincho"/>
          <w:szCs w:val="24"/>
          <w:lang w:eastAsia="ru-RU"/>
        </w:rPr>
        <w:t>.</w:t>
      </w:r>
    </w:p>
    <w:p w14:paraId="1C3AF455" w14:textId="05F2B598" w:rsidR="00A41016" w:rsidRPr="00954990" w:rsidRDefault="00A41016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Оборудование постоянных мест проведения огневых работ предусматривает:</w:t>
      </w:r>
    </w:p>
    <w:p w14:paraId="1CBC1D93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7D57FB">
        <w:rPr>
          <w:rFonts w:eastAsia="Times New Roman"/>
          <w:szCs w:val="24"/>
        </w:rPr>
        <w:t xml:space="preserve">отведение </w:t>
      </w:r>
      <w:r w:rsidRPr="00876F3D">
        <w:rPr>
          <w:rFonts w:eastAsia="Times New Roman"/>
          <w:snapToGrid w:val="0"/>
          <w:szCs w:val="24"/>
          <w:lang w:eastAsia="ru-RU"/>
        </w:rPr>
        <w:t>отдельного помещения или выгораживание несгораемыми перегородками высотой не ниже 1,8 м производственной площади цехов или других помещений;</w:t>
      </w:r>
    </w:p>
    <w:p w14:paraId="77C748D2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установку сварочной аппаратуры (электросварочного трансформатора; вводного щитка электропитания; рампы или другого устройства для установки газовых баллонов суточного расхода); металлического шкафа или стеллажа для инструмента; пожарного щита с первичными средствами пожаротушения и др.;</w:t>
      </w:r>
    </w:p>
    <w:p w14:paraId="334197E0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установку обменной вентиляции отдельного помещения (при необходимости и выгороженного участка), в том числе местной вытяжной;</w:t>
      </w:r>
    </w:p>
    <w:p w14:paraId="766C4251" w14:textId="6C2C89F0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 xml:space="preserve">размещение на информационном стенде схемы места проведения огневых работ, </w:t>
      </w:r>
      <w:r w:rsidR="00E43F97">
        <w:rPr>
          <w:rFonts w:eastAsia="Times New Roman"/>
          <w:snapToGrid w:val="0"/>
          <w:szCs w:val="24"/>
          <w:lang w:eastAsia="ru-RU"/>
        </w:rPr>
        <w:t>подписанной</w:t>
      </w:r>
      <w:r w:rsidR="00E43F97" w:rsidRPr="00876F3D">
        <w:rPr>
          <w:rFonts w:eastAsia="Times New Roman"/>
          <w:snapToGrid w:val="0"/>
          <w:szCs w:val="24"/>
          <w:lang w:eastAsia="ru-RU"/>
        </w:rPr>
        <w:t xml:space="preserve"> </w:t>
      </w:r>
      <w:r w:rsidRPr="00876F3D">
        <w:rPr>
          <w:rFonts w:eastAsia="Times New Roman"/>
          <w:snapToGrid w:val="0"/>
          <w:szCs w:val="24"/>
          <w:lang w:eastAsia="ru-RU"/>
        </w:rPr>
        <w:t>начальником цеха, с указанием на ней размеров и границ (в метрах) постоянного места проведения огневых работ (свар</w:t>
      </w:r>
      <w:r w:rsidR="00A249D4" w:rsidRPr="00876F3D">
        <w:rPr>
          <w:rFonts w:eastAsia="Times New Roman"/>
          <w:snapToGrid w:val="0"/>
          <w:szCs w:val="24"/>
          <w:lang w:eastAsia="ru-RU"/>
        </w:rPr>
        <w:t xml:space="preserve">очных </w:t>
      </w:r>
      <w:r w:rsidRPr="00876F3D">
        <w:rPr>
          <w:rFonts w:eastAsia="Times New Roman"/>
          <w:snapToGrid w:val="0"/>
          <w:szCs w:val="24"/>
          <w:lang w:eastAsia="ru-RU"/>
        </w:rPr>
        <w:t>постов), места размещения сварочного и другого оборудования для проведения огневых работ; первичных средств пожаротушения и пути эвакуации при пожаре;</w:t>
      </w:r>
    </w:p>
    <w:p w14:paraId="32390461" w14:textId="77777777" w:rsidR="00A41016" w:rsidRPr="00876F3D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napToGrid w:val="0"/>
          <w:szCs w:val="24"/>
          <w:lang w:eastAsia="ru-RU"/>
        </w:rPr>
      </w:pPr>
      <w:r w:rsidRPr="00876F3D">
        <w:rPr>
          <w:rFonts w:eastAsia="Times New Roman"/>
          <w:snapToGrid w:val="0"/>
          <w:szCs w:val="24"/>
          <w:lang w:eastAsia="ru-RU"/>
        </w:rPr>
        <w:t>исключение возможности образования пожаровзрывоопасных концентраций паров опасных веществ, а также проведение огневых работ на неподготовленном, не пропаренном оборудовании;</w:t>
      </w:r>
    </w:p>
    <w:p w14:paraId="5069C6E4" w14:textId="77777777" w:rsidR="00A41016" w:rsidRDefault="00A41016" w:rsidP="00876F3D">
      <w:pPr>
        <w:numPr>
          <w:ilvl w:val="0"/>
          <w:numId w:val="23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876F3D">
        <w:rPr>
          <w:rFonts w:eastAsia="Times New Roman"/>
          <w:snapToGrid w:val="0"/>
          <w:szCs w:val="24"/>
          <w:lang w:eastAsia="ru-RU"/>
        </w:rPr>
        <w:t>выполнение иных организационных</w:t>
      </w:r>
      <w:r w:rsidRPr="007D57FB">
        <w:rPr>
          <w:rFonts w:eastAsia="Times New Roman"/>
          <w:szCs w:val="24"/>
        </w:rPr>
        <w:t xml:space="preserve"> и технических мероприятий по безопасному проведению огневых работ.</w:t>
      </w:r>
    </w:p>
    <w:p w14:paraId="6D3AD731" w14:textId="5D8B659C" w:rsidR="00A41016" w:rsidRPr="003A09CE" w:rsidRDefault="00A41016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3A09CE">
        <w:rPr>
          <w:rFonts w:eastAsia="MS Mincho"/>
          <w:szCs w:val="24"/>
          <w:lang w:eastAsia="ru-RU"/>
        </w:rPr>
        <w:t xml:space="preserve">Помещение или участок, отведенные для </w:t>
      </w:r>
      <w:r w:rsidR="00B93D2A">
        <w:rPr>
          <w:rFonts w:eastAsia="MS Mincho"/>
          <w:szCs w:val="24"/>
          <w:lang w:eastAsia="ru-RU"/>
        </w:rPr>
        <w:t xml:space="preserve">места </w:t>
      </w:r>
      <w:r w:rsidRPr="003A09CE">
        <w:rPr>
          <w:rFonts w:eastAsia="MS Mincho"/>
          <w:szCs w:val="24"/>
          <w:lang w:eastAsia="ru-RU"/>
        </w:rPr>
        <w:t xml:space="preserve">постоянного проведения огневых работ, оснащается первичными средствами пожаротушения в соответствии с требованиями Правил противопожарного режима в </w:t>
      </w:r>
      <w:r w:rsidR="00427951" w:rsidRPr="00427951">
        <w:rPr>
          <w:rFonts w:eastAsia="MS Mincho"/>
          <w:szCs w:val="24"/>
          <w:lang w:eastAsia="ru-RU"/>
        </w:rPr>
        <w:t>Российской Федерации</w:t>
      </w:r>
      <w:r w:rsidR="00427951">
        <w:rPr>
          <w:rFonts w:eastAsia="MS Mincho"/>
          <w:szCs w:val="24"/>
          <w:lang w:eastAsia="ru-RU"/>
        </w:rPr>
        <w:t>, утвержденных п</w:t>
      </w:r>
      <w:r w:rsidR="00427951" w:rsidRPr="00427951">
        <w:rPr>
          <w:rFonts w:eastAsia="MS Mincho"/>
          <w:szCs w:val="24"/>
          <w:lang w:eastAsia="ru-RU"/>
        </w:rPr>
        <w:t>остановление</w:t>
      </w:r>
      <w:r w:rsidR="00427951">
        <w:rPr>
          <w:rFonts w:eastAsia="MS Mincho"/>
          <w:szCs w:val="24"/>
          <w:lang w:eastAsia="ru-RU"/>
        </w:rPr>
        <w:t>м</w:t>
      </w:r>
      <w:r w:rsidR="00427951" w:rsidRPr="00427951">
        <w:rPr>
          <w:rFonts w:eastAsia="MS Mincho"/>
          <w:szCs w:val="24"/>
          <w:lang w:eastAsia="ru-RU"/>
        </w:rPr>
        <w:t xml:space="preserve"> Правит</w:t>
      </w:r>
      <w:r w:rsidR="00427951">
        <w:rPr>
          <w:rFonts w:eastAsia="MS Mincho"/>
          <w:szCs w:val="24"/>
          <w:lang w:eastAsia="ru-RU"/>
        </w:rPr>
        <w:t xml:space="preserve">ельства РФ от 16.09.2020 </w:t>
      </w:r>
      <w:r w:rsidR="00126838">
        <w:rPr>
          <w:rFonts w:eastAsia="MS Mincho"/>
          <w:szCs w:val="24"/>
          <w:lang w:eastAsia="ru-RU"/>
        </w:rPr>
        <w:t>№ </w:t>
      </w:r>
      <w:r w:rsidR="00427951">
        <w:rPr>
          <w:rFonts w:eastAsia="MS Mincho"/>
          <w:szCs w:val="24"/>
          <w:lang w:eastAsia="ru-RU"/>
        </w:rPr>
        <w:t>1479</w:t>
      </w:r>
      <w:r w:rsidRPr="003A09CE">
        <w:rPr>
          <w:rFonts w:eastAsia="MS Mincho"/>
          <w:szCs w:val="24"/>
          <w:lang w:eastAsia="ru-RU"/>
        </w:rPr>
        <w:t>.</w:t>
      </w:r>
    </w:p>
    <w:p w14:paraId="11103A53" w14:textId="2CFDE6E0" w:rsidR="00A41016" w:rsidRPr="00954990" w:rsidRDefault="00A41016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Устанавливаемые баллоны с газом защищаются от действия солнечных лучей и других источников тепла. Баллоны, устанавливаемые при проведении огневых работ в помещении, располагаются в стороне от проходов, от отопительных приборов на расстоянии 1</w:t>
      </w:r>
      <w:r w:rsidR="00876F3D">
        <w:rPr>
          <w:rFonts w:eastAsia="MS Mincho"/>
          <w:szCs w:val="24"/>
          <w:lang w:eastAsia="ru-RU"/>
        </w:rPr>
        <w:t xml:space="preserve"> м</w:t>
      </w:r>
      <w:r w:rsidR="00412F3D">
        <w:rPr>
          <w:rFonts w:eastAsia="MS Mincho"/>
          <w:szCs w:val="24"/>
          <w:lang w:eastAsia="ru-RU"/>
        </w:rPr>
        <w:t>, а о</w:t>
      </w:r>
      <w:r w:rsidRPr="007D57FB">
        <w:rPr>
          <w:rFonts w:eastAsia="MS Mincho"/>
          <w:szCs w:val="24"/>
          <w:lang w:eastAsia="ru-RU"/>
        </w:rPr>
        <w:t>т источников с открытым огнем (горелок, паяльных ламп и т.п.)</w:t>
      </w:r>
      <w:r w:rsidR="007F6D20">
        <w:rPr>
          <w:rFonts w:eastAsia="MS Mincho"/>
          <w:szCs w:val="24"/>
          <w:lang w:eastAsia="ru-RU"/>
        </w:rPr>
        <w:t xml:space="preserve"> на расстоянии 5 м</w:t>
      </w:r>
      <w:r w:rsidRPr="007D57FB">
        <w:rPr>
          <w:rFonts w:eastAsia="MS Mincho"/>
          <w:szCs w:val="24"/>
          <w:lang w:eastAsia="ru-RU"/>
        </w:rPr>
        <w:t>.</w:t>
      </w:r>
    </w:p>
    <w:p w14:paraId="369A4EBB" w14:textId="0569FA36" w:rsidR="00A41016" w:rsidRPr="00954990" w:rsidRDefault="00A41016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 xml:space="preserve">Запасные и пустые баллоны должны храниться в несгораемых проветриваемых пристройках у глухих (не имеющих проемов) наружных стен зданий (шкафы, будки) или под специальными навесами с защитой от атмосферных осадков и солнечных лучей. Баллоны с </w:t>
      </w:r>
      <w:r w:rsidR="00AD0967">
        <w:rPr>
          <w:rFonts w:eastAsia="MS Mincho"/>
          <w:szCs w:val="24"/>
          <w:lang w:eastAsia="ru-RU"/>
        </w:rPr>
        <w:t>ГГ</w:t>
      </w:r>
      <w:r w:rsidRPr="007D57FB">
        <w:rPr>
          <w:rFonts w:eastAsia="MS Mincho"/>
          <w:szCs w:val="24"/>
          <w:lang w:eastAsia="ru-RU"/>
        </w:rPr>
        <w:t xml:space="preserve"> должны храниться отдельно от баллонов с кислородом. Не допускается постоянное хранение газовых баллонов в местах проведения огневых работ.</w:t>
      </w:r>
    </w:p>
    <w:p w14:paraId="58CB27D6" w14:textId="49098E90" w:rsidR="00A41016" w:rsidRPr="00954990" w:rsidRDefault="00A41016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 xml:space="preserve">В местах проведения постоянных огневых работ разрешается иметь в небьющейся емкости и в металлических шкафах суточный запас </w:t>
      </w:r>
      <w:r w:rsidR="00AD0967">
        <w:rPr>
          <w:rFonts w:eastAsia="MS Mincho"/>
          <w:szCs w:val="24"/>
          <w:lang w:eastAsia="ru-RU"/>
        </w:rPr>
        <w:t>ГЖ</w:t>
      </w:r>
      <w:r w:rsidRPr="007D57FB">
        <w:rPr>
          <w:rFonts w:eastAsia="MS Mincho"/>
          <w:szCs w:val="24"/>
          <w:lang w:eastAsia="ru-RU"/>
        </w:rPr>
        <w:t xml:space="preserve">, необходимых для производства паяльных работ. Не допускается совместное размещение в помещении с кислородными баллонами и баллонами с </w:t>
      </w:r>
      <w:r w:rsidR="00AD0967">
        <w:rPr>
          <w:rFonts w:eastAsia="MS Mincho"/>
          <w:szCs w:val="24"/>
          <w:lang w:eastAsia="ru-RU"/>
        </w:rPr>
        <w:t>ГГ</w:t>
      </w:r>
      <w:r w:rsidRPr="007D57FB">
        <w:rPr>
          <w:rFonts w:eastAsia="MS Mincho"/>
          <w:szCs w:val="24"/>
          <w:lang w:eastAsia="ru-RU"/>
        </w:rPr>
        <w:t xml:space="preserve"> карбида кальция, красок, масел и жиров.</w:t>
      </w:r>
    </w:p>
    <w:p w14:paraId="04C416A9" w14:textId="7154BA54" w:rsidR="00A41016" w:rsidRDefault="00A41016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 xml:space="preserve">При перерывах в </w:t>
      </w:r>
      <w:r w:rsidR="00B01BB7">
        <w:rPr>
          <w:rFonts w:eastAsia="MS Mincho"/>
          <w:szCs w:val="24"/>
          <w:lang w:eastAsia="ru-RU"/>
        </w:rPr>
        <w:t xml:space="preserve">проведении </w:t>
      </w:r>
      <w:r w:rsidR="001166B2">
        <w:rPr>
          <w:rFonts w:eastAsia="MS Mincho"/>
          <w:szCs w:val="24"/>
          <w:lang w:eastAsia="ru-RU"/>
        </w:rPr>
        <w:t xml:space="preserve">огневых </w:t>
      </w:r>
      <w:r w:rsidRPr="007D57FB">
        <w:rPr>
          <w:rFonts w:eastAsia="MS Mincho"/>
          <w:szCs w:val="24"/>
          <w:lang w:eastAsia="ru-RU"/>
        </w:rPr>
        <w:t xml:space="preserve">работ используемые аппаратура и оборудование должны быть отключены (в том числе от электросети), шланги должны быть отсоединены от газовых баллонов и освобождены от </w:t>
      </w:r>
      <w:r w:rsidR="00AD0967">
        <w:rPr>
          <w:rFonts w:eastAsia="MS Mincho"/>
          <w:szCs w:val="24"/>
          <w:lang w:eastAsia="ru-RU"/>
        </w:rPr>
        <w:t>ГЖ</w:t>
      </w:r>
      <w:r w:rsidRPr="007D57FB">
        <w:rPr>
          <w:rFonts w:eastAsia="MS Mincho"/>
          <w:szCs w:val="24"/>
          <w:lang w:eastAsia="ru-RU"/>
        </w:rPr>
        <w:t xml:space="preserve"> и </w:t>
      </w:r>
      <w:r w:rsidR="00AD0967">
        <w:rPr>
          <w:rFonts w:eastAsia="MS Mincho"/>
          <w:szCs w:val="24"/>
          <w:lang w:eastAsia="ru-RU"/>
        </w:rPr>
        <w:t>ГГ</w:t>
      </w:r>
      <w:r w:rsidRPr="007D57FB">
        <w:rPr>
          <w:rFonts w:eastAsia="MS Mincho"/>
          <w:szCs w:val="24"/>
          <w:lang w:eastAsia="ru-RU"/>
        </w:rPr>
        <w:t xml:space="preserve">, в паяльных лампах давление должно быть полностью стравлено, а по окончании </w:t>
      </w:r>
      <w:r w:rsidR="001166B2">
        <w:rPr>
          <w:rFonts w:eastAsia="MS Mincho"/>
          <w:szCs w:val="24"/>
          <w:lang w:eastAsia="ru-RU"/>
        </w:rPr>
        <w:t xml:space="preserve">производства огневых </w:t>
      </w:r>
      <w:r w:rsidR="00876F3D">
        <w:rPr>
          <w:rFonts w:eastAsia="MS Mincho"/>
          <w:szCs w:val="24"/>
          <w:lang w:eastAsia="ru-RU"/>
        </w:rPr>
        <w:t>работ –</w:t>
      </w:r>
      <w:r w:rsidRPr="007D57FB">
        <w:rPr>
          <w:rFonts w:eastAsia="MS Mincho"/>
          <w:szCs w:val="24"/>
          <w:lang w:eastAsia="ru-RU"/>
        </w:rPr>
        <w:t xml:space="preserve"> убрано в места</w:t>
      </w:r>
      <w:r w:rsidR="001166B2">
        <w:rPr>
          <w:rFonts w:eastAsia="MS Mincho"/>
          <w:szCs w:val="24"/>
          <w:lang w:eastAsia="ru-RU"/>
        </w:rPr>
        <w:t xml:space="preserve"> хранения</w:t>
      </w:r>
      <w:r w:rsidRPr="007D57FB">
        <w:rPr>
          <w:rFonts w:eastAsia="MS Mincho"/>
          <w:szCs w:val="24"/>
          <w:lang w:eastAsia="ru-RU"/>
        </w:rPr>
        <w:t>.</w:t>
      </w:r>
    </w:p>
    <w:p w14:paraId="71A603AB" w14:textId="154CF647" w:rsidR="00A41016" w:rsidRDefault="00A41016" w:rsidP="00876F3D">
      <w:pPr>
        <w:pStyle w:val="afe"/>
        <w:numPr>
          <w:ilvl w:val="0"/>
          <w:numId w:val="60"/>
        </w:numPr>
        <w:tabs>
          <w:tab w:val="left" w:pos="567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3A09CE">
        <w:rPr>
          <w:rFonts w:eastAsia="MS Mincho"/>
          <w:szCs w:val="24"/>
          <w:lang w:eastAsia="ru-RU"/>
        </w:rPr>
        <w:t>Запрещается организация постоянных мест проведения огневых работ более чем на 10 постах (сварочные, резательные мастерские), если не предусмо</w:t>
      </w:r>
      <w:r w:rsidR="00876F3D">
        <w:rPr>
          <w:rFonts w:eastAsia="MS Mincho"/>
          <w:szCs w:val="24"/>
          <w:lang w:eastAsia="ru-RU"/>
        </w:rPr>
        <w:t>трено централизованное электро-</w:t>
      </w:r>
      <w:r w:rsidRPr="003A09CE">
        <w:rPr>
          <w:rFonts w:eastAsia="MS Mincho"/>
          <w:szCs w:val="24"/>
          <w:lang w:eastAsia="ru-RU"/>
        </w:rPr>
        <w:t>и газоснабжение.</w:t>
      </w:r>
    </w:p>
    <w:p w14:paraId="08E7B2C2" w14:textId="77777777" w:rsidR="00A41016" w:rsidRDefault="00A41016" w:rsidP="00A41016">
      <w:pPr>
        <w:tabs>
          <w:tab w:val="left" w:pos="567"/>
        </w:tabs>
        <w:spacing w:after="120"/>
        <w:jc w:val="both"/>
        <w:rPr>
          <w:rFonts w:eastAsia="MS Mincho"/>
          <w:szCs w:val="24"/>
          <w:lang w:eastAsia="ru-RU"/>
        </w:rPr>
      </w:pPr>
    </w:p>
    <w:p w14:paraId="3BC164DD" w14:textId="77777777" w:rsidR="00A5718B" w:rsidRDefault="00A5718B" w:rsidP="00A41016">
      <w:pPr>
        <w:tabs>
          <w:tab w:val="left" w:pos="567"/>
        </w:tabs>
        <w:spacing w:after="120"/>
        <w:jc w:val="both"/>
        <w:rPr>
          <w:rFonts w:eastAsia="MS Mincho"/>
          <w:szCs w:val="24"/>
          <w:lang w:eastAsia="ru-RU"/>
        </w:rPr>
        <w:sectPr w:rsidR="00A5718B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78A2539A" w14:textId="2C0A4091" w:rsidR="00A41016" w:rsidRPr="00836F24" w:rsidRDefault="00A41016" w:rsidP="00836F24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339" w:name="_Toc197961362"/>
      <w:bookmarkStart w:id="340" w:name="_Toc197961363"/>
      <w:bookmarkStart w:id="341" w:name="_Toc197961364"/>
      <w:bookmarkStart w:id="342" w:name="_Toc197961365"/>
      <w:bookmarkStart w:id="343" w:name="_Toc197961366"/>
      <w:bookmarkStart w:id="344" w:name="_Toc197961367"/>
      <w:bookmarkStart w:id="345" w:name="_Toc197961368"/>
      <w:bookmarkStart w:id="346" w:name="_Toc197961369"/>
      <w:bookmarkStart w:id="347" w:name="_Toc62224096"/>
      <w:bookmarkStart w:id="348" w:name="_Toc197961370"/>
      <w:bookmarkStart w:id="349" w:name="_Toc208405566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 w:rsidRPr="00836F24">
        <w:rPr>
          <w:kern w:val="0"/>
          <w:szCs w:val="28"/>
        </w:rPr>
        <w:t>ПРОВЕДЕНИЕ ОГНЕВЫХ РАБОТ НА ТЕРРИТОРИИ ОБЪЕКТОВ КАПИТАЛЬНОГО СТРОИТЕЛЬСТВА</w:t>
      </w:r>
      <w:bookmarkEnd w:id="347"/>
      <w:bookmarkEnd w:id="348"/>
      <w:bookmarkEnd w:id="349"/>
    </w:p>
    <w:p w14:paraId="4EA6498D" w14:textId="214AA7FC" w:rsidR="00A41016" w:rsidRPr="00954990" w:rsidRDefault="00A41016" w:rsidP="00876F3D">
      <w:pPr>
        <w:pStyle w:val="afe"/>
        <w:numPr>
          <w:ilvl w:val="0"/>
          <w:numId w:val="61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954990">
        <w:rPr>
          <w:rFonts w:eastAsia="Times New Roman"/>
          <w:szCs w:val="24"/>
          <w:lang w:eastAsia="ru-RU"/>
        </w:rPr>
        <w:t>Установленны</w:t>
      </w:r>
      <w:r w:rsidR="005D1630">
        <w:rPr>
          <w:rFonts w:eastAsia="Times New Roman"/>
          <w:szCs w:val="24"/>
          <w:lang w:eastAsia="ru-RU"/>
        </w:rPr>
        <w:t>е</w:t>
      </w:r>
      <w:r w:rsidRPr="00954990">
        <w:rPr>
          <w:rFonts w:eastAsia="Times New Roman"/>
          <w:szCs w:val="24"/>
          <w:lang w:eastAsia="ru-RU"/>
        </w:rPr>
        <w:t xml:space="preserve"> данным разделом </w:t>
      </w:r>
      <w:r w:rsidR="005D1630">
        <w:rPr>
          <w:rFonts w:eastAsia="Times New Roman"/>
          <w:szCs w:val="24"/>
          <w:lang w:eastAsia="ru-RU"/>
        </w:rPr>
        <w:t xml:space="preserve">требования к </w:t>
      </w:r>
      <w:r w:rsidRPr="00954990">
        <w:rPr>
          <w:rFonts w:eastAsia="Times New Roman"/>
          <w:szCs w:val="24"/>
          <w:lang w:eastAsia="ru-RU"/>
        </w:rPr>
        <w:t>поряд</w:t>
      </w:r>
      <w:r w:rsidR="005D1630">
        <w:rPr>
          <w:rFonts w:eastAsia="Times New Roman"/>
          <w:szCs w:val="24"/>
          <w:lang w:eastAsia="ru-RU"/>
        </w:rPr>
        <w:t>ку</w:t>
      </w:r>
      <w:r w:rsidRPr="00954990">
        <w:rPr>
          <w:rFonts w:eastAsia="Times New Roman"/>
          <w:szCs w:val="24"/>
          <w:lang w:eastAsia="ru-RU"/>
        </w:rPr>
        <w:t xml:space="preserve"> проведения огневых работ распространяется только на </w:t>
      </w:r>
      <w:r w:rsidRPr="00954990">
        <w:rPr>
          <w:rFonts w:eastAsia="Times New Roman"/>
          <w:szCs w:val="24"/>
        </w:rPr>
        <w:t>проведение строительно-монтажных и наладочных работ на объектах капитального строительства на выделенной площадке на территории находящихся в эксплуатации опасных производственных объектов де</w:t>
      </w:r>
      <w:r w:rsidR="00876F3D">
        <w:rPr>
          <w:rFonts w:eastAsia="Times New Roman"/>
          <w:szCs w:val="24"/>
        </w:rPr>
        <w:t xml:space="preserve">йствующего производства </w:t>
      </w:r>
      <w:r w:rsidR="0063539D">
        <w:rPr>
          <w:rFonts w:eastAsia="Times New Roman"/>
          <w:szCs w:val="24"/>
        </w:rPr>
        <w:br/>
      </w:r>
      <w:r w:rsidR="00876F3D">
        <w:rPr>
          <w:rFonts w:eastAsia="Times New Roman"/>
          <w:szCs w:val="24"/>
        </w:rPr>
        <w:t>(далее –</w:t>
      </w:r>
      <w:r w:rsidRPr="00954990">
        <w:rPr>
          <w:rFonts w:eastAsia="Times New Roman"/>
          <w:szCs w:val="24"/>
        </w:rPr>
        <w:t xml:space="preserve"> объекты капитального строительства)</w:t>
      </w:r>
      <w:r w:rsidR="002D4755">
        <w:rPr>
          <w:rFonts w:eastAsia="Times New Roman"/>
          <w:szCs w:val="24"/>
        </w:rPr>
        <w:t xml:space="preserve"> ОГ</w:t>
      </w:r>
      <w:r w:rsidRPr="00954990">
        <w:rPr>
          <w:rFonts w:eastAsia="Times New Roman"/>
          <w:szCs w:val="24"/>
          <w:lang w:eastAsia="ru-RU"/>
        </w:rPr>
        <w:t>.</w:t>
      </w:r>
    </w:p>
    <w:p w14:paraId="5C60962A" w14:textId="031C7D5D" w:rsidR="00A41016" w:rsidRPr="007D57FB" w:rsidRDefault="00A41016" w:rsidP="00876F3D">
      <w:pPr>
        <w:pStyle w:val="afe"/>
        <w:numPr>
          <w:ilvl w:val="0"/>
          <w:numId w:val="61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7D57FB">
        <w:rPr>
          <w:rFonts w:eastAsia="Times New Roman"/>
          <w:szCs w:val="24"/>
          <w:lang w:eastAsia="ru-RU"/>
        </w:rPr>
        <w:t>На выделенных и огражд</w:t>
      </w:r>
      <w:r w:rsidR="00A34FA7">
        <w:rPr>
          <w:rFonts w:eastAsia="Times New Roman"/>
          <w:szCs w:val="24"/>
          <w:lang w:eastAsia="ru-RU"/>
        </w:rPr>
        <w:t>е</w:t>
      </w:r>
      <w:r w:rsidRPr="007D57FB">
        <w:rPr>
          <w:rFonts w:eastAsia="Times New Roman"/>
          <w:szCs w:val="24"/>
          <w:lang w:eastAsia="ru-RU"/>
        </w:rPr>
        <w:t>нных сплошными ограждающими конструкциями, выполненными из сборных железобетонных, металлических или иных несгораемых материалов, высотой не ниже 2,2 м строительных площадках под объекты капитального строительства</w:t>
      </w:r>
      <w:r>
        <w:rPr>
          <w:rFonts w:eastAsia="Times New Roman"/>
          <w:szCs w:val="24"/>
          <w:lang w:eastAsia="ru-RU"/>
        </w:rPr>
        <w:t xml:space="preserve"> ОГ</w:t>
      </w:r>
      <w:r w:rsidRPr="007D57FB">
        <w:rPr>
          <w:rFonts w:eastAsia="Times New Roman"/>
          <w:szCs w:val="24"/>
          <w:lang w:eastAsia="ru-RU"/>
        </w:rPr>
        <w:t xml:space="preserve"> оформление наряда-допуска не требуется, за исключением огневых работ, проводимых до 20 м от действующих коммуникаций.</w:t>
      </w:r>
    </w:p>
    <w:p w14:paraId="006DB156" w14:textId="3E3ED221" w:rsidR="00A41016" w:rsidRPr="007D57FB" w:rsidRDefault="00A41016" w:rsidP="00876F3D">
      <w:pPr>
        <w:tabs>
          <w:tab w:val="left" w:pos="567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7D57FB">
        <w:rPr>
          <w:rFonts w:eastAsia="Times New Roman"/>
          <w:szCs w:val="24"/>
          <w:lang w:eastAsia="ru-RU"/>
        </w:rPr>
        <w:t xml:space="preserve">При наличии действующих коммуникаций внутри строительной площадки </w:t>
      </w:r>
      <w:r w:rsidR="002D4755">
        <w:rPr>
          <w:rFonts w:eastAsia="Times New Roman"/>
          <w:szCs w:val="24"/>
          <w:lang w:eastAsia="ru-RU"/>
        </w:rPr>
        <w:t xml:space="preserve">необходимо </w:t>
      </w:r>
      <w:r w:rsidRPr="007D57FB">
        <w:rPr>
          <w:rFonts w:eastAsia="Times New Roman"/>
          <w:szCs w:val="24"/>
          <w:lang w:eastAsia="ru-RU"/>
        </w:rPr>
        <w:t>разработать мероприятия, исключающие попадание искр на них, а также организовать отбор проб воздушной среды на наличие загазованности.</w:t>
      </w:r>
    </w:p>
    <w:p w14:paraId="0B38EF2F" w14:textId="5C4694E6" w:rsidR="00A41016" w:rsidRPr="00935320" w:rsidRDefault="00A41016" w:rsidP="00876F3D">
      <w:pPr>
        <w:pStyle w:val="afe"/>
        <w:numPr>
          <w:ilvl w:val="0"/>
          <w:numId w:val="61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7D57FB">
        <w:rPr>
          <w:rFonts w:eastAsia="Times New Roman"/>
          <w:szCs w:val="24"/>
          <w:lang w:eastAsia="ru-RU"/>
        </w:rPr>
        <w:t xml:space="preserve">С момента сдачи строящегося объекта капитального строительства </w:t>
      </w:r>
      <w:r w:rsidR="00E95A9E">
        <w:rPr>
          <w:rFonts w:eastAsia="Times New Roman"/>
          <w:szCs w:val="24"/>
          <w:lang w:eastAsia="ru-RU"/>
        </w:rPr>
        <w:t xml:space="preserve">ОГ </w:t>
      </w:r>
      <w:r w:rsidRPr="007D57FB">
        <w:rPr>
          <w:rFonts w:eastAsia="Times New Roman"/>
          <w:szCs w:val="24"/>
          <w:lang w:eastAsia="ru-RU"/>
        </w:rPr>
        <w:t xml:space="preserve">в комплексное опробование или к моменту подключения объекта к действующим технологическим сетям, а также к сетям действующей канализации, </w:t>
      </w:r>
      <w:r w:rsidRPr="00935320">
        <w:rPr>
          <w:rFonts w:eastAsia="Times New Roman"/>
          <w:szCs w:val="24"/>
          <w:lang w:eastAsia="ru-RU"/>
        </w:rPr>
        <w:t xml:space="preserve">все огневые работы проводятся под руководством </w:t>
      </w:r>
      <w:r w:rsidR="000E420D">
        <w:rPr>
          <w:rFonts w:eastAsia="Times New Roman"/>
          <w:szCs w:val="24"/>
          <w:lang w:eastAsia="ru-RU"/>
        </w:rPr>
        <w:t>ИТР</w:t>
      </w:r>
      <w:r w:rsidRPr="00935320">
        <w:rPr>
          <w:rFonts w:eastAsia="Times New Roman"/>
          <w:szCs w:val="24"/>
          <w:lang w:eastAsia="ru-RU"/>
        </w:rPr>
        <w:t xml:space="preserve"> ОГ</w:t>
      </w:r>
      <w:r>
        <w:rPr>
          <w:rFonts w:eastAsia="Times New Roman"/>
          <w:szCs w:val="24"/>
          <w:lang w:eastAsia="ru-RU"/>
        </w:rPr>
        <w:t xml:space="preserve"> и</w:t>
      </w:r>
      <w:r w:rsidRPr="00935320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с оформлением наряда-допуска в соответствии </w:t>
      </w:r>
      <w:r w:rsidR="00876F3D">
        <w:rPr>
          <w:rFonts w:eastAsia="Times New Roman"/>
          <w:szCs w:val="24"/>
          <w:lang w:eastAsia="ru-RU"/>
        </w:rPr>
        <w:t xml:space="preserve">с </w:t>
      </w:r>
      <w:r w:rsidR="00DE7D72">
        <w:rPr>
          <w:rFonts w:eastAsia="Times New Roman"/>
          <w:szCs w:val="24"/>
          <w:lang w:eastAsia="ru-RU"/>
        </w:rPr>
        <w:t>Типовыми требованиями</w:t>
      </w:r>
      <w:r>
        <w:rPr>
          <w:rFonts w:eastAsia="Times New Roman"/>
          <w:szCs w:val="24"/>
          <w:lang w:eastAsia="ru-RU"/>
        </w:rPr>
        <w:t>.</w:t>
      </w:r>
    </w:p>
    <w:p w14:paraId="223CA7BB" w14:textId="77472F7A" w:rsidR="00A41016" w:rsidRPr="008D3AAE" w:rsidRDefault="00A41016" w:rsidP="00876F3D">
      <w:pPr>
        <w:pStyle w:val="afe"/>
        <w:numPr>
          <w:ilvl w:val="0"/>
          <w:numId w:val="61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8D3AAE">
        <w:rPr>
          <w:rFonts w:eastAsia="Times New Roman"/>
          <w:szCs w:val="24"/>
          <w:lang w:eastAsia="ru-RU"/>
        </w:rPr>
        <w:t xml:space="preserve">Все подключения к действующим сетям канализации осуществляется </w:t>
      </w:r>
      <w:r w:rsidRPr="00A5718B">
        <w:rPr>
          <w:rFonts w:eastAsia="Times New Roman"/>
          <w:szCs w:val="24"/>
          <w:lang w:eastAsia="ru-RU"/>
        </w:rPr>
        <w:t xml:space="preserve">только </w:t>
      </w:r>
      <w:r w:rsidR="00F062BB">
        <w:rPr>
          <w:rFonts w:eastAsia="Times New Roman"/>
          <w:szCs w:val="24"/>
          <w:lang w:eastAsia="ru-RU"/>
        </w:rPr>
        <w:t>работниками</w:t>
      </w:r>
      <w:r w:rsidR="00F062BB" w:rsidRPr="008D3AAE">
        <w:rPr>
          <w:rFonts w:eastAsia="Times New Roman"/>
          <w:szCs w:val="24"/>
          <w:lang w:eastAsia="ru-RU"/>
        </w:rPr>
        <w:t xml:space="preserve"> </w:t>
      </w:r>
      <w:r w:rsidRPr="008D3AAE">
        <w:rPr>
          <w:rFonts w:eastAsia="Times New Roman"/>
          <w:szCs w:val="24"/>
          <w:lang w:eastAsia="ru-RU"/>
        </w:rPr>
        <w:t>ОГ, на основании оформленной им</w:t>
      </w:r>
      <w:r w:rsidR="00F062BB">
        <w:rPr>
          <w:rFonts w:eastAsia="Times New Roman"/>
          <w:szCs w:val="24"/>
          <w:lang w:eastAsia="ru-RU"/>
        </w:rPr>
        <w:t>и</w:t>
      </w:r>
      <w:r w:rsidRPr="008D3AAE">
        <w:rPr>
          <w:rFonts w:eastAsia="Times New Roman"/>
          <w:szCs w:val="24"/>
          <w:lang w:eastAsia="ru-RU"/>
        </w:rPr>
        <w:t xml:space="preserve"> документации (заявки) и при условии выполнения мер безопасности.</w:t>
      </w:r>
    </w:p>
    <w:p w14:paraId="0BFB851E" w14:textId="5C28E914" w:rsidR="00A41016" w:rsidRDefault="00A41016" w:rsidP="00876F3D">
      <w:pPr>
        <w:pStyle w:val="afe"/>
        <w:numPr>
          <w:ilvl w:val="0"/>
          <w:numId w:val="61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A5718B">
        <w:rPr>
          <w:rFonts w:eastAsia="Times New Roman"/>
          <w:szCs w:val="24"/>
          <w:lang w:eastAsia="ru-RU"/>
        </w:rPr>
        <w:t xml:space="preserve">Всем строительно-монтажным организациям запрещается самовольное подключение к любым действующим сетям </w:t>
      </w:r>
      <w:r w:rsidRPr="00A3779A">
        <w:rPr>
          <w:rFonts w:eastAsia="Times New Roman"/>
          <w:szCs w:val="24"/>
          <w:lang w:eastAsia="ru-RU"/>
        </w:rPr>
        <w:t>ОГ</w:t>
      </w:r>
      <w:r w:rsidRPr="008D3AAE">
        <w:rPr>
          <w:rFonts w:eastAsia="Times New Roman"/>
          <w:szCs w:val="24"/>
          <w:lang w:eastAsia="ru-RU"/>
        </w:rPr>
        <w:t>.</w:t>
      </w:r>
    </w:p>
    <w:p w14:paraId="4B2E995E" w14:textId="77777777" w:rsidR="00A41016" w:rsidRDefault="00A41016" w:rsidP="00A41016">
      <w:pPr>
        <w:spacing w:after="120"/>
        <w:jc w:val="both"/>
        <w:rPr>
          <w:rFonts w:eastAsia="Times New Roman"/>
          <w:szCs w:val="24"/>
          <w:lang w:eastAsia="ru-RU"/>
        </w:rPr>
      </w:pPr>
    </w:p>
    <w:p w14:paraId="55BE7597" w14:textId="77777777" w:rsidR="00A5718B" w:rsidRDefault="00A5718B" w:rsidP="00A41016">
      <w:pPr>
        <w:spacing w:after="120"/>
        <w:jc w:val="both"/>
        <w:rPr>
          <w:rFonts w:eastAsia="Times New Roman"/>
          <w:szCs w:val="24"/>
          <w:lang w:eastAsia="ru-RU"/>
        </w:rPr>
        <w:sectPr w:rsidR="00A5718B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14D9BF0A" w14:textId="41811855" w:rsidR="00A41016" w:rsidRPr="00836F24" w:rsidRDefault="00A41016" w:rsidP="00836F24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350" w:name="_Toc197961371"/>
      <w:bookmarkStart w:id="351" w:name="_Toc197961372"/>
      <w:bookmarkStart w:id="352" w:name="_Toc197961373"/>
      <w:bookmarkStart w:id="353" w:name="_Toc197961374"/>
      <w:bookmarkStart w:id="354" w:name="_Toc197961375"/>
      <w:bookmarkStart w:id="355" w:name="_Toc197961376"/>
      <w:bookmarkStart w:id="356" w:name="_Toc197961377"/>
      <w:bookmarkStart w:id="357" w:name="_Toc197961378"/>
      <w:bookmarkStart w:id="358" w:name="_Toc197961379"/>
      <w:bookmarkStart w:id="359" w:name="_Toc197961380"/>
      <w:bookmarkStart w:id="360" w:name="_Toc197961381"/>
      <w:bookmarkStart w:id="361" w:name="_Toc197961382"/>
      <w:bookmarkStart w:id="362" w:name="_Toc197961383"/>
      <w:bookmarkStart w:id="363" w:name="_Toc208405567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r w:rsidRPr="00836F24">
        <w:rPr>
          <w:kern w:val="0"/>
          <w:szCs w:val="28"/>
        </w:rPr>
        <w:t>МЕРЫ БЕЗОПАСНОСТИ ПРИ ПРОВЕДЕНИИ ОГНЕВЫХ РАБОТ</w:t>
      </w:r>
      <w:bookmarkEnd w:id="362"/>
      <w:bookmarkEnd w:id="363"/>
    </w:p>
    <w:p w14:paraId="00829BBB" w14:textId="5F2ACC1F" w:rsidR="00A41016" w:rsidRPr="00A5718B" w:rsidRDefault="00A41016" w:rsidP="00AC4948">
      <w:pPr>
        <w:pStyle w:val="afe"/>
        <w:numPr>
          <w:ilvl w:val="0"/>
          <w:numId w:val="64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/>
          <w:b/>
          <w:szCs w:val="24"/>
        </w:rPr>
      </w:pPr>
      <w:bookmarkStart w:id="364" w:name="_Toc197961384"/>
      <w:bookmarkStart w:id="365" w:name="_Toc208405568"/>
      <w:r w:rsidRPr="00A5718B">
        <w:rPr>
          <w:rFonts w:ascii="Arial" w:hAnsi="Arial"/>
          <w:b/>
          <w:szCs w:val="24"/>
        </w:rPr>
        <w:t>ПРИ ЭЛЕКТРОСВАРОЧНЫХ РАБОТАХ</w:t>
      </w:r>
      <w:bookmarkEnd w:id="364"/>
      <w:bookmarkEnd w:id="365"/>
    </w:p>
    <w:p w14:paraId="2D9D1825" w14:textId="4E0BD364" w:rsidR="00A41016" w:rsidRPr="00954990" w:rsidRDefault="00A41016" w:rsidP="00AC4948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954990">
        <w:rPr>
          <w:rFonts w:eastAsia="Times New Roman"/>
          <w:snapToGrid w:val="0"/>
          <w:szCs w:val="24"/>
        </w:rPr>
        <w:t xml:space="preserve">Электросварочные установки должны соответствовать требованиям электробезопасности. Для подвода тока от источника сварочного тока к электрододержателю должен использоваться сварочный гибкий провод с резиновой изоляцией и в резиновой оболочке. Применение проводов с изоляцией и оболочкой из полимерных материалов, распространяющих горение, запрещается. Сварочный аппарат, провода и рубильники должны быть в исправном состоянии, размещены в местах полного отсутствия нефтепродуктов и горючих паров и </w:t>
      </w:r>
      <w:r w:rsidR="00AD0967">
        <w:rPr>
          <w:rFonts w:eastAsia="Times New Roman"/>
          <w:snapToGrid w:val="0"/>
          <w:szCs w:val="24"/>
        </w:rPr>
        <w:t>ГГ</w:t>
      </w:r>
      <w:r w:rsidRPr="00954990">
        <w:rPr>
          <w:rFonts w:eastAsia="Times New Roman"/>
          <w:snapToGrid w:val="0"/>
          <w:szCs w:val="24"/>
        </w:rPr>
        <w:t>.</w:t>
      </w:r>
    </w:p>
    <w:p w14:paraId="7EB41AA8" w14:textId="2FE82FC4" w:rsidR="00A41016" w:rsidRPr="007D57FB" w:rsidRDefault="00A41016" w:rsidP="00AC4948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7D57FB">
        <w:rPr>
          <w:rFonts w:eastAsia="Times New Roman"/>
          <w:snapToGrid w:val="0"/>
          <w:szCs w:val="24"/>
        </w:rPr>
        <w:t>Все соединения на токопроводящих проводах должны быть выполнены сваркой, пайкой или опрессовкой с последующей изоляцией мест соединения. Применение проводов с поврежденной изоляцией не допускается. Подключение кабелей к сварочному оборудованию должно осуществляться при помощи спрессованных или припаянных наконечников.</w:t>
      </w:r>
    </w:p>
    <w:p w14:paraId="5E6F94DB" w14:textId="067EED6E" w:rsidR="00A41016" w:rsidRPr="007D57FB" w:rsidRDefault="00A41016" w:rsidP="00AC4948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7D57FB">
        <w:rPr>
          <w:rFonts w:eastAsia="Times New Roman"/>
          <w:snapToGrid w:val="0"/>
          <w:szCs w:val="24"/>
        </w:rPr>
        <w:t>Запрещается использовать в качестве обратного провода заземляющей проводки металлоконструкции, корпус</w:t>
      </w:r>
      <w:r w:rsidR="0048683E">
        <w:rPr>
          <w:rFonts w:eastAsia="Times New Roman"/>
          <w:snapToGrid w:val="0"/>
          <w:szCs w:val="24"/>
        </w:rPr>
        <w:t>а</w:t>
      </w:r>
      <w:r w:rsidRPr="007D57FB">
        <w:rPr>
          <w:rFonts w:eastAsia="Times New Roman"/>
          <w:snapToGrid w:val="0"/>
          <w:szCs w:val="24"/>
        </w:rPr>
        <w:t xml:space="preserve"> технологической аппаратуры и трубопроводы. В качестве обратного провода должен быть применен такой же провод, как и для электрододержателя.</w:t>
      </w:r>
    </w:p>
    <w:p w14:paraId="79AE747D" w14:textId="1A20EBC0" w:rsidR="00A41016" w:rsidRPr="00954990" w:rsidRDefault="00A41016" w:rsidP="00AC4948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954990">
        <w:rPr>
          <w:rFonts w:eastAsia="Times New Roman"/>
          <w:snapToGrid w:val="0"/>
          <w:szCs w:val="24"/>
        </w:rPr>
        <w:t>Электросварочные аппараты, сварочные трансформаторы и свариваемые конструкции должны быть заземлены</w:t>
      </w:r>
      <w:r w:rsidR="00BC2699">
        <w:rPr>
          <w:rFonts w:eastAsia="Times New Roman"/>
          <w:snapToGrid w:val="0"/>
          <w:szCs w:val="24"/>
        </w:rPr>
        <w:t xml:space="preserve">. </w:t>
      </w:r>
      <w:r w:rsidRPr="00954990">
        <w:rPr>
          <w:rFonts w:eastAsia="Times New Roman"/>
          <w:snapToGrid w:val="0"/>
          <w:szCs w:val="24"/>
        </w:rPr>
        <w:t xml:space="preserve">Заземление должно производиться перед началом </w:t>
      </w:r>
      <w:r w:rsidR="001166B2">
        <w:rPr>
          <w:rFonts w:eastAsia="Times New Roman"/>
          <w:snapToGrid w:val="0"/>
          <w:szCs w:val="24"/>
        </w:rPr>
        <w:t xml:space="preserve">электросварочных </w:t>
      </w:r>
      <w:r w:rsidRPr="00954990">
        <w:rPr>
          <w:rFonts w:eastAsia="Times New Roman"/>
          <w:snapToGrid w:val="0"/>
          <w:szCs w:val="24"/>
        </w:rPr>
        <w:t>работ и не должно сниматься до ее окончания. Запрещаются присоединения заземляющих проводов к нефтепроводам, газопроводам, технологическим аппаратам и резервуарам.</w:t>
      </w:r>
    </w:p>
    <w:p w14:paraId="0DD672AE" w14:textId="217A5790" w:rsidR="00A41016" w:rsidRPr="00954990" w:rsidRDefault="00A41016" w:rsidP="00AC4948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954990">
        <w:rPr>
          <w:rFonts w:eastAsia="Times New Roman"/>
          <w:snapToGrid w:val="0"/>
          <w:szCs w:val="24"/>
        </w:rPr>
        <w:t>Передвижные сварочные установки на время их передвижения должны отключаться от сети. Передвижные сварочные установки с двигателями внутреннего сгорания:</w:t>
      </w:r>
    </w:p>
    <w:p w14:paraId="76FA261E" w14:textId="77020DFB" w:rsidR="00A41016" w:rsidRPr="00011273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011273">
        <w:rPr>
          <w:rFonts w:eastAsia="Times New Roman"/>
          <w:szCs w:val="24"/>
        </w:rPr>
        <w:t xml:space="preserve">должны быть оборудованы сертифицированным искрогасителем установленными на газоотводе </w:t>
      </w:r>
      <w:r w:rsidR="00AC4948">
        <w:rPr>
          <w:rFonts w:eastAsia="Times New Roman"/>
          <w:szCs w:val="24"/>
        </w:rPr>
        <w:t>двигателя внутреннего сгорания –</w:t>
      </w:r>
      <w:r w:rsidRPr="00011273">
        <w:rPr>
          <w:rFonts w:eastAsia="Times New Roman"/>
          <w:szCs w:val="24"/>
        </w:rPr>
        <w:t xml:space="preserve"> при работе в </w:t>
      </w:r>
      <w:r w:rsidR="00634F1D">
        <w:rPr>
          <w:rFonts w:eastAsia="Times New Roman"/>
          <w:szCs w:val="24"/>
        </w:rPr>
        <w:t>п</w:t>
      </w:r>
      <w:r w:rsidR="0015173E">
        <w:rPr>
          <w:rFonts w:eastAsia="Times New Roman"/>
          <w:szCs w:val="24"/>
        </w:rPr>
        <w:t>ожароопасных (</w:t>
      </w:r>
      <w:r w:rsidRPr="00011273">
        <w:rPr>
          <w:rFonts w:eastAsia="Times New Roman"/>
          <w:szCs w:val="24"/>
        </w:rPr>
        <w:t>взрывоопасных</w:t>
      </w:r>
      <w:r w:rsidR="0015173E">
        <w:rPr>
          <w:rFonts w:eastAsia="Times New Roman"/>
          <w:szCs w:val="24"/>
        </w:rPr>
        <w:t>)</w:t>
      </w:r>
      <w:r w:rsidRPr="00011273">
        <w:rPr>
          <w:rFonts w:eastAsia="Times New Roman"/>
          <w:szCs w:val="24"/>
        </w:rPr>
        <w:t>, взрывопожароопасных, пожароопасных зонах;</w:t>
      </w:r>
    </w:p>
    <w:p w14:paraId="759553D7" w14:textId="26591B82" w:rsidR="00A41016" w:rsidRPr="00011273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не должны предусматривать (допускать) </w:t>
      </w:r>
      <w:r w:rsidRPr="00011273">
        <w:rPr>
          <w:rFonts w:eastAsia="Times New Roman"/>
          <w:szCs w:val="24"/>
        </w:rPr>
        <w:t xml:space="preserve">размещение горючих предметов, спецодежды, </w:t>
      </w:r>
      <w:r w:rsidR="00F062BB">
        <w:rPr>
          <w:rFonts w:eastAsia="Times New Roman"/>
          <w:szCs w:val="24"/>
        </w:rPr>
        <w:t>ЛВЖ</w:t>
      </w:r>
      <w:r w:rsidRPr="00011273">
        <w:rPr>
          <w:rFonts w:eastAsia="Times New Roman"/>
          <w:szCs w:val="24"/>
        </w:rPr>
        <w:t xml:space="preserve"> и ГЖ, баллонов с кислородом и ГГ внутри сварочной установки;</w:t>
      </w:r>
    </w:p>
    <w:p w14:paraId="39691B27" w14:textId="77777777" w:rsidR="005275E7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011273">
        <w:rPr>
          <w:rFonts w:eastAsia="Times New Roman"/>
          <w:szCs w:val="24"/>
        </w:rPr>
        <w:t xml:space="preserve">должна быть обеспечена не менее чем одним </w:t>
      </w:r>
      <w:r w:rsidRPr="007E524A">
        <w:rPr>
          <w:rFonts w:eastAsia="Times New Roman"/>
          <w:szCs w:val="24"/>
        </w:rPr>
        <w:t>огнетушител</w:t>
      </w:r>
      <w:r>
        <w:rPr>
          <w:rFonts w:eastAsia="Times New Roman"/>
          <w:szCs w:val="24"/>
        </w:rPr>
        <w:t>ем</w:t>
      </w:r>
      <w:r w:rsidRPr="007E524A">
        <w:rPr>
          <w:rFonts w:eastAsia="Times New Roman"/>
          <w:szCs w:val="24"/>
        </w:rPr>
        <w:t xml:space="preserve"> с</w:t>
      </w:r>
      <w:r>
        <w:rPr>
          <w:rFonts w:eastAsia="Times New Roman"/>
          <w:szCs w:val="24"/>
        </w:rPr>
        <w:t>оответствующего</w:t>
      </w:r>
      <w:r w:rsidRPr="007E524A">
        <w:rPr>
          <w:rFonts w:eastAsia="Times New Roman"/>
          <w:szCs w:val="24"/>
        </w:rPr>
        <w:t xml:space="preserve"> минимальн</w:t>
      </w:r>
      <w:r>
        <w:rPr>
          <w:rFonts w:eastAsia="Times New Roman"/>
          <w:szCs w:val="24"/>
        </w:rPr>
        <w:t>ому</w:t>
      </w:r>
      <w:r w:rsidRPr="007E524A">
        <w:rPr>
          <w:rFonts w:eastAsia="Times New Roman"/>
          <w:szCs w:val="24"/>
        </w:rPr>
        <w:t xml:space="preserve"> ранг</w:t>
      </w:r>
      <w:r>
        <w:rPr>
          <w:rFonts w:eastAsia="Times New Roman"/>
          <w:szCs w:val="24"/>
        </w:rPr>
        <w:t>у</w:t>
      </w:r>
      <w:r w:rsidRPr="007E524A">
        <w:rPr>
          <w:rFonts w:eastAsia="Times New Roman"/>
          <w:szCs w:val="24"/>
        </w:rPr>
        <w:t xml:space="preserve"> модельного очага пожара</w:t>
      </w:r>
      <w:r w:rsidR="005275E7">
        <w:rPr>
          <w:rFonts w:eastAsia="Times New Roman"/>
          <w:szCs w:val="24"/>
        </w:rPr>
        <w:t>;</w:t>
      </w:r>
    </w:p>
    <w:p w14:paraId="7CBE648D" w14:textId="16AEA407" w:rsidR="00A41016" w:rsidRDefault="005275E7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5275E7">
        <w:rPr>
          <w:rFonts w:eastAsia="Times New Roman"/>
          <w:szCs w:val="24"/>
        </w:rPr>
        <w:t>должны быть оборудованы противооткатными упорами под колеса (</w:t>
      </w:r>
      <w:r w:rsidR="00412F3D">
        <w:rPr>
          <w:rFonts w:eastAsia="Times New Roman"/>
          <w:szCs w:val="24"/>
        </w:rPr>
        <w:t xml:space="preserve">противооткатный </w:t>
      </w:r>
      <w:r w:rsidRPr="005275E7">
        <w:rPr>
          <w:rFonts w:eastAsia="Times New Roman"/>
          <w:szCs w:val="24"/>
        </w:rPr>
        <w:t>башмак) в количестве 2-х шт.</w:t>
      </w:r>
    </w:p>
    <w:p w14:paraId="21DF8932" w14:textId="3A1A105E" w:rsidR="00A41016" w:rsidRPr="007D57FB" w:rsidRDefault="00A41016" w:rsidP="00954990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7D57FB">
        <w:rPr>
          <w:rFonts w:eastAsia="Times New Roman"/>
          <w:snapToGrid w:val="0"/>
          <w:szCs w:val="24"/>
        </w:rPr>
        <w:t xml:space="preserve">При прокладке или перемещении сварочных проводов, необходимо принимать меры против повреждения их изоляции и соприкосновения с водой, маслом, стальными канатами (тросами) и горячими трубопроводами. Расстояние от сварочных проводов до горячих трубопроводов и баллонов с кислородом должно быть не менее 0,5 м, а с </w:t>
      </w:r>
      <w:r w:rsidR="00AD0967">
        <w:rPr>
          <w:rFonts w:eastAsia="Times New Roman"/>
          <w:snapToGrid w:val="0"/>
          <w:szCs w:val="24"/>
        </w:rPr>
        <w:t>ГГ</w:t>
      </w:r>
      <w:r w:rsidRPr="007D57FB">
        <w:rPr>
          <w:rFonts w:eastAsia="Times New Roman"/>
          <w:snapToGrid w:val="0"/>
          <w:szCs w:val="24"/>
        </w:rPr>
        <w:t xml:space="preserve"> – не менее 1 м.</w:t>
      </w:r>
    </w:p>
    <w:p w14:paraId="179F081A" w14:textId="389B9CA2" w:rsidR="00A41016" w:rsidRPr="007D57FB" w:rsidRDefault="00A41016" w:rsidP="00954990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7D57FB">
        <w:rPr>
          <w:rFonts w:eastAsia="Times New Roman"/>
          <w:snapToGrid w:val="0"/>
          <w:szCs w:val="24"/>
        </w:rPr>
        <w:t>Над сварочными установками, находящимися на открытом воздухе, должны быть установлены навесы. При невозможности устройства навесов электросварочные работы во время дождя или снегопада должны прекращаться.</w:t>
      </w:r>
    </w:p>
    <w:p w14:paraId="4B06851E" w14:textId="5F8C5B80" w:rsidR="00A41016" w:rsidRPr="007D57FB" w:rsidRDefault="00A41016" w:rsidP="00954990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954990">
        <w:rPr>
          <w:rFonts w:eastAsia="Times New Roman"/>
          <w:snapToGrid w:val="0"/>
          <w:szCs w:val="24"/>
        </w:rPr>
        <w:t xml:space="preserve">После окончания </w:t>
      </w:r>
      <w:r w:rsidR="00540015">
        <w:rPr>
          <w:rFonts w:eastAsia="Times New Roman"/>
          <w:snapToGrid w:val="0"/>
          <w:szCs w:val="24"/>
        </w:rPr>
        <w:t xml:space="preserve">электросварочных </w:t>
      </w:r>
      <w:r w:rsidRPr="00954990">
        <w:rPr>
          <w:rFonts w:eastAsia="Times New Roman"/>
          <w:snapToGrid w:val="0"/>
          <w:szCs w:val="24"/>
        </w:rPr>
        <w:t>работ или временного отсутствия электросварщика на рабочем месте электросварочный аппарат должен быть выключен.</w:t>
      </w:r>
    </w:p>
    <w:p w14:paraId="542DA82A" w14:textId="48A48C65" w:rsidR="00A41016" w:rsidRPr="00954990" w:rsidRDefault="00A41016" w:rsidP="00954990">
      <w:pPr>
        <w:pStyle w:val="afe"/>
        <w:widowControl w:val="0"/>
        <w:numPr>
          <w:ilvl w:val="0"/>
          <w:numId w:val="65"/>
        </w:numPr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954990">
        <w:rPr>
          <w:rFonts w:eastAsia="Times New Roman"/>
          <w:snapToGrid w:val="0"/>
          <w:szCs w:val="24"/>
        </w:rPr>
        <w:t xml:space="preserve">В местах проведения огневых работ должны быть предусмотрено наличие металлических ящиков (емкостей) с закрывающимися крышками помещения остатков электродов (огарков). При </w:t>
      </w:r>
      <w:r w:rsidR="00540015">
        <w:rPr>
          <w:rFonts w:eastAsia="Times New Roman"/>
          <w:snapToGrid w:val="0"/>
          <w:szCs w:val="24"/>
        </w:rPr>
        <w:t xml:space="preserve">проведении огневых </w:t>
      </w:r>
      <w:r w:rsidRPr="00954990">
        <w:rPr>
          <w:rFonts w:eastAsia="Times New Roman"/>
          <w:snapToGrid w:val="0"/>
          <w:szCs w:val="24"/>
        </w:rPr>
        <w:t>работ</w:t>
      </w:r>
      <w:r w:rsidR="00540015">
        <w:rPr>
          <w:rFonts w:eastAsia="Times New Roman"/>
          <w:snapToGrid w:val="0"/>
          <w:szCs w:val="24"/>
        </w:rPr>
        <w:t>ах</w:t>
      </w:r>
      <w:r w:rsidRPr="00954990">
        <w:rPr>
          <w:rFonts w:eastAsia="Times New Roman"/>
          <w:snapToGrid w:val="0"/>
          <w:szCs w:val="24"/>
        </w:rPr>
        <w:t xml:space="preserve"> на высоте запрещается сбрасывать огарки с высоты.</w:t>
      </w:r>
    </w:p>
    <w:p w14:paraId="6D3BAB90" w14:textId="3DC7B4E2" w:rsidR="00A41016" w:rsidRPr="00954990" w:rsidRDefault="00A41016" w:rsidP="00AC4948">
      <w:pPr>
        <w:pStyle w:val="afe"/>
        <w:widowControl w:val="0"/>
        <w:numPr>
          <w:ilvl w:val="0"/>
          <w:numId w:val="65"/>
        </w:numPr>
        <w:tabs>
          <w:tab w:val="left" w:pos="851"/>
        </w:tabs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954990">
        <w:rPr>
          <w:rFonts w:eastAsia="Times New Roman"/>
          <w:snapToGrid w:val="0"/>
          <w:szCs w:val="24"/>
        </w:rPr>
        <w:t>На корпусе сварочного трансформатора или преобразователя должны быть указаны инвентарный номер, дата следующего измерения сопротивления изоляции и принадлежность цеху (участку и т.п.).</w:t>
      </w:r>
    </w:p>
    <w:p w14:paraId="7BD54252" w14:textId="5CB5CB6E" w:rsidR="00A41016" w:rsidRPr="00954990" w:rsidRDefault="00A41016" w:rsidP="00AC4948">
      <w:pPr>
        <w:pStyle w:val="afe"/>
        <w:widowControl w:val="0"/>
        <w:numPr>
          <w:ilvl w:val="0"/>
          <w:numId w:val="65"/>
        </w:numPr>
        <w:tabs>
          <w:tab w:val="left" w:pos="851"/>
        </w:tabs>
        <w:spacing w:before="120"/>
        <w:ind w:left="0" w:firstLine="0"/>
        <w:jc w:val="both"/>
        <w:rPr>
          <w:rFonts w:eastAsia="Times New Roman"/>
          <w:snapToGrid w:val="0"/>
          <w:szCs w:val="24"/>
        </w:rPr>
      </w:pPr>
      <w:r w:rsidRPr="00954990">
        <w:rPr>
          <w:rFonts w:eastAsia="Times New Roman"/>
          <w:snapToGrid w:val="0"/>
          <w:szCs w:val="24"/>
        </w:rPr>
        <w:t>Требования к передвижным сварочным установкам постоянного тока с двигателями внутреннего сгорания:</w:t>
      </w:r>
    </w:p>
    <w:p w14:paraId="3F5E47D0" w14:textId="24DF550B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 xml:space="preserve">при </w:t>
      </w:r>
      <w:r w:rsidR="00540015">
        <w:rPr>
          <w:rFonts w:eastAsia="Times New Roman"/>
          <w:szCs w:val="24"/>
        </w:rPr>
        <w:t xml:space="preserve">проведении огневых </w:t>
      </w:r>
      <w:r w:rsidRPr="00954990">
        <w:rPr>
          <w:rFonts w:eastAsia="Times New Roman"/>
          <w:szCs w:val="24"/>
        </w:rPr>
        <w:t>работ в</w:t>
      </w:r>
      <w:r w:rsidR="00634F1D">
        <w:rPr>
          <w:rFonts w:eastAsia="Times New Roman"/>
          <w:szCs w:val="24"/>
        </w:rPr>
        <w:t xml:space="preserve"> пожароопасных</w:t>
      </w:r>
      <w:r w:rsidRPr="00954990">
        <w:rPr>
          <w:rFonts w:eastAsia="Times New Roman"/>
          <w:szCs w:val="24"/>
        </w:rPr>
        <w:t xml:space="preserve"> </w:t>
      </w:r>
      <w:r w:rsidR="00634F1D">
        <w:rPr>
          <w:rFonts w:eastAsia="Times New Roman"/>
          <w:szCs w:val="24"/>
        </w:rPr>
        <w:t>(</w:t>
      </w:r>
      <w:r w:rsidRPr="00954990">
        <w:rPr>
          <w:rFonts w:eastAsia="Times New Roman"/>
          <w:szCs w:val="24"/>
        </w:rPr>
        <w:t>взрывоопасных</w:t>
      </w:r>
      <w:r w:rsidR="00634F1D">
        <w:rPr>
          <w:rFonts w:eastAsia="Times New Roman"/>
          <w:szCs w:val="24"/>
        </w:rPr>
        <w:t>)</w:t>
      </w:r>
      <w:r w:rsidRPr="00954990">
        <w:rPr>
          <w:rFonts w:eastAsia="Times New Roman"/>
          <w:szCs w:val="24"/>
        </w:rPr>
        <w:t>, взрывопожароопасных, пожароопасных зонах система газоотвода двигателя внутреннего сгорания должна быть оборудована сертифицированным искрогасителем;</w:t>
      </w:r>
    </w:p>
    <w:p w14:paraId="1EF5D280" w14:textId="3803C3A9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 xml:space="preserve">размещение горючих предметов, спецодежды, </w:t>
      </w:r>
      <w:r w:rsidR="00F062BB">
        <w:rPr>
          <w:rFonts w:eastAsia="Times New Roman"/>
          <w:szCs w:val="24"/>
        </w:rPr>
        <w:t>ЛВЖ</w:t>
      </w:r>
      <w:r w:rsidRPr="00954990">
        <w:rPr>
          <w:rFonts w:eastAsia="Times New Roman"/>
          <w:szCs w:val="24"/>
        </w:rPr>
        <w:t xml:space="preserve"> и ГЖ, баллонов с кислородом и ГГ и прочих внутри сварочной установки запрещено;</w:t>
      </w:r>
    </w:p>
    <w:p w14:paraId="57994D78" w14:textId="037608A9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передвижная сварочная установка должна иметь не менее одного огнетушителя с соответствующим зарядом.</w:t>
      </w:r>
    </w:p>
    <w:p w14:paraId="442AD9D1" w14:textId="09163BE8" w:rsidR="00A41016" w:rsidRPr="00954990" w:rsidRDefault="00A41016" w:rsidP="00AC4948">
      <w:pPr>
        <w:pStyle w:val="afe"/>
        <w:numPr>
          <w:ilvl w:val="0"/>
          <w:numId w:val="64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/>
          <w:b/>
          <w:szCs w:val="24"/>
        </w:rPr>
      </w:pPr>
      <w:bookmarkStart w:id="366" w:name="_Toc197961385"/>
      <w:bookmarkStart w:id="367" w:name="_Toc197961386"/>
      <w:bookmarkStart w:id="368" w:name="_Toc208405569"/>
      <w:bookmarkEnd w:id="366"/>
      <w:r w:rsidRPr="00954990">
        <w:rPr>
          <w:rFonts w:ascii="Arial" w:hAnsi="Arial"/>
          <w:b/>
          <w:szCs w:val="24"/>
        </w:rPr>
        <w:t>МЕРЫ БЕЗОПАСНОСТИ ПРИ ГАЗОСВАРОЧНЫХ, ГАЗОРЕЗАТЕЛЬНЫХ РАБОТАХ</w:t>
      </w:r>
      <w:bookmarkEnd w:id="367"/>
      <w:bookmarkEnd w:id="368"/>
    </w:p>
    <w:p w14:paraId="3AF2F693" w14:textId="10D86994" w:rsidR="00A41016" w:rsidRPr="007C3A52" w:rsidRDefault="00A41016" w:rsidP="00954990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C3A52">
        <w:rPr>
          <w:rFonts w:eastAsia="MS Mincho"/>
          <w:szCs w:val="24"/>
          <w:lang w:eastAsia="ru-RU"/>
        </w:rPr>
        <w:t>Для проведения огневых работ применяют</w:t>
      </w:r>
      <w:r w:rsidR="00B24DD3">
        <w:rPr>
          <w:rFonts w:eastAsia="MS Mincho"/>
          <w:szCs w:val="24"/>
          <w:lang w:eastAsia="ru-RU"/>
        </w:rPr>
        <w:t>ся газовые шланги (ГОСТ 9356-75</w:t>
      </w:r>
      <w:r w:rsidRPr="007C3A52">
        <w:rPr>
          <w:rFonts w:eastAsia="MS Mincho"/>
          <w:szCs w:val="24"/>
          <w:lang w:eastAsia="ru-RU"/>
        </w:rPr>
        <w:t>):</w:t>
      </w:r>
    </w:p>
    <w:p w14:paraId="15EA4277" w14:textId="69FA3602" w:rsidR="00A41016" w:rsidRPr="007D57FB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7D57FB">
        <w:rPr>
          <w:rFonts w:eastAsia="Times New Roman"/>
          <w:szCs w:val="24"/>
        </w:rPr>
        <w:t>I-го типа (красного цвета или черного цвета с прод</w:t>
      </w:r>
      <w:r w:rsidR="00AC4948">
        <w:rPr>
          <w:rFonts w:eastAsia="Times New Roman"/>
          <w:szCs w:val="24"/>
        </w:rPr>
        <w:t>ольной полосой красного цвета) –</w:t>
      </w:r>
      <w:r w:rsidRPr="007D57FB">
        <w:rPr>
          <w:rFonts w:eastAsia="Times New Roman"/>
          <w:szCs w:val="24"/>
        </w:rPr>
        <w:t xml:space="preserve"> для подачи ацетилена, пропана;</w:t>
      </w:r>
    </w:p>
    <w:p w14:paraId="570499A2" w14:textId="77B6B904" w:rsidR="00A41016" w:rsidRPr="007D57FB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7D57FB">
        <w:rPr>
          <w:rFonts w:eastAsia="Times New Roman"/>
          <w:szCs w:val="24"/>
        </w:rPr>
        <w:t xml:space="preserve">III-го типа (синего цвета или черного цвета с продольного </w:t>
      </w:r>
      <w:r w:rsidR="00AC4948">
        <w:rPr>
          <w:rFonts w:eastAsia="Times New Roman"/>
          <w:szCs w:val="24"/>
        </w:rPr>
        <w:t>полосой синего голубого цвета) –</w:t>
      </w:r>
      <w:r w:rsidRPr="007D57FB">
        <w:rPr>
          <w:rFonts w:eastAsia="Times New Roman"/>
          <w:szCs w:val="24"/>
        </w:rPr>
        <w:t xml:space="preserve"> для подачи кислорода.</w:t>
      </w:r>
    </w:p>
    <w:p w14:paraId="6686C3DA" w14:textId="77777777" w:rsidR="00A41016" w:rsidRPr="007D57FB" w:rsidRDefault="00A41016" w:rsidP="00AC4948">
      <w:pPr>
        <w:spacing w:before="12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Закрепление газоотводящих шлангов на присоединительных ниппелях аппаратуры, горелок, резаков, редукторов должно быть надежным. Для этой цели должны применяться специальные хомутики или вместо хомутиков закреплять шланги не менее чем в двух местах по длине ниппеля мягкой отожженной (вязальной) проволокой.</w:t>
      </w:r>
    </w:p>
    <w:p w14:paraId="5B146087" w14:textId="77777777" w:rsidR="00A41016" w:rsidRPr="007D57FB" w:rsidRDefault="00A41016" w:rsidP="00AC4948">
      <w:pPr>
        <w:spacing w:before="12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Длина рукава не должна превышать 30 м. Он должен состоять не более чем из двух отдельных кусков, соединенных между собой специальными двусторонними ниппелями. Применение резинотканевых рукавов, имеющих трещины, надрезы, вздутия и потертости, не допускается.</w:t>
      </w:r>
    </w:p>
    <w:p w14:paraId="37C80F2F" w14:textId="7FBFD40D" w:rsidR="00A41016" w:rsidRPr="007D57FB" w:rsidRDefault="00A41016" w:rsidP="00AC4948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При производстве монтажных работ допускается применение шлангов длиной до 80</w:t>
      </w:r>
      <w:r w:rsidR="00BA1D2F">
        <w:rPr>
          <w:rFonts w:eastAsia="MS Mincho"/>
          <w:szCs w:val="24"/>
          <w:lang w:val="en-US" w:eastAsia="ru-RU"/>
        </w:rPr>
        <w:t> </w:t>
      </w:r>
      <w:r w:rsidRPr="007D57FB">
        <w:rPr>
          <w:rFonts w:eastAsia="MS Mincho"/>
          <w:szCs w:val="24"/>
          <w:lang w:eastAsia="ru-RU"/>
        </w:rPr>
        <w:t>м. Это должно быть отражено в Плане безопасного проведения капитального ремонта (расширения, реконструкции, техническом перевооружении).</w:t>
      </w:r>
    </w:p>
    <w:p w14:paraId="10FB4662" w14:textId="34E468EE" w:rsidR="00A41016" w:rsidRPr="007D57FB" w:rsidRDefault="00A41016" w:rsidP="00AC4948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Хранение и транспортировка баллонов с газами осуществляются только с навинченными на их горловины предохранительными колпаками. К месту проведения огневых работ баллоны доставляются на специальных тележках, носилках, санках. На месте проведения сварочных работ баллоны должны находиться на носилках. Допускается эксплуатация баллонов с ГГ и кислородом в вертикальном положении при условии наличия исправных башмаков на баллонах и закреплении их от случайного падения. Переноска баллонов на плечах и руках запрещается.</w:t>
      </w:r>
    </w:p>
    <w:p w14:paraId="12C7DBF2" w14:textId="399A3EF7" w:rsidR="00A41016" w:rsidRPr="007D57FB" w:rsidRDefault="00A41016" w:rsidP="00AC4948">
      <w:pPr>
        <w:spacing w:before="12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 xml:space="preserve">Спуск и подъем баллонов в клети должен производиться только в специально оборудованных транспортных тележках. На месте производства </w:t>
      </w:r>
      <w:r w:rsidR="00540015">
        <w:rPr>
          <w:rFonts w:eastAsia="MS Mincho"/>
          <w:szCs w:val="24"/>
          <w:lang w:eastAsia="ru-RU"/>
        </w:rPr>
        <w:t xml:space="preserve">сварочных </w:t>
      </w:r>
      <w:r w:rsidRPr="007D57FB">
        <w:rPr>
          <w:rFonts w:eastAsia="MS Mincho"/>
          <w:szCs w:val="24"/>
          <w:lang w:eastAsia="ru-RU"/>
        </w:rPr>
        <w:t xml:space="preserve">работ </w:t>
      </w:r>
      <w:r w:rsidR="005E1EA1">
        <w:rPr>
          <w:rFonts w:eastAsia="MS Mincho"/>
          <w:szCs w:val="24"/>
          <w:lang w:eastAsia="ru-RU"/>
        </w:rPr>
        <w:t xml:space="preserve">баллоны с ацетиленом и пропаном </w:t>
      </w:r>
      <w:r w:rsidRPr="007D57FB">
        <w:rPr>
          <w:rFonts w:eastAsia="MS Mincho"/>
          <w:szCs w:val="24"/>
          <w:lang w:eastAsia="ru-RU"/>
        </w:rPr>
        <w:t>должны располагаться вертикально и жестко закрепляться.</w:t>
      </w:r>
    </w:p>
    <w:p w14:paraId="184D8B30" w14:textId="3BCCADCB" w:rsidR="00A41016" w:rsidRPr="007D57FB" w:rsidRDefault="00A41016" w:rsidP="00AC4948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Баллоны с газом при их хранении, транспортировке, эксплуатации должны быть защищены от воздействия прямых солнечных лучей и других источников тепла.</w:t>
      </w:r>
    </w:p>
    <w:p w14:paraId="71E173B8" w14:textId="084CB4C1" w:rsidR="00A41016" w:rsidRPr="007D57FB" w:rsidRDefault="00A41016" w:rsidP="00AC4948">
      <w:pPr>
        <w:spacing w:before="12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 xml:space="preserve">Расстояние от горелок до групп баллонов с газами должно быть не менее 10 м. Расстояние между кислородным баллоном и баллоном с </w:t>
      </w:r>
      <w:r w:rsidR="00AD0967">
        <w:rPr>
          <w:rFonts w:eastAsia="MS Mincho"/>
          <w:szCs w:val="24"/>
          <w:lang w:eastAsia="ru-RU"/>
        </w:rPr>
        <w:t>ГГ</w:t>
      </w:r>
      <w:r w:rsidRPr="007D57FB">
        <w:rPr>
          <w:rFonts w:eastAsia="MS Mincho"/>
          <w:szCs w:val="24"/>
          <w:lang w:eastAsia="ru-RU"/>
        </w:rPr>
        <w:t xml:space="preserve"> должно составлять не менее 5 м, за исключением случаев, когда баллон с кислородом и баллон с </w:t>
      </w:r>
      <w:r w:rsidR="00AD0967">
        <w:rPr>
          <w:rFonts w:eastAsia="MS Mincho"/>
          <w:szCs w:val="24"/>
          <w:lang w:eastAsia="ru-RU"/>
        </w:rPr>
        <w:t>ГГ</w:t>
      </w:r>
      <w:r w:rsidRPr="007D57FB">
        <w:rPr>
          <w:rFonts w:eastAsia="MS Mincho"/>
          <w:szCs w:val="24"/>
          <w:lang w:eastAsia="ru-RU"/>
        </w:rPr>
        <w:t xml:space="preserve"> располагаются на одной тележке специальной конструкции, при этом баллоны должны быть закреплены так, чтобы исключить удары их друг о друга или падение. </w:t>
      </w:r>
    </w:p>
    <w:p w14:paraId="71215E64" w14:textId="025ECDC9" w:rsidR="00A41016" w:rsidRPr="007D57FB" w:rsidRDefault="00A41016" w:rsidP="00AC4948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 xml:space="preserve">При обращении с порожними баллонами из-под кислорода и </w:t>
      </w:r>
      <w:r w:rsidR="00AD0967">
        <w:rPr>
          <w:rFonts w:eastAsia="MS Mincho"/>
          <w:szCs w:val="24"/>
          <w:lang w:eastAsia="ru-RU"/>
        </w:rPr>
        <w:t>ГГ</w:t>
      </w:r>
      <w:r w:rsidRPr="007D57FB">
        <w:rPr>
          <w:rFonts w:eastAsia="MS Mincho"/>
          <w:szCs w:val="24"/>
          <w:lang w:eastAsia="ru-RU"/>
        </w:rPr>
        <w:t xml:space="preserve"> должны соблюдаться такие же меры безопасности, как и с наполненными баллонами.</w:t>
      </w:r>
    </w:p>
    <w:p w14:paraId="282F089B" w14:textId="21855A1B" w:rsidR="00A41016" w:rsidRPr="007D57FB" w:rsidRDefault="00A41016" w:rsidP="00AC4948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Расстояние от газоотводящих шлангов и от баллонов с газами до электросварочных кабелей должно быть не менее 1 м.</w:t>
      </w:r>
    </w:p>
    <w:p w14:paraId="2F69F9E7" w14:textId="0A11E5F8" w:rsidR="00A41016" w:rsidRPr="007D57FB" w:rsidRDefault="00A41016" w:rsidP="00AC4948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Газовые горелки должны быть только заводского изготовления. Необходимо о</w:t>
      </w:r>
      <w:r w:rsidRPr="00954990">
        <w:rPr>
          <w:rFonts w:eastAsia="MS Mincho"/>
          <w:szCs w:val="24"/>
          <w:lang w:eastAsia="ru-RU"/>
        </w:rPr>
        <w:t xml:space="preserve">беспечить сохранность паспортов на обратные клапана, предназначенные для предотвращения обратного потока кислорода или </w:t>
      </w:r>
      <w:r w:rsidR="00AD0967">
        <w:rPr>
          <w:rFonts w:eastAsia="MS Mincho"/>
          <w:szCs w:val="24"/>
          <w:lang w:eastAsia="ru-RU"/>
        </w:rPr>
        <w:t>ГГ</w:t>
      </w:r>
      <w:r w:rsidRPr="00954990">
        <w:rPr>
          <w:rFonts w:eastAsia="MS Mincho"/>
          <w:szCs w:val="24"/>
          <w:lang w:eastAsia="ru-RU"/>
        </w:rPr>
        <w:t xml:space="preserve"> в резиновые рукава при газопламенной обработке металлов, на период их эксплуатации.</w:t>
      </w:r>
    </w:p>
    <w:p w14:paraId="0FA4D35C" w14:textId="59F8620F" w:rsidR="00A41016" w:rsidRPr="007D57FB" w:rsidRDefault="00A41016" w:rsidP="00AC4948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>При проведении огневых работ с применением газобаллонного и газосварочного оборудования запрещается:</w:t>
      </w:r>
    </w:p>
    <w:p w14:paraId="414D2BFD" w14:textId="77777777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отогревать замерзшие детали сварочных установок открытым огнем или раскаленными предметами;</w:t>
      </w:r>
    </w:p>
    <w:p w14:paraId="489D7242" w14:textId="77777777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допускать соприкосновение кислородных баллонов, редукторов и другого сварочного оборудования с различными маслами, промасленной одеждой и ветошью;</w:t>
      </w:r>
    </w:p>
    <w:p w14:paraId="5B3536A6" w14:textId="0DBBD31E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курить и пользоваться открытым огнем на расстоянии менее 10 м</w:t>
      </w:r>
      <w:r w:rsidR="00C53D56">
        <w:rPr>
          <w:rFonts w:eastAsia="Times New Roman"/>
          <w:szCs w:val="24"/>
        </w:rPr>
        <w:t xml:space="preserve"> от баллонов с кислородом и ГГ;</w:t>
      </w:r>
    </w:p>
    <w:p w14:paraId="237E74FE" w14:textId="7594E159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 xml:space="preserve">производить продувку шланга для </w:t>
      </w:r>
      <w:r w:rsidR="00AD0967">
        <w:rPr>
          <w:rFonts w:eastAsia="Times New Roman"/>
          <w:szCs w:val="24"/>
        </w:rPr>
        <w:t>ГГ</w:t>
      </w:r>
      <w:r w:rsidRPr="00954990">
        <w:rPr>
          <w:rFonts w:eastAsia="Times New Roman"/>
          <w:szCs w:val="24"/>
        </w:rPr>
        <w:t xml:space="preserve"> кислородом и кислородного шланга </w:t>
      </w:r>
      <w:r w:rsidR="00AD0967">
        <w:rPr>
          <w:rFonts w:eastAsia="Times New Roman"/>
          <w:szCs w:val="24"/>
        </w:rPr>
        <w:t>ГГ</w:t>
      </w:r>
      <w:r w:rsidRPr="00954990">
        <w:rPr>
          <w:rFonts w:eastAsia="Times New Roman"/>
          <w:szCs w:val="24"/>
        </w:rPr>
        <w:t xml:space="preserve">, а также взаимозаменять шланги при </w:t>
      </w:r>
      <w:r w:rsidR="00540015">
        <w:rPr>
          <w:rFonts w:eastAsia="Times New Roman"/>
          <w:szCs w:val="24"/>
        </w:rPr>
        <w:t xml:space="preserve">проведении огневых </w:t>
      </w:r>
      <w:r w:rsidRPr="00954990">
        <w:rPr>
          <w:rFonts w:eastAsia="Times New Roman"/>
          <w:szCs w:val="24"/>
        </w:rPr>
        <w:t>работ;</w:t>
      </w:r>
    </w:p>
    <w:p w14:paraId="455B0353" w14:textId="77777777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перекручивать, заламывать или зажимать газоотводящие шланги;</w:t>
      </w:r>
    </w:p>
    <w:p w14:paraId="4F9B52D4" w14:textId="77777777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переносить баллоны с открытыми вентилями и подсоединенными редукторами;</w:t>
      </w:r>
    </w:p>
    <w:p w14:paraId="14C57A64" w14:textId="77777777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перемещаться с зажженной горелкой вне рабочего места;</w:t>
      </w:r>
    </w:p>
    <w:p w14:paraId="76F50CF7" w14:textId="77777777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применять неисправные редукторы, а также редукторы с неисправными и не прошедшими (с отсутствующими отметками о прохождении) поверку манометрами;</w:t>
      </w:r>
    </w:p>
    <w:p w14:paraId="31FF5A3D" w14:textId="77777777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применять газовые баллоны не прошедшие (с отсутствующими отметками о прохождении) соответствующую поверку;</w:t>
      </w:r>
    </w:p>
    <w:p w14:paraId="2C35AF67" w14:textId="77777777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>эксплуатировать газобаллонное оборудование без применения обратных клапанов (на рукавах между редуктором и резаком/горелкой).</w:t>
      </w:r>
    </w:p>
    <w:p w14:paraId="0CB86DC1" w14:textId="03FB3548" w:rsidR="00A41016" w:rsidRDefault="00A41016" w:rsidP="00954990">
      <w:pPr>
        <w:pStyle w:val="afe"/>
        <w:numPr>
          <w:ilvl w:val="2"/>
          <w:numId w:val="53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7D57FB">
        <w:rPr>
          <w:rFonts w:eastAsia="MS Mincho"/>
          <w:szCs w:val="24"/>
          <w:lang w:eastAsia="ru-RU"/>
        </w:rPr>
        <w:t xml:space="preserve">При перерывах в </w:t>
      </w:r>
      <w:r w:rsidR="00540015">
        <w:rPr>
          <w:rFonts w:eastAsia="MS Mincho"/>
          <w:szCs w:val="24"/>
          <w:lang w:eastAsia="ru-RU"/>
        </w:rPr>
        <w:t xml:space="preserve">проведении огневых </w:t>
      </w:r>
      <w:r w:rsidRPr="007D57FB">
        <w:rPr>
          <w:rFonts w:eastAsia="MS Mincho"/>
          <w:szCs w:val="24"/>
          <w:lang w:eastAsia="ru-RU"/>
        </w:rPr>
        <w:t xml:space="preserve">работ следует отсоединить шланги и освободить их от </w:t>
      </w:r>
      <w:r w:rsidR="00F062BB">
        <w:rPr>
          <w:rFonts w:eastAsia="MS Mincho"/>
          <w:szCs w:val="24"/>
          <w:lang w:eastAsia="ru-RU"/>
        </w:rPr>
        <w:t>ГЖ</w:t>
      </w:r>
      <w:r w:rsidRPr="007D57FB">
        <w:rPr>
          <w:rFonts w:eastAsia="MS Mincho"/>
          <w:szCs w:val="24"/>
          <w:lang w:eastAsia="ru-RU"/>
        </w:rPr>
        <w:t xml:space="preserve"> и </w:t>
      </w:r>
      <w:r w:rsidR="00AD0967">
        <w:rPr>
          <w:rFonts w:eastAsia="MS Mincho"/>
          <w:szCs w:val="24"/>
          <w:lang w:eastAsia="ru-RU"/>
        </w:rPr>
        <w:t>ГГ</w:t>
      </w:r>
      <w:r w:rsidRPr="007D57FB">
        <w:rPr>
          <w:rFonts w:eastAsia="MS Mincho"/>
          <w:szCs w:val="24"/>
          <w:lang w:eastAsia="ru-RU"/>
        </w:rPr>
        <w:t xml:space="preserve">, а по окончании </w:t>
      </w:r>
      <w:r w:rsidR="00796CAD">
        <w:rPr>
          <w:rFonts w:eastAsia="MS Mincho"/>
          <w:szCs w:val="24"/>
          <w:lang w:eastAsia="ru-RU"/>
        </w:rPr>
        <w:t xml:space="preserve">проведения </w:t>
      </w:r>
      <w:r w:rsidR="00540015">
        <w:rPr>
          <w:rFonts w:eastAsia="MS Mincho"/>
          <w:szCs w:val="24"/>
          <w:lang w:eastAsia="ru-RU"/>
        </w:rPr>
        <w:t xml:space="preserve">огневых </w:t>
      </w:r>
      <w:r w:rsidRPr="007D57FB">
        <w:rPr>
          <w:rFonts w:eastAsia="MS Mincho"/>
          <w:szCs w:val="24"/>
          <w:lang w:eastAsia="ru-RU"/>
        </w:rPr>
        <w:t xml:space="preserve">работ </w:t>
      </w:r>
      <w:r w:rsidR="00AC4948">
        <w:rPr>
          <w:rFonts w:eastAsia="MS Mincho"/>
          <w:szCs w:val="24"/>
          <w:lang w:eastAsia="ru-RU"/>
        </w:rPr>
        <w:t>–</w:t>
      </w:r>
      <w:r w:rsidR="00540015">
        <w:rPr>
          <w:rFonts w:eastAsia="MS Mincho"/>
          <w:szCs w:val="24"/>
          <w:lang w:eastAsia="ru-RU"/>
        </w:rPr>
        <w:t xml:space="preserve"> </w:t>
      </w:r>
      <w:r w:rsidRPr="007D57FB">
        <w:rPr>
          <w:rFonts w:eastAsia="MS Mincho"/>
          <w:szCs w:val="24"/>
          <w:lang w:eastAsia="ru-RU"/>
        </w:rPr>
        <w:t>убрать газовые баллоны и отсоедин</w:t>
      </w:r>
      <w:r w:rsidR="00A34FA7">
        <w:rPr>
          <w:rFonts w:eastAsia="MS Mincho"/>
          <w:szCs w:val="24"/>
          <w:lang w:eastAsia="ru-RU"/>
        </w:rPr>
        <w:t>е</w:t>
      </w:r>
      <w:r w:rsidRPr="007D57FB">
        <w:rPr>
          <w:rFonts w:eastAsia="MS Mincho"/>
          <w:szCs w:val="24"/>
          <w:lang w:eastAsia="ru-RU"/>
        </w:rPr>
        <w:t>нные шланги в места их постоянного хранения.</w:t>
      </w:r>
    </w:p>
    <w:p w14:paraId="1A5729FB" w14:textId="259E22DE" w:rsidR="00A41016" w:rsidRPr="007D57FB" w:rsidRDefault="00A41016" w:rsidP="00AC4948">
      <w:pPr>
        <w:pStyle w:val="afe"/>
        <w:numPr>
          <w:ilvl w:val="2"/>
          <w:numId w:val="53"/>
        </w:numPr>
        <w:tabs>
          <w:tab w:val="left" w:pos="851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586B1C">
        <w:rPr>
          <w:rFonts w:eastAsia="MS Mincho"/>
          <w:szCs w:val="24"/>
          <w:lang w:eastAsia="ru-RU"/>
        </w:rPr>
        <w:t>Манометры на редукторах баллонов с кислородом и ГГ, как и сами редукторы должны быть исправными и иметь отметку о поверке. Неисправные редуктора и манометры, а также манометры, не имеющие отметки о поверке, к эксплуатации не допускаются.</w:t>
      </w:r>
    </w:p>
    <w:p w14:paraId="15F6E0E0" w14:textId="3EACF6EE" w:rsidR="00A41016" w:rsidRPr="00954990" w:rsidRDefault="00A41016" w:rsidP="00AC4948">
      <w:pPr>
        <w:pStyle w:val="afe"/>
        <w:numPr>
          <w:ilvl w:val="0"/>
          <w:numId w:val="64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/>
          <w:b/>
          <w:szCs w:val="24"/>
        </w:rPr>
      </w:pPr>
      <w:bookmarkStart w:id="369" w:name="_Toc197961387"/>
      <w:bookmarkStart w:id="370" w:name="_Toc197961389"/>
      <w:bookmarkStart w:id="371" w:name="_Toc438805663"/>
      <w:bookmarkStart w:id="372" w:name="_Toc459194145"/>
      <w:bookmarkStart w:id="373" w:name="_Toc197961390"/>
      <w:bookmarkStart w:id="374" w:name="_Toc208405570"/>
      <w:bookmarkEnd w:id="369"/>
      <w:bookmarkEnd w:id="370"/>
      <w:r w:rsidRPr="00954990">
        <w:rPr>
          <w:rFonts w:ascii="Arial" w:hAnsi="Arial"/>
          <w:b/>
          <w:szCs w:val="24"/>
        </w:rPr>
        <w:t>ТРЕБОВАНИЯ К ПРОВЕДЕНИЮ ОГНЕВЫХ РАБОТ, СВЯЗАННЫХ С ПОКОСОМ ТРАВЫ, ВЫРУБКОЙ КУСТАРНИКОВ МЕХАНИЗИРОВАННЫМ СПОСОБОМ (ПРИ ПОМОЩИ БЕНЗО И ЭЛЕКТРОИНСТРУМЕНТА) В ПРЕДЕЛАХ ВЗРЫВОПОЖАРООПАСНЫХ И ПОЖАРООПАСНЫХ ЗОН</w:t>
      </w:r>
      <w:bookmarkEnd w:id="371"/>
      <w:bookmarkEnd w:id="372"/>
      <w:bookmarkEnd w:id="373"/>
      <w:bookmarkEnd w:id="374"/>
    </w:p>
    <w:p w14:paraId="3B1DB2F0" w14:textId="1FE99F16" w:rsidR="008C099D" w:rsidRPr="00954990" w:rsidRDefault="00A41016" w:rsidP="00AC4948">
      <w:pPr>
        <w:pStyle w:val="afe"/>
        <w:numPr>
          <w:ilvl w:val="2"/>
          <w:numId w:val="72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954990">
        <w:rPr>
          <w:rFonts w:eastAsia="Times New Roman"/>
          <w:szCs w:val="24"/>
        </w:rPr>
        <w:t xml:space="preserve">Перед проведением </w:t>
      </w:r>
      <w:r w:rsidR="00C57E17">
        <w:rPr>
          <w:rFonts w:eastAsia="Times New Roman"/>
          <w:szCs w:val="24"/>
        </w:rPr>
        <w:t xml:space="preserve">огневых </w:t>
      </w:r>
      <w:r w:rsidRPr="00954990">
        <w:rPr>
          <w:rFonts w:eastAsia="Times New Roman"/>
          <w:szCs w:val="24"/>
        </w:rPr>
        <w:t>работ необходимо определить место хранения и</w:t>
      </w:r>
      <w:r w:rsidR="008C099D" w:rsidRPr="00954990">
        <w:rPr>
          <w:rFonts w:eastAsia="Times New Roman"/>
          <w:szCs w:val="24"/>
        </w:rPr>
        <w:t xml:space="preserve"> заправки инструмента топливом.</w:t>
      </w:r>
    </w:p>
    <w:p w14:paraId="7D66788D" w14:textId="7E5EF04C" w:rsidR="00A41016" w:rsidRPr="007D57FB" w:rsidRDefault="00A41016" w:rsidP="00AC4948">
      <w:pPr>
        <w:pStyle w:val="afe"/>
        <w:numPr>
          <w:ilvl w:val="2"/>
          <w:numId w:val="72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7D57FB">
        <w:rPr>
          <w:rFonts w:eastAsia="Times New Roman"/>
          <w:szCs w:val="24"/>
        </w:rPr>
        <w:t>В момент заправки топливом запрещается рядом проводить огневые работы.</w:t>
      </w:r>
    </w:p>
    <w:p w14:paraId="5F2BB17B" w14:textId="5DDFF426" w:rsidR="00A41016" w:rsidRPr="00DD0BED" w:rsidRDefault="00DD0BED" w:rsidP="00AC4948">
      <w:pPr>
        <w:pStyle w:val="afe"/>
        <w:numPr>
          <w:ilvl w:val="2"/>
          <w:numId w:val="72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Запрещается использовать для хранения топлива стеклянную и пластиковую пищевую (бытовую) тару.</w:t>
      </w:r>
      <w:r w:rsidRPr="007D57FB">
        <w:rPr>
          <w:rFonts w:eastAsia="Times New Roman"/>
          <w:szCs w:val="24"/>
        </w:rPr>
        <w:t xml:space="preserve"> Тара (канистра) под топливо должна быть герметичной</w:t>
      </w:r>
      <w:r>
        <w:rPr>
          <w:rFonts w:eastAsia="Times New Roman"/>
          <w:szCs w:val="24"/>
        </w:rPr>
        <w:t xml:space="preserve"> и</w:t>
      </w:r>
      <w:r w:rsidRPr="007D57FB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искробезопасной</w:t>
      </w:r>
      <w:r w:rsidRPr="007D57FB">
        <w:rPr>
          <w:rFonts w:eastAsia="Times New Roman"/>
          <w:szCs w:val="24"/>
        </w:rPr>
        <w:t>, не дающей искру</w:t>
      </w:r>
      <w:r>
        <w:rPr>
          <w:rFonts w:eastAsia="Times New Roman"/>
          <w:szCs w:val="24"/>
        </w:rPr>
        <w:t xml:space="preserve"> при наливе или переливе топлива.</w:t>
      </w:r>
    </w:p>
    <w:p w14:paraId="2A44AA0E" w14:textId="5EAA0544" w:rsidR="00A41016" w:rsidRPr="007D57FB" w:rsidRDefault="00A41016" w:rsidP="00AC4948">
      <w:pPr>
        <w:pStyle w:val="afe"/>
        <w:numPr>
          <w:ilvl w:val="2"/>
          <w:numId w:val="72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7D57FB">
        <w:rPr>
          <w:rFonts w:eastAsia="Times New Roman"/>
          <w:szCs w:val="24"/>
        </w:rPr>
        <w:t>При обнаружении повреждений тары (канистры), или пролива топлива следует немедленно удалить поврежденную тару (канистру), удалить разлитое топливо.</w:t>
      </w:r>
    </w:p>
    <w:p w14:paraId="273CA3EB" w14:textId="73FFC016" w:rsidR="00A41016" w:rsidRDefault="00A41016" w:rsidP="00AC4948">
      <w:pPr>
        <w:pStyle w:val="afe"/>
        <w:numPr>
          <w:ilvl w:val="2"/>
          <w:numId w:val="72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8D3AAE">
        <w:rPr>
          <w:rFonts w:eastAsia="Times New Roman"/>
          <w:szCs w:val="24"/>
        </w:rPr>
        <w:t>Место хранения и заправки топливом должно быть укомплектовано емкостью с песком (для удаления розливов нефтепродукта), огнетушителем ОП-5, полотном для изоляции очага возгорания.</w:t>
      </w:r>
    </w:p>
    <w:p w14:paraId="1F2E9C22" w14:textId="671D9481" w:rsidR="00DD0BED" w:rsidRDefault="00DD0BED" w:rsidP="00AC4948">
      <w:pPr>
        <w:pStyle w:val="afe"/>
        <w:numPr>
          <w:ilvl w:val="2"/>
          <w:numId w:val="72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При заправке инструмента топливом в процессе проведения работ необходимо обеспечить соблюдение условий, исключающих воспламенения топлива при попадании его на раскал</w:t>
      </w:r>
      <w:r w:rsidR="00A34FA7">
        <w:rPr>
          <w:rFonts w:eastAsia="Times New Roman"/>
          <w:szCs w:val="24"/>
        </w:rPr>
        <w:t>е</w:t>
      </w:r>
      <w:r>
        <w:rPr>
          <w:rFonts w:eastAsia="Times New Roman"/>
          <w:szCs w:val="24"/>
        </w:rPr>
        <w:t>нные узлы и агрегаты инструмента (двигатель, в</w:t>
      </w:r>
      <w:r w:rsidR="00AC4948">
        <w:rPr>
          <w:rFonts w:eastAsia="Times New Roman"/>
          <w:szCs w:val="24"/>
        </w:rPr>
        <w:t>ыхлопная система, резак и т.п.).</w:t>
      </w:r>
    </w:p>
    <w:p w14:paraId="2051E306" w14:textId="787DD2B6" w:rsidR="00DD0BED" w:rsidRPr="00AC4948" w:rsidRDefault="00DD0BED" w:rsidP="00AC4948">
      <w:pPr>
        <w:pStyle w:val="afe"/>
        <w:numPr>
          <w:ilvl w:val="2"/>
          <w:numId w:val="72"/>
        </w:numPr>
        <w:tabs>
          <w:tab w:val="left" w:pos="709"/>
        </w:tabs>
        <w:spacing w:before="120"/>
        <w:ind w:left="0" w:firstLine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Запрещается заправка топливом бензоинструмента при работающем двигателе.</w:t>
      </w:r>
    </w:p>
    <w:p w14:paraId="5661CE33" w14:textId="77777777" w:rsidR="00A41016" w:rsidRDefault="00A41016" w:rsidP="00A41016">
      <w:pPr>
        <w:spacing w:after="120"/>
        <w:jc w:val="both"/>
        <w:rPr>
          <w:rFonts w:eastAsia="Times New Roman"/>
          <w:szCs w:val="24"/>
        </w:rPr>
      </w:pPr>
    </w:p>
    <w:p w14:paraId="0130666E" w14:textId="77777777" w:rsidR="00D2193B" w:rsidRDefault="00D2193B" w:rsidP="00A41016">
      <w:pPr>
        <w:spacing w:after="120"/>
        <w:jc w:val="both"/>
        <w:rPr>
          <w:rFonts w:eastAsia="Times New Roman"/>
          <w:szCs w:val="24"/>
        </w:rPr>
        <w:sectPr w:rsidR="00D2193B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4139911E" w14:textId="77777777" w:rsidR="006A4016" w:rsidRPr="000E6A4B" w:rsidRDefault="006A4016" w:rsidP="0063539D">
      <w:pPr>
        <w:pStyle w:val="1"/>
        <w:numPr>
          <w:ilvl w:val="0"/>
          <w:numId w:val="4"/>
        </w:numPr>
        <w:tabs>
          <w:tab w:val="left" w:pos="567"/>
        </w:tabs>
        <w:spacing w:before="0" w:after="240"/>
        <w:ind w:left="0" w:firstLine="0"/>
        <w:jc w:val="both"/>
        <w:rPr>
          <w:szCs w:val="28"/>
        </w:rPr>
      </w:pPr>
      <w:bookmarkStart w:id="375" w:name="_Toc197961391"/>
      <w:bookmarkStart w:id="376" w:name="_Toc197961392"/>
      <w:bookmarkStart w:id="377" w:name="_Toc197961393"/>
      <w:bookmarkStart w:id="378" w:name="_Toc197961394"/>
      <w:bookmarkStart w:id="379" w:name="_Toc197961395"/>
      <w:bookmarkStart w:id="380" w:name="_Toc197961396"/>
      <w:bookmarkStart w:id="381" w:name="_Toc197961397"/>
      <w:bookmarkStart w:id="382" w:name="_Toc197961398"/>
      <w:bookmarkStart w:id="383" w:name="_Toc197961399"/>
      <w:bookmarkStart w:id="384" w:name="_Toc197961400"/>
      <w:bookmarkStart w:id="385" w:name="_Toc197961401"/>
      <w:bookmarkStart w:id="386" w:name="_Toc197961402"/>
      <w:bookmarkStart w:id="387" w:name="_Toc197961403"/>
      <w:bookmarkStart w:id="388" w:name="_Toc383182593"/>
      <w:bookmarkStart w:id="389" w:name="_Toc208405571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0E6A4B">
        <w:rPr>
          <w:szCs w:val="28"/>
        </w:rPr>
        <w:t xml:space="preserve">РАСПРЕДЕЛЕНИЕ ОБЯЗАННОСТЕЙ И ОТВЕТСТВЕННОСТИ </w:t>
      </w:r>
      <w:bookmarkEnd w:id="388"/>
      <w:r w:rsidRPr="000E6A4B">
        <w:rPr>
          <w:szCs w:val="28"/>
        </w:rPr>
        <w:t>ПРИ ПРОВЕДЕНИИ ОГНЕВЫХ РАБОТ</w:t>
      </w:r>
      <w:bookmarkEnd w:id="389"/>
    </w:p>
    <w:p w14:paraId="1D8DF96B" w14:textId="64A37A7A" w:rsidR="00BF551A" w:rsidRPr="00954990" w:rsidRDefault="006176E1" w:rsidP="00165F92">
      <w:pPr>
        <w:pStyle w:val="afe"/>
        <w:numPr>
          <w:ilvl w:val="0"/>
          <w:numId w:val="68"/>
        </w:numPr>
        <w:tabs>
          <w:tab w:val="left" w:pos="567"/>
        </w:tabs>
        <w:spacing w:after="120"/>
        <w:ind w:left="0" w:firstLine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Ответственный за утверждение</w:t>
      </w:r>
      <w:r w:rsidR="00BF551A">
        <w:rPr>
          <w:rFonts w:eastAsia="Times New Roman"/>
          <w:szCs w:val="24"/>
        </w:rPr>
        <w:t xml:space="preserve"> наряд</w:t>
      </w:r>
      <w:r>
        <w:rPr>
          <w:rFonts w:eastAsia="Times New Roman"/>
          <w:szCs w:val="24"/>
        </w:rPr>
        <w:t>а</w:t>
      </w:r>
      <w:r w:rsidR="00BF551A">
        <w:rPr>
          <w:rFonts w:eastAsia="Times New Roman"/>
          <w:szCs w:val="24"/>
        </w:rPr>
        <w:t>-допуск</w:t>
      </w:r>
      <w:r>
        <w:rPr>
          <w:rFonts w:eastAsia="Times New Roman"/>
          <w:szCs w:val="24"/>
        </w:rPr>
        <w:t>а</w:t>
      </w:r>
      <w:r w:rsidR="00BF551A">
        <w:rPr>
          <w:rFonts w:eastAsia="Times New Roman"/>
          <w:szCs w:val="24"/>
        </w:rPr>
        <w:t xml:space="preserve"> на проведение огневых работ, </w:t>
      </w:r>
      <w:r w:rsidR="00BA1D2F">
        <w:rPr>
          <w:rFonts w:eastAsia="Times New Roman"/>
          <w:szCs w:val="24"/>
        </w:rPr>
        <w:t xml:space="preserve">Руководитель </w:t>
      </w:r>
      <w:r w:rsidR="00BF551A">
        <w:rPr>
          <w:rFonts w:eastAsia="Times New Roman"/>
          <w:szCs w:val="24"/>
        </w:rPr>
        <w:t xml:space="preserve">СП ОГ, </w:t>
      </w:r>
      <w:r>
        <w:rPr>
          <w:rFonts w:eastAsia="Times New Roman"/>
          <w:szCs w:val="24"/>
        </w:rPr>
        <w:t>на объекте которого</w:t>
      </w:r>
      <w:r w:rsidR="00BF551A">
        <w:rPr>
          <w:rFonts w:eastAsia="Times New Roman"/>
          <w:szCs w:val="24"/>
        </w:rPr>
        <w:t xml:space="preserve"> </w:t>
      </w:r>
      <w:r w:rsidR="00796CAD">
        <w:rPr>
          <w:rFonts w:eastAsia="Times New Roman"/>
          <w:szCs w:val="24"/>
        </w:rPr>
        <w:t>проводятся</w:t>
      </w:r>
      <w:r w:rsidR="00BF551A">
        <w:rPr>
          <w:rFonts w:eastAsia="Times New Roman"/>
          <w:szCs w:val="24"/>
        </w:rPr>
        <w:t xml:space="preserve"> огневые работы, Ответственный</w:t>
      </w:r>
      <w:r w:rsidR="00BF551A" w:rsidRPr="00954990">
        <w:rPr>
          <w:rFonts w:eastAsia="Times New Roman"/>
          <w:szCs w:val="24"/>
        </w:rPr>
        <w:t xml:space="preserve"> за подготовку места проведения огневых работ</w:t>
      </w:r>
      <w:r w:rsidR="00BF551A">
        <w:rPr>
          <w:rFonts w:eastAsia="Times New Roman"/>
          <w:szCs w:val="24"/>
        </w:rPr>
        <w:t>,</w:t>
      </w:r>
      <w:r w:rsidR="00BF551A" w:rsidRPr="00954990">
        <w:rPr>
          <w:rFonts w:eastAsia="Times New Roman"/>
          <w:szCs w:val="24"/>
        </w:rPr>
        <w:t xml:space="preserve"> </w:t>
      </w:r>
      <w:r w:rsidR="00BF551A">
        <w:rPr>
          <w:rFonts w:eastAsia="Times New Roman"/>
          <w:szCs w:val="24"/>
        </w:rPr>
        <w:t>О</w:t>
      </w:r>
      <w:r w:rsidR="00BF551A" w:rsidRPr="00954990">
        <w:rPr>
          <w:rFonts w:eastAsia="Times New Roman"/>
          <w:szCs w:val="24"/>
        </w:rPr>
        <w:t>тветственный за проведение огневых работ</w:t>
      </w:r>
      <w:r w:rsidR="00BF551A">
        <w:rPr>
          <w:rFonts w:eastAsia="Times New Roman"/>
          <w:szCs w:val="24"/>
        </w:rPr>
        <w:t xml:space="preserve">, Исполнители огневых работ и </w:t>
      </w:r>
      <w:r>
        <w:rPr>
          <w:rFonts w:eastAsia="Times New Roman"/>
          <w:szCs w:val="24"/>
        </w:rPr>
        <w:t>С</w:t>
      </w:r>
      <w:r w:rsidR="00BF551A">
        <w:rPr>
          <w:rFonts w:eastAsia="Times New Roman"/>
          <w:szCs w:val="24"/>
        </w:rPr>
        <w:t>тарший смены несут ответственность за невыполнение возложенных на них обязанностей в соответствии с действующим законодательством Российской Федерации.</w:t>
      </w:r>
    </w:p>
    <w:p w14:paraId="43DACB2C" w14:textId="77777777" w:rsidR="00A41016" w:rsidRPr="00A6233F" w:rsidRDefault="00A41016" w:rsidP="00165F92">
      <w:pPr>
        <w:pStyle w:val="afe"/>
        <w:numPr>
          <w:ilvl w:val="0"/>
          <w:numId w:val="68"/>
        </w:numPr>
        <w:tabs>
          <w:tab w:val="left" w:pos="567"/>
        </w:tabs>
        <w:spacing w:after="120"/>
        <w:ind w:left="0" w:firstLine="0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Ответственн</w:t>
      </w:r>
      <w:r w:rsidR="00A8050C">
        <w:rPr>
          <w:rFonts w:eastAsia="Times New Roman"/>
          <w:szCs w:val="24"/>
        </w:rPr>
        <w:t xml:space="preserve">ый за утверждение </w:t>
      </w:r>
      <w:r w:rsidRPr="00A6233F">
        <w:rPr>
          <w:rFonts w:eastAsia="Times New Roman"/>
          <w:szCs w:val="24"/>
        </w:rPr>
        <w:t>наряд</w:t>
      </w:r>
      <w:r w:rsidR="00A8050C">
        <w:rPr>
          <w:rFonts w:eastAsia="Times New Roman"/>
          <w:szCs w:val="24"/>
        </w:rPr>
        <w:t>а</w:t>
      </w:r>
      <w:r w:rsidRPr="00A6233F">
        <w:rPr>
          <w:rFonts w:eastAsia="Times New Roman"/>
          <w:szCs w:val="24"/>
        </w:rPr>
        <w:t>-допуск</w:t>
      </w:r>
      <w:r w:rsidR="00A8050C">
        <w:rPr>
          <w:rFonts w:eastAsia="Times New Roman"/>
          <w:szCs w:val="24"/>
        </w:rPr>
        <w:t>а</w:t>
      </w:r>
      <w:r w:rsidRPr="00A6233F">
        <w:rPr>
          <w:rFonts w:eastAsia="Times New Roman"/>
          <w:szCs w:val="24"/>
        </w:rPr>
        <w:t>, обязан организовать выполнение указанных в наряд</w:t>
      </w:r>
      <w:r w:rsidR="00A8050C">
        <w:rPr>
          <w:rFonts w:eastAsia="Times New Roman"/>
          <w:szCs w:val="24"/>
        </w:rPr>
        <w:t>е</w:t>
      </w:r>
      <w:r w:rsidRPr="00A6233F">
        <w:rPr>
          <w:rFonts w:eastAsia="Times New Roman"/>
          <w:szCs w:val="24"/>
        </w:rPr>
        <w:t>-допуск</w:t>
      </w:r>
      <w:r w:rsidR="00A8050C">
        <w:rPr>
          <w:rFonts w:eastAsia="Times New Roman"/>
          <w:szCs w:val="24"/>
        </w:rPr>
        <w:t>е</w:t>
      </w:r>
      <w:r w:rsidRPr="00A6233F">
        <w:rPr>
          <w:rFonts w:eastAsia="Times New Roman"/>
          <w:szCs w:val="24"/>
        </w:rPr>
        <w:t xml:space="preserve"> мероприятий в соот</w:t>
      </w:r>
      <w:r>
        <w:rPr>
          <w:rFonts w:eastAsia="Times New Roman"/>
          <w:szCs w:val="24"/>
        </w:rPr>
        <w:t xml:space="preserve">ветствии с </w:t>
      </w:r>
      <w:r w:rsidR="00DE7D72">
        <w:rPr>
          <w:rFonts w:eastAsia="Times New Roman"/>
          <w:szCs w:val="24"/>
        </w:rPr>
        <w:t>Типовыми требованиями</w:t>
      </w:r>
      <w:r w:rsidR="00A03A74">
        <w:rPr>
          <w:rFonts w:eastAsia="Times New Roman"/>
          <w:szCs w:val="24"/>
        </w:rPr>
        <w:t xml:space="preserve"> с уч</w:t>
      </w:r>
      <w:r w:rsidR="00A34FA7">
        <w:rPr>
          <w:rFonts w:eastAsia="Times New Roman"/>
          <w:szCs w:val="24"/>
        </w:rPr>
        <w:t>е</w:t>
      </w:r>
      <w:r w:rsidR="00A03A74">
        <w:rPr>
          <w:rFonts w:eastAsia="Times New Roman"/>
          <w:szCs w:val="24"/>
        </w:rPr>
        <w:t xml:space="preserve">том специфики производства </w:t>
      </w:r>
      <w:r w:rsidR="00A8050C">
        <w:rPr>
          <w:rFonts w:eastAsia="Times New Roman"/>
          <w:szCs w:val="24"/>
        </w:rPr>
        <w:t xml:space="preserve">ОГ </w:t>
      </w:r>
      <w:r w:rsidR="00A03A74">
        <w:rPr>
          <w:rFonts w:eastAsia="Times New Roman"/>
          <w:szCs w:val="24"/>
        </w:rPr>
        <w:t>и местных условий</w:t>
      </w:r>
      <w:r w:rsidRPr="00A6233F">
        <w:rPr>
          <w:rFonts w:eastAsia="Times New Roman"/>
          <w:szCs w:val="24"/>
        </w:rPr>
        <w:t>.</w:t>
      </w:r>
    </w:p>
    <w:p w14:paraId="3BB12283" w14:textId="401184D2" w:rsidR="00A41016" w:rsidRPr="00A6233F" w:rsidRDefault="00A41016" w:rsidP="00165F92">
      <w:pPr>
        <w:pStyle w:val="afe"/>
        <w:numPr>
          <w:ilvl w:val="0"/>
          <w:numId w:val="68"/>
        </w:numPr>
        <w:tabs>
          <w:tab w:val="left" w:pos="567"/>
        </w:tabs>
        <w:spacing w:after="120"/>
        <w:ind w:left="0" w:firstLine="0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 xml:space="preserve">Руководитель </w:t>
      </w:r>
      <w:r>
        <w:rPr>
          <w:rFonts w:eastAsia="Times New Roman"/>
          <w:szCs w:val="24"/>
        </w:rPr>
        <w:t>СП</w:t>
      </w:r>
      <w:r w:rsidR="00560DD7">
        <w:rPr>
          <w:rFonts w:eastAsia="Times New Roman"/>
          <w:szCs w:val="24"/>
        </w:rPr>
        <w:t xml:space="preserve"> ОГ</w:t>
      </w:r>
      <w:r w:rsidRPr="00A6233F">
        <w:rPr>
          <w:rFonts w:eastAsia="Times New Roman"/>
          <w:szCs w:val="24"/>
        </w:rPr>
        <w:t xml:space="preserve">, </w:t>
      </w:r>
      <w:r w:rsidR="00560DD7">
        <w:rPr>
          <w:rFonts w:eastAsia="Times New Roman"/>
          <w:szCs w:val="24"/>
        </w:rPr>
        <w:t>на объекте которого провод</w:t>
      </w:r>
      <w:r w:rsidR="00A8050C">
        <w:rPr>
          <w:rFonts w:eastAsia="Times New Roman"/>
          <w:szCs w:val="24"/>
        </w:rPr>
        <w:t>я</w:t>
      </w:r>
      <w:r w:rsidR="00560DD7">
        <w:rPr>
          <w:rFonts w:eastAsia="Times New Roman"/>
          <w:szCs w:val="24"/>
        </w:rPr>
        <w:t>тся</w:t>
      </w:r>
      <w:r w:rsidRPr="00A6233F">
        <w:rPr>
          <w:rFonts w:eastAsia="Times New Roman"/>
          <w:szCs w:val="24"/>
        </w:rPr>
        <w:t xml:space="preserve"> огневые работы,</w:t>
      </w:r>
      <w:r w:rsidR="00A50441" w:rsidRPr="0049003A">
        <w:rPr>
          <w:rFonts w:eastAsia="Times New Roman"/>
          <w:szCs w:val="24"/>
        </w:rPr>
        <w:t xml:space="preserve"> </w:t>
      </w:r>
      <w:r w:rsidR="002B0CA7">
        <w:rPr>
          <w:rFonts w:eastAsia="Times New Roman"/>
          <w:szCs w:val="24"/>
        </w:rPr>
        <w:t>несёт ответственность за</w:t>
      </w:r>
      <w:r w:rsidRPr="00A6233F">
        <w:rPr>
          <w:rFonts w:eastAsia="Times New Roman"/>
          <w:szCs w:val="24"/>
        </w:rPr>
        <w:t>:</w:t>
      </w:r>
    </w:p>
    <w:p w14:paraId="715BD199" w14:textId="0E935558" w:rsidR="005C10E7" w:rsidRDefault="002B0CA7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р</w:t>
      </w:r>
      <w:r w:rsidR="00A41016">
        <w:rPr>
          <w:rFonts w:eastAsia="Times New Roman"/>
          <w:szCs w:val="24"/>
        </w:rPr>
        <w:t>азработ</w:t>
      </w:r>
      <w:r>
        <w:rPr>
          <w:rFonts w:eastAsia="Times New Roman"/>
          <w:szCs w:val="24"/>
        </w:rPr>
        <w:t>ку у</w:t>
      </w:r>
      <w:r w:rsidR="00A41016">
        <w:rPr>
          <w:rFonts w:eastAsia="Times New Roman"/>
          <w:szCs w:val="24"/>
        </w:rPr>
        <w:t>каз</w:t>
      </w:r>
      <w:r w:rsidR="00A50441">
        <w:rPr>
          <w:rFonts w:eastAsia="Times New Roman"/>
          <w:szCs w:val="24"/>
        </w:rPr>
        <w:t>а</w:t>
      </w:r>
      <w:r>
        <w:rPr>
          <w:rFonts w:eastAsia="Times New Roman"/>
          <w:szCs w:val="24"/>
        </w:rPr>
        <w:t>нных</w:t>
      </w:r>
      <w:r w:rsidR="00A41016">
        <w:rPr>
          <w:rFonts w:eastAsia="Times New Roman"/>
          <w:szCs w:val="24"/>
        </w:rPr>
        <w:t xml:space="preserve"> в п</w:t>
      </w:r>
      <w:r w:rsidR="006A70CA">
        <w:rPr>
          <w:rFonts w:eastAsia="Times New Roman"/>
          <w:szCs w:val="24"/>
        </w:rPr>
        <w:t>.п.</w:t>
      </w:r>
      <w:r w:rsidR="00A41016">
        <w:rPr>
          <w:rFonts w:eastAsia="Times New Roman"/>
          <w:szCs w:val="24"/>
        </w:rPr>
        <w:t xml:space="preserve"> 7 и </w:t>
      </w:r>
      <w:r w:rsidR="00A41016" w:rsidRPr="008D3AAE">
        <w:rPr>
          <w:rFonts w:eastAsia="Times New Roman"/>
          <w:szCs w:val="24"/>
        </w:rPr>
        <w:t>8 наряд</w:t>
      </w:r>
      <w:r w:rsidR="001C1996">
        <w:rPr>
          <w:rFonts w:eastAsia="Times New Roman"/>
          <w:szCs w:val="24"/>
        </w:rPr>
        <w:t>а</w:t>
      </w:r>
      <w:r w:rsidR="00A41016" w:rsidRPr="008D3AAE">
        <w:rPr>
          <w:rFonts w:eastAsia="Times New Roman"/>
          <w:szCs w:val="24"/>
        </w:rPr>
        <w:t>-допуск</w:t>
      </w:r>
      <w:r w:rsidR="001C1996">
        <w:rPr>
          <w:rFonts w:eastAsia="Times New Roman"/>
          <w:szCs w:val="24"/>
        </w:rPr>
        <w:t>а</w:t>
      </w:r>
      <w:r w:rsidR="00A41016" w:rsidRPr="008D3AAE">
        <w:rPr>
          <w:rFonts w:eastAsia="Times New Roman"/>
          <w:szCs w:val="24"/>
        </w:rPr>
        <w:t xml:space="preserve"> мероприяти</w:t>
      </w:r>
      <w:r>
        <w:rPr>
          <w:rFonts w:eastAsia="Times New Roman"/>
          <w:szCs w:val="24"/>
        </w:rPr>
        <w:t>й</w:t>
      </w:r>
      <w:r w:rsidR="00A41016" w:rsidRPr="008D3AAE">
        <w:rPr>
          <w:rFonts w:eastAsia="Times New Roman"/>
          <w:szCs w:val="24"/>
        </w:rPr>
        <w:t xml:space="preserve"> по подготовке и безопасному проведению огневых работ и </w:t>
      </w:r>
      <w:r w:rsidR="001C1996" w:rsidRPr="008D3AAE">
        <w:rPr>
          <w:rFonts w:eastAsia="Times New Roman"/>
          <w:szCs w:val="24"/>
        </w:rPr>
        <w:t>обеспеч</w:t>
      </w:r>
      <w:r w:rsidR="001C1996">
        <w:rPr>
          <w:rFonts w:eastAsia="Times New Roman"/>
          <w:szCs w:val="24"/>
        </w:rPr>
        <w:t>ение</w:t>
      </w:r>
      <w:r w:rsidR="00A41016" w:rsidRPr="008D3AAE">
        <w:rPr>
          <w:rFonts w:eastAsia="Times New Roman"/>
          <w:szCs w:val="24"/>
        </w:rPr>
        <w:t xml:space="preserve"> их выполнение. </w:t>
      </w:r>
    </w:p>
    <w:p w14:paraId="1AC130FF" w14:textId="777B3D3F" w:rsidR="00A41016" w:rsidRPr="008D3AAE" w:rsidRDefault="001C199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в</w:t>
      </w:r>
      <w:r w:rsidR="00D04C75" w:rsidRPr="00A6233F">
        <w:rPr>
          <w:rFonts w:eastAsia="Times New Roman"/>
          <w:szCs w:val="24"/>
        </w:rPr>
        <w:t>ыполнени</w:t>
      </w:r>
      <w:r>
        <w:rPr>
          <w:rFonts w:eastAsia="Times New Roman"/>
          <w:szCs w:val="24"/>
        </w:rPr>
        <w:t xml:space="preserve">е </w:t>
      </w:r>
      <w:r w:rsidR="00D04C75" w:rsidRPr="00A6233F">
        <w:rPr>
          <w:rFonts w:eastAsia="Times New Roman"/>
          <w:szCs w:val="24"/>
        </w:rPr>
        <w:t xml:space="preserve">перед началом </w:t>
      </w:r>
      <w:r w:rsidR="00D04C75">
        <w:rPr>
          <w:rFonts w:eastAsia="Times New Roman"/>
          <w:szCs w:val="24"/>
        </w:rPr>
        <w:t xml:space="preserve">проведения </w:t>
      </w:r>
      <w:r w:rsidR="00D04C75" w:rsidRPr="00A6233F">
        <w:rPr>
          <w:rFonts w:eastAsia="Times New Roman"/>
          <w:szCs w:val="24"/>
        </w:rPr>
        <w:t xml:space="preserve">огневых работ </w:t>
      </w:r>
      <w:r w:rsidR="00A41016" w:rsidRPr="00A6233F">
        <w:rPr>
          <w:rFonts w:eastAsia="Times New Roman"/>
          <w:szCs w:val="24"/>
        </w:rPr>
        <w:t xml:space="preserve">разработанных мероприятий, </w:t>
      </w:r>
      <w:r w:rsidR="00A41016" w:rsidRPr="008D3AAE">
        <w:rPr>
          <w:rFonts w:eastAsia="Times New Roman"/>
          <w:szCs w:val="24"/>
        </w:rPr>
        <w:t>предусмотренных нарядом-допуском;</w:t>
      </w:r>
    </w:p>
    <w:p w14:paraId="7E5F3136" w14:textId="049BEB91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организ</w:t>
      </w:r>
      <w:r w:rsidR="00D04C75">
        <w:rPr>
          <w:rFonts w:eastAsia="Times New Roman"/>
          <w:szCs w:val="24"/>
        </w:rPr>
        <w:t>ацию</w:t>
      </w:r>
      <w:r w:rsidRPr="00A6233F">
        <w:rPr>
          <w:rFonts w:eastAsia="Times New Roman"/>
          <w:szCs w:val="24"/>
        </w:rPr>
        <w:t xml:space="preserve"> отбор</w:t>
      </w:r>
      <w:r w:rsidR="00D04C75">
        <w:rPr>
          <w:rFonts w:eastAsia="Times New Roman"/>
          <w:szCs w:val="24"/>
        </w:rPr>
        <w:t>а</w:t>
      </w:r>
      <w:r w:rsidRPr="00A6233F">
        <w:rPr>
          <w:rFonts w:eastAsia="Times New Roman"/>
          <w:szCs w:val="24"/>
        </w:rPr>
        <w:t xml:space="preserve"> анализов воздушной среды на месте проведения огневых работ и в опасной зоне проведения </w:t>
      </w:r>
      <w:r w:rsidR="00C706AE">
        <w:rPr>
          <w:rFonts w:eastAsia="Times New Roman"/>
          <w:szCs w:val="24"/>
        </w:rPr>
        <w:t xml:space="preserve">огневых </w:t>
      </w:r>
      <w:r w:rsidRPr="00A6233F">
        <w:rPr>
          <w:rFonts w:eastAsia="Times New Roman"/>
          <w:szCs w:val="24"/>
        </w:rPr>
        <w:t>работ;</w:t>
      </w:r>
    </w:p>
    <w:p w14:paraId="24EFDF5A" w14:textId="7784ACB8" w:rsidR="00A41016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обеспеч</w:t>
      </w:r>
      <w:r w:rsidR="00D04C75">
        <w:rPr>
          <w:rFonts w:eastAsia="Times New Roman"/>
          <w:szCs w:val="24"/>
        </w:rPr>
        <w:t>ение</w:t>
      </w:r>
      <w:r w:rsidRPr="00A6233F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своевременно</w:t>
      </w:r>
      <w:r w:rsidR="00D04C75">
        <w:rPr>
          <w:rFonts w:eastAsia="Times New Roman"/>
          <w:szCs w:val="24"/>
        </w:rPr>
        <w:t>го</w:t>
      </w:r>
      <w:r>
        <w:rPr>
          <w:rFonts w:eastAsia="Times New Roman"/>
          <w:szCs w:val="24"/>
        </w:rPr>
        <w:t xml:space="preserve"> </w:t>
      </w:r>
      <w:r w:rsidRPr="00A6233F">
        <w:rPr>
          <w:rFonts w:eastAsia="Times New Roman"/>
          <w:szCs w:val="24"/>
        </w:rPr>
        <w:t>извещени</w:t>
      </w:r>
      <w:r w:rsidR="00D04C75">
        <w:rPr>
          <w:rFonts w:eastAsia="Times New Roman"/>
          <w:szCs w:val="24"/>
        </w:rPr>
        <w:t>я</w:t>
      </w:r>
      <w:r w:rsidRPr="00A6233F">
        <w:rPr>
          <w:rFonts w:eastAsia="Times New Roman"/>
          <w:szCs w:val="24"/>
        </w:rPr>
        <w:t xml:space="preserve"> пожарной охраны о проведении </w:t>
      </w:r>
      <w:r w:rsidR="00C706AE">
        <w:rPr>
          <w:rFonts w:eastAsia="Times New Roman"/>
          <w:szCs w:val="24"/>
        </w:rPr>
        <w:t xml:space="preserve">огневых </w:t>
      </w:r>
      <w:r w:rsidRPr="00A6233F">
        <w:rPr>
          <w:rFonts w:eastAsia="Times New Roman"/>
          <w:szCs w:val="24"/>
        </w:rPr>
        <w:t xml:space="preserve">работ, с последующим согласованием с </w:t>
      </w:r>
      <w:r w:rsidR="00FF379C">
        <w:rPr>
          <w:rFonts w:eastAsia="Times New Roman"/>
          <w:szCs w:val="24"/>
        </w:rPr>
        <w:t>Р</w:t>
      </w:r>
      <w:r w:rsidRPr="00A6233F">
        <w:rPr>
          <w:rFonts w:eastAsia="Times New Roman"/>
          <w:szCs w:val="24"/>
        </w:rPr>
        <w:t xml:space="preserve">уководителями </w:t>
      </w:r>
      <w:r>
        <w:rPr>
          <w:rFonts w:eastAsia="Times New Roman"/>
          <w:szCs w:val="24"/>
        </w:rPr>
        <w:t>СП</w:t>
      </w:r>
      <w:r w:rsidR="001A41E3">
        <w:rPr>
          <w:rFonts w:eastAsia="Times New Roman"/>
          <w:szCs w:val="24"/>
        </w:rPr>
        <w:t xml:space="preserve"> ОГ</w:t>
      </w:r>
      <w:r w:rsidRPr="00A6233F">
        <w:rPr>
          <w:rFonts w:eastAsia="Times New Roman"/>
          <w:szCs w:val="24"/>
        </w:rPr>
        <w:t>, технологически связанных с местом п</w:t>
      </w:r>
      <w:r w:rsidR="00C706AE">
        <w:rPr>
          <w:rFonts w:eastAsia="Times New Roman"/>
          <w:szCs w:val="24"/>
        </w:rPr>
        <w:t>р</w:t>
      </w:r>
      <w:r w:rsidRPr="00A6233F">
        <w:rPr>
          <w:rFonts w:eastAsia="Times New Roman"/>
          <w:szCs w:val="24"/>
        </w:rPr>
        <w:t xml:space="preserve">оведения огневых работ, до начала </w:t>
      </w:r>
      <w:r w:rsidR="00C706AE">
        <w:rPr>
          <w:rFonts w:eastAsia="Times New Roman"/>
          <w:szCs w:val="24"/>
        </w:rPr>
        <w:t xml:space="preserve">проведения огневых </w:t>
      </w:r>
      <w:r w:rsidRPr="00A6233F">
        <w:rPr>
          <w:rFonts w:eastAsia="Times New Roman"/>
          <w:szCs w:val="24"/>
        </w:rPr>
        <w:t>работ</w:t>
      </w:r>
      <w:r w:rsidR="00A22C6B">
        <w:rPr>
          <w:rFonts w:eastAsia="Times New Roman"/>
          <w:szCs w:val="24"/>
        </w:rPr>
        <w:t>.</w:t>
      </w:r>
    </w:p>
    <w:p w14:paraId="215852F1" w14:textId="0FD08027" w:rsidR="00A41016" w:rsidRPr="001C1996" w:rsidRDefault="00A41016" w:rsidP="00AC4948">
      <w:pPr>
        <w:pStyle w:val="afe"/>
        <w:numPr>
          <w:ilvl w:val="0"/>
          <w:numId w:val="68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1C1996">
        <w:rPr>
          <w:rFonts w:eastAsia="Times New Roman"/>
          <w:szCs w:val="24"/>
        </w:rPr>
        <w:t xml:space="preserve">Ответственный за подготовку места проведения огневых работ </w:t>
      </w:r>
      <w:r w:rsidR="001C1996" w:rsidRPr="001C1996">
        <w:rPr>
          <w:rFonts w:eastAsia="Times New Roman"/>
          <w:szCs w:val="24"/>
        </w:rPr>
        <w:t>несёт ответственность за</w:t>
      </w:r>
      <w:r w:rsidRPr="001C1996">
        <w:rPr>
          <w:rFonts w:eastAsia="Times New Roman"/>
          <w:szCs w:val="24"/>
        </w:rPr>
        <w:t>:</w:t>
      </w:r>
    </w:p>
    <w:p w14:paraId="5472B9D2" w14:textId="17BB2618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организ</w:t>
      </w:r>
      <w:r w:rsidR="001C1996">
        <w:rPr>
          <w:rFonts w:eastAsia="Times New Roman"/>
          <w:szCs w:val="24"/>
        </w:rPr>
        <w:t>ацию</w:t>
      </w:r>
      <w:r w:rsidRPr="00A6233F">
        <w:rPr>
          <w:rFonts w:eastAsia="Times New Roman"/>
          <w:szCs w:val="24"/>
        </w:rPr>
        <w:t xml:space="preserve"> и обеспеч</w:t>
      </w:r>
      <w:r w:rsidR="001C1996">
        <w:rPr>
          <w:rFonts w:eastAsia="Times New Roman"/>
          <w:szCs w:val="24"/>
        </w:rPr>
        <w:t>ение</w:t>
      </w:r>
      <w:r w:rsidRPr="00A6233F">
        <w:rPr>
          <w:rFonts w:eastAsia="Times New Roman"/>
          <w:szCs w:val="24"/>
        </w:rPr>
        <w:t xml:space="preserve"> выполнени</w:t>
      </w:r>
      <w:r w:rsidR="001C1996">
        <w:rPr>
          <w:rFonts w:eastAsia="Times New Roman"/>
          <w:szCs w:val="24"/>
        </w:rPr>
        <w:t>я</w:t>
      </w:r>
      <w:r w:rsidRPr="00A6233F">
        <w:rPr>
          <w:rFonts w:eastAsia="Times New Roman"/>
          <w:szCs w:val="24"/>
        </w:rPr>
        <w:t xml:space="preserve"> мероприятий п</w:t>
      </w:r>
      <w:r w:rsidR="00DA76A4">
        <w:rPr>
          <w:rFonts w:eastAsia="Times New Roman"/>
          <w:szCs w:val="24"/>
        </w:rPr>
        <w:t>о</w:t>
      </w:r>
      <w:r w:rsidRPr="00A6233F">
        <w:rPr>
          <w:rFonts w:eastAsia="Times New Roman"/>
          <w:szCs w:val="24"/>
        </w:rPr>
        <w:t xml:space="preserve"> подготовке к </w:t>
      </w:r>
      <w:r w:rsidR="00796CAD">
        <w:rPr>
          <w:rFonts w:eastAsia="Times New Roman"/>
          <w:szCs w:val="24"/>
        </w:rPr>
        <w:t xml:space="preserve">проведению </w:t>
      </w:r>
      <w:r w:rsidRPr="00A6233F">
        <w:rPr>
          <w:rFonts w:eastAsia="Times New Roman"/>
          <w:szCs w:val="24"/>
        </w:rPr>
        <w:t>огневы</w:t>
      </w:r>
      <w:r w:rsidR="00796CAD">
        <w:rPr>
          <w:rFonts w:eastAsia="Times New Roman"/>
          <w:szCs w:val="24"/>
        </w:rPr>
        <w:t>х</w:t>
      </w:r>
      <w:r w:rsidRPr="00A6233F">
        <w:rPr>
          <w:rFonts w:eastAsia="Times New Roman"/>
          <w:szCs w:val="24"/>
        </w:rPr>
        <w:t xml:space="preserve"> работ, указанных в наряде-допуске;</w:t>
      </w:r>
    </w:p>
    <w:p w14:paraId="1889716F" w14:textId="5A75C435" w:rsidR="00A41016" w:rsidRPr="00954990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8D3AAE">
        <w:rPr>
          <w:rFonts w:eastAsia="Times New Roman"/>
          <w:szCs w:val="24"/>
        </w:rPr>
        <w:t>организ</w:t>
      </w:r>
      <w:r w:rsidR="001C1996">
        <w:rPr>
          <w:rFonts w:eastAsia="Times New Roman"/>
          <w:szCs w:val="24"/>
        </w:rPr>
        <w:t>ацию</w:t>
      </w:r>
      <w:r w:rsidRPr="008D3AAE">
        <w:rPr>
          <w:rFonts w:eastAsia="Times New Roman"/>
          <w:szCs w:val="24"/>
        </w:rPr>
        <w:t xml:space="preserve"> проведени</w:t>
      </w:r>
      <w:r w:rsidR="001C1996">
        <w:rPr>
          <w:rFonts w:eastAsia="Times New Roman"/>
          <w:szCs w:val="24"/>
        </w:rPr>
        <w:t>я</w:t>
      </w:r>
      <w:r w:rsidRPr="008D3AAE">
        <w:rPr>
          <w:rFonts w:eastAsia="Times New Roman"/>
          <w:szCs w:val="24"/>
        </w:rPr>
        <w:t xml:space="preserve"> анализов воздушной среды перед началом проведения огнев</w:t>
      </w:r>
      <w:r w:rsidR="00C706AE">
        <w:rPr>
          <w:rFonts w:eastAsia="Times New Roman"/>
          <w:szCs w:val="24"/>
        </w:rPr>
        <w:t>ых</w:t>
      </w:r>
      <w:r w:rsidRPr="008D3AAE">
        <w:rPr>
          <w:rFonts w:eastAsia="Times New Roman"/>
          <w:szCs w:val="24"/>
        </w:rPr>
        <w:t xml:space="preserve"> работ на месте </w:t>
      </w:r>
      <w:r w:rsidR="00C706AE">
        <w:rPr>
          <w:rFonts w:eastAsia="Times New Roman"/>
          <w:szCs w:val="24"/>
        </w:rPr>
        <w:t>проведения</w:t>
      </w:r>
      <w:r w:rsidR="00C706AE" w:rsidRPr="008D3AAE">
        <w:rPr>
          <w:rFonts w:eastAsia="Times New Roman"/>
          <w:szCs w:val="24"/>
        </w:rPr>
        <w:t xml:space="preserve"> </w:t>
      </w:r>
      <w:r w:rsidRPr="008D3AAE">
        <w:rPr>
          <w:rFonts w:eastAsia="Times New Roman"/>
          <w:szCs w:val="24"/>
        </w:rPr>
        <w:t xml:space="preserve">и в опасной зоне, с указанием конкретных </w:t>
      </w:r>
      <w:r>
        <w:rPr>
          <w:rFonts w:eastAsia="Times New Roman"/>
          <w:szCs w:val="24"/>
        </w:rPr>
        <w:t>мест (</w:t>
      </w:r>
      <w:r w:rsidRPr="008D3AAE">
        <w:rPr>
          <w:rFonts w:eastAsia="Times New Roman"/>
          <w:szCs w:val="24"/>
        </w:rPr>
        <w:t>точек</w:t>
      </w:r>
      <w:r>
        <w:rPr>
          <w:rFonts w:eastAsia="Times New Roman"/>
          <w:szCs w:val="24"/>
        </w:rPr>
        <w:t>)</w:t>
      </w:r>
      <w:r w:rsidRPr="008D3AAE">
        <w:rPr>
          <w:rFonts w:eastAsia="Times New Roman"/>
          <w:szCs w:val="24"/>
        </w:rPr>
        <w:t xml:space="preserve"> отбора проб воздушной среды согласно «Схем</w:t>
      </w:r>
      <w:r w:rsidR="00690239">
        <w:rPr>
          <w:rFonts w:eastAsia="Times New Roman"/>
          <w:szCs w:val="24"/>
        </w:rPr>
        <w:t>е</w:t>
      </w:r>
      <w:r w:rsidRPr="008D3AAE">
        <w:rPr>
          <w:rFonts w:eastAsia="Times New Roman"/>
          <w:szCs w:val="24"/>
        </w:rPr>
        <w:t xml:space="preserve"> места проведения огневых работ»;</w:t>
      </w:r>
    </w:p>
    <w:p w14:paraId="6BD17E12" w14:textId="2C4EB188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уведом</w:t>
      </w:r>
      <w:r w:rsidR="001C1996">
        <w:rPr>
          <w:rFonts w:eastAsia="Times New Roman"/>
          <w:szCs w:val="24"/>
        </w:rPr>
        <w:t>ление</w:t>
      </w:r>
      <w:r w:rsidRPr="00A6233F">
        <w:rPr>
          <w:rFonts w:eastAsia="Times New Roman"/>
          <w:szCs w:val="24"/>
        </w:rPr>
        <w:t xml:space="preserve"> </w:t>
      </w:r>
      <w:r w:rsidR="00FF379C">
        <w:rPr>
          <w:rFonts w:eastAsia="Times New Roman"/>
          <w:szCs w:val="24"/>
        </w:rPr>
        <w:t>Р</w:t>
      </w:r>
      <w:r w:rsidRPr="00A6233F">
        <w:rPr>
          <w:rFonts w:eastAsia="Times New Roman"/>
          <w:szCs w:val="24"/>
        </w:rPr>
        <w:t xml:space="preserve">уководителя </w:t>
      </w:r>
      <w:r>
        <w:rPr>
          <w:rFonts w:eastAsia="Times New Roman"/>
          <w:szCs w:val="24"/>
        </w:rPr>
        <w:t>СП</w:t>
      </w:r>
      <w:r w:rsidRPr="00A6233F">
        <w:rPr>
          <w:rFonts w:eastAsia="Times New Roman"/>
          <w:szCs w:val="24"/>
        </w:rPr>
        <w:t>, технологически связанного с местом проведения огневых работ, о времени проведения огневых работ, об отключении линий коммуникаций и т.п.</w:t>
      </w:r>
    </w:p>
    <w:p w14:paraId="26658129" w14:textId="5988EAB5" w:rsidR="00A41016" w:rsidRPr="001C1996" w:rsidRDefault="00A41016" w:rsidP="00AC4948">
      <w:pPr>
        <w:pStyle w:val="afe"/>
        <w:numPr>
          <w:ilvl w:val="0"/>
          <w:numId w:val="68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1C1996">
        <w:rPr>
          <w:rFonts w:eastAsia="Times New Roman"/>
          <w:szCs w:val="24"/>
        </w:rPr>
        <w:t xml:space="preserve">Ответственный за проведение огневых работ </w:t>
      </w:r>
      <w:r w:rsidR="001C1996" w:rsidRPr="001C1996">
        <w:rPr>
          <w:rFonts w:eastAsia="Times New Roman"/>
          <w:szCs w:val="24"/>
        </w:rPr>
        <w:t>несёт ответственность за</w:t>
      </w:r>
      <w:r w:rsidRPr="001C1996">
        <w:rPr>
          <w:rFonts w:eastAsia="Times New Roman"/>
          <w:szCs w:val="24"/>
        </w:rPr>
        <w:t>:</w:t>
      </w:r>
    </w:p>
    <w:p w14:paraId="1F18BB24" w14:textId="2F484984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организ</w:t>
      </w:r>
      <w:r w:rsidR="001C1996">
        <w:rPr>
          <w:rFonts w:eastAsia="Times New Roman"/>
          <w:szCs w:val="24"/>
        </w:rPr>
        <w:t>ацию</w:t>
      </w:r>
      <w:r w:rsidRPr="00A6233F">
        <w:rPr>
          <w:rFonts w:eastAsia="Times New Roman"/>
          <w:szCs w:val="24"/>
        </w:rPr>
        <w:t xml:space="preserve"> выполнени</w:t>
      </w:r>
      <w:r w:rsidR="001C1996">
        <w:rPr>
          <w:rFonts w:eastAsia="Times New Roman"/>
          <w:szCs w:val="24"/>
        </w:rPr>
        <w:t>я</w:t>
      </w:r>
      <w:r w:rsidRPr="00A6233F">
        <w:rPr>
          <w:rFonts w:eastAsia="Times New Roman"/>
          <w:szCs w:val="24"/>
        </w:rPr>
        <w:t xml:space="preserve"> мероприятий по безопасному проведению огневых работ;</w:t>
      </w:r>
    </w:p>
    <w:p w14:paraId="12D0253B" w14:textId="37E61F48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прове</w:t>
      </w:r>
      <w:r w:rsidR="001C1996">
        <w:rPr>
          <w:rFonts w:eastAsia="Times New Roman"/>
          <w:szCs w:val="24"/>
        </w:rPr>
        <w:t>дение</w:t>
      </w:r>
      <w:r w:rsidRPr="00A6233F">
        <w:rPr>
          <w:rFonts w:eastAsia="Times New Roman"/>
          <w:szCs w:val="24"/>
        </w:rPr>
        <w:t xml:space="preserve"> </w:t>
      </w:r>
      <w:r w:rsidR="0065422B">
        <w:rPr>
          <w:rFonts w:eastAsia="Times New Roman"/>
          <w:szCs w:val="24"/>
        </w:rPr>
        <w:t>целево</w:t>
      </w:r>
      <w:r w:rsidR="001C1996">
        <w:rPr>
          <w:rFonts w:eastAsia="Times New Roman"/>
          <w:szCs w:val="24"/>
        </w:rPr>
        <w:t>го</w:t>
      </w:r>
      <w:r w:rsidR="0065422B">
        <w:rPr>
          <w:rFonts w:eastAsia="Times New Roman"/>
          <w:szCs w:val="24"/>
        </w:rPr>
        <w:t xml:space="preserve"> инструктаж</w:t>
      </w:r>
      <w:r w:rsidR="001C1996">
        <w:rPr>
          <w:rFonts w:eastAsia="Times New Roman"/>
          <w:szCs w:val="24"/>
        </w:rPr>
        <w:t>а</w:t>
      </w:r>
      <w:r w:rsidR="0065422B">
        <w:rPr>
          <w:rFonts w:eastAsia="Times New Roman"/>
          <w:szCs w:val="24"/>
        </w:rPr>
        <w:t xml:space="preserve"> и </w:t>
      </w:r>
      <w:r w:rsidR="00FB2C09">
        <w:rPr>
          <w:rFonts w:eastAsia="Times New Roman"/>
          <w:szCs w:val="24"/>
        </w:rPr>
        <w:t>инструктаж</w:t>
      </w:r>
      <w:r w:rsidR="001C1996">
        <w:rPr>
          <w:rFonts w:eastAsia="Times New Roman"/>
          <w:szCs w:val="24"/>
        </w:rPr>
        <w:t>а</w:t>
      </w:r>
      <w:r w:rsidR="00FB2C09">
        <w:rPr>
          <w:rFonts w:eastAsia="Times New Roman"/>
          <w:szCs w:val="24"/>
        </w:rPr>
        <w:t xml:space="preserve"> о мерах </w:t>
      </w:r>
      <w:r w:rsidRPr="00A6233F">
        <w:rPr>
          <w:rFonts w:eastAsia="Times New Roman"/>
          <w:szCs w:val="24"/>
        </w:rPr>
        <w:t>пожарн</w:t>
      </w:r>
      <w:r w:rsidR="00FB2C09">
        <w:rPr>
          <w:rFonts w:eastAsia="Times New Roman"/>
          <w:szCs w:val="24"/>
        </w:rPr>
        <w:t>ой и промышленной безопасности</w:t>
      </w:r>
      <w:r w:rsidRPr="00A6233F">
        <w:rPr>
          <w:rFonts w:eastAsia="Times New Roman"/>
          <w:szCs w:val="24"/>
        </w:rPr>
        <w:t xml:space="preserve"> </w:t>
      </w:r>
      <w:r w:rsidR="00A44C86">
        <w:rPr>
          <w:rFonts w:eastAsia="Times New Roman"/>
          <w:szCs w:val="24"/>
        </w:rPr>
        <w:t>И</w:t>
      </w:r>
      <w:r w:rsidRPr="00A6233F">
        <w:rPr>
          <w:rFonts w:eastAsia="Times New Roman"/>
          <w:szCs w:val="24"/>
        </w:rPr>
        <w:t>сполнителям огневых работ, предусмотренн</w:t>
      </w:r>
      <w:r w:rsidR="001C1996">
        <w:rPr>
          <w:rFonts w:eastAsia="Times New Roman"/>
          <w:szCs w:val="24"/>
        </w:rPr>
        <w:t>ого</w:t>
      </w:r>
      <w:r w:rsidRPr="00A6233F">
        <w:rPr>
          <w:rFonts w:eastAsia="Times New Roman"/>
          <w:szCs w:val="24"/>
        </w:rPr>
        <w:t xml:space="preserve"> в п.</w:t>
      </w:r>
      <w:r w:rsidR="000C63ED">
        <w:rPr>
          <w:rFonts w:eastAsia="Times New Roman"/>
          <w:szCs w:val="24"/>
        </w:rPr>
        <w:t xml:space="preserve"> </w:t>
      </w:r>
      <w:r w:rsidR="00DD0BED">
        <w:rPr>
          <w:rFonts w:eastAsia="Times New Roman"/>
          <w:szCs w:val="24"/>
        </w:rPr>
        <w:t>5</w:t>
      </w:r>
      <w:r w:rsidR="00AC4948">
        <w:rPr>
          <w:rFonts w:eastAsia="Times New Roman"/>
          <w:szCs w:val="24"/>
        </w:rPr>
        <w:t>.4.2</w:t>
      </w:r>
      <w:r>
        <w:rPr>
          <w:rFonts w:eastAsia="Times New Roman"/>
          <w:szCs w:val="24"/>
        </w:rPr>
        <w:t xml:space="preserve"> </w:t>
      </w:r>
      <w:r w:rsidR="00A44C86">
        <w:rPr>
          <w:rFonts w:eastAsia="Times New Roman"/>
          <w:szCs w:val="24"/>
        </w:rPr>
        <w:t>Типовых требований</w:t>
      </w:r>
      <w:r w:rsidRPr="00A6233F">
        <w:rPr>
          <w:rFonts w:eastAsia="Times New Roman"/>
          <w:szCs w:val="24"/>
        </w:rPr>
        <w:t>;</w:t>
      </w:r>
    </w:p>
    <w:p w14:paraId="5630F10B" w14:textId="2183BF68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провер</w:t>
      </w:r>
      <w:r w:rsidR="001C1996">
        <w:rPr>
          <w:rFonts w:eastAsia="Times New Roman"/>
          <w:szCs w:val="24"/>
        </w:rPr>
        <w:t>ку</w:t>
      </w:r>
      <w:r w:rsidRPr="00A6233F">
        <w:rPr>
          <w:rFonts w:eastAsia="Times New Roman"/>
          <w:szCs w:val="24"/>
        </w:rPr>
        <w:t xml:space="preserve"> наличи</w:t>
      </w:r>
      <w:r w:rsidR="001C1996">
        <w:rPr>
          <w:rFonts w:eastAsia="Times New Roman"/>
          <w:szCs w:val="24"/>
        </w:rPr>
        <w:t>я</w:t>
      </w:r>
      <w:r w:rsidRPr="00A6233F">
        <w:rPr>
          <w:rFonts w:eastAsia="Times New Roman"/>
          <w:szCs w:val="24"/>
        </w:rPr>
        <w:t xml:space="preserve"> документов, указанных в п</w:t>
      </w:r>
      <w:r>
        <w:rPr>
          <w:rFonts w:eastAsia="Times New Roman"/>
          <w:szCs w:val="24"/>
        </w:rPr>
        <w:t xml:space="preserve">. </w:t>
      </w:r>
      <w:r w:rsidR="00DD0BED">
        <w:rPr>
          <w:rFonts w:eastAsia="Times New Roman"/>
          <w:szCs w:val="24"/>
        </w:rPr>
        <w:t>5</w:t>
      </w:r>
      <w:r w:rsidR="00AC4948">
        <w:rPr>
          <w:rFonts w:eastAsia="Times New Roman"/>
          <w:szCs w:val="24"/>
        </w:rPr>
        <w:t>.4.2</w:t>
      </w:r>
      <w:r w:rsidRPr="00954990">
        <w:rPr>
          <w:rFonts w:eastAsia="Times New Roman"/>
          <w:szCs w:val="24"/>
        </w:rPr>
        <w:t xml:space="preserve"> </w:t>
      </w:r>
      <w:r w:rsidR="00A44C86">
        <w:rPr>
          <w:rFonts w:eastAsia="Times New Roman"/>
          <w:szCs w:val="24"/>
        </w:rPr>
        <w:t>Типовых требований</w:t>
      </w:r>
      <w:r w:rsidRPr="00E14AD8">
        <w:rPr>
          <w:rFonts w:eastAsia="Times New Roman"/>
          <w:szCs w:val="24"/>
        </w:rPr>
        <w:t>,</w:t>
      </w:r>
      <w:r w:rsidRPr="00A6233F">
        <w:rPr>
          <w:rFonts w:eastAsia="Times New Roman"/>
          <w:szCs w:val="24"/>
        </w:rPr>
        <w:t xml:space="preserve"> у </w:t>
      </w:r>
      <w:r w:rsidR="00A44C86">
        <w:rPr>
          <w:rFonts w:eastAsia="Times New Roman"/>
          <w:szCs w:val="24"/>
        </w:rPr>
        <w:t>И</w:t>
      </w:r>
      <w:r w:rsidRPr="00A6233F">
        <w:rPr>
          <w:rFonts w:eastAsia="Times New Roman"/>
          <w:szCs w:val="24"/>
        </w:rPr>
        <w:t xml:space="preserve">сполнителей огневых работ (сварщиков, резчиков и т.д.), исправность </w:t>
      </w:r>
      <w:r>
        <w:rPr>
          <w:rFonts w:eastAsia="Times New Roman"/>
          <w:szCs w:val="24"/>
        </w:rPr>
        <w:t xml:space="preserve">(в т.ч. наличие информации о прохождении соответствующих проверок оборудования, применяемого при проведении огневых работ) </w:t>
      </w:r>
      <w:r w:rsidRPr="00A6233F">
        <w:rPr>
          <w:rFonts w:eastAsia="Times New Roman"/>
          <w:szCs w:val="24"/>
        </w:rPr>
        <w:t xml:space="preserve">и комплектность инструмента и средств для их </w:t>
      </w:r>
      <w:r w:rsidR="00796CAD">
        <w:rPr>
          <w:rFonts w:eastAsia="Times New Roman"/>
          <w:szCs w:val="24"/>
        </w:rPr>
        <w:t>проведения</w:t>
      </w:r>
      <w:r w:rsidRPr="00A6233F">
        <w:rPr>
          <w:rFonts w:eastAsia="Times New Roman"/>
          <w:szCs w:val="24"/>
        </w:rPr>
        <w:t xml:space="preserve">, а также наличие соответствующей спецодежды, спецобуви, других </w:t>
      </w:r>
      <w:r w:rsidR="00A815DE">
        <w:rPr>
          <w:rFonts w:eastAsia="Times New Roman"/>
          <w:szCs w:val="24"/>
        </w:rPr>
        <w:t>СИЗ</w:t>
      </w:r>
      <w:r w:rsidRPr="00A6233F">
        <w:rPr>
          <w:rFonts w:eastAsia="Times New Roman"/>
          <w:szCs w:val="24"/>
        </w:rPr>
        <w:t xml:space="preserve"> и проконтролирова</w:t>
      </w:r>
      <w:r>
        <w:rPr>
          <w:rFonts w:eastAsia="Times New Roman"/>
          <w:szCs w:val="24"/>
        </w:rPr>
        <w:t>ть их правильное использование</w:t>
      </w:r>
      <w:r w:rsidRPr="00A6233F">
        <w:rPr>
          <w:rFonts w:eastAsia="Times New Roman"/>
          <w:szCs w:val="24"/>
        </w:rPr>
        <w:t>;</w:t>
      </w:r>
    </w:p>
    <w:p w14:paraId="2E9C1E12" w14:textId="79E13672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обеспеч</w:t>
      </w:r>
      <w:r w:rsidR="001C1996">
        <w:rPr>
          <w:rFonts w:eastAsia="Times New Roman"/>
          <w:szCs w:val="24"/>
        </w:rPr>
        <w:t>ение</w:t>
      </w:r>
      <w:r w:rsidRPr="00A6233F">
        <w:rPr>
          <w:rFonts w:eastAsia="Times New Roman"/>
          <w:szCs w:val="24"/>
        </w:rPr>
        <w:t xml:space="preserve"> мест</w:t>
      </w:r>
      <w:r w:rsidR="001C1996">
        <w:rPr>
          <w:rFonts w:eastAsia="Times New Roman"/>
          <w:szCs w:val="24"/>
        </w:rPr>
        <w:t>а</w:t>
      </w:r>
      <w:r w:rsidRPr="00A6233F">
        <w:rPr>
          <w:rFonts w:eastAsia="Times New Roman"/>
          <w:szCs w:val="24"/>
        </w:rPr>
        <w:t xml:space="preserve"> проведения огневых работ первичными средствами пожаротушения, а </w:t>
      </w:r>
      <w:r w:rsidR="00A44C86">
        <w:rPr>
          <w:rFonts w:eastAsia="Times New Roman"/>
          <w:szCs w:val="24"/>
        </w:rPr>
        <w:t>И</w:t>
      </w:r>
      <w:r w:rsidRPr="00A6233F">
        <w:rPr>
          <w:rFonts w:eastAsia="Times New Roman"/>
          <w:szCs w:val="24"/>
        </w:rPr>
        <w:t>сполнителей</w:t>
      </w:r>
      <w:r w:rsidR="00A44C86">
        <w:rPr>
          <w:rFonts w:eastAsia="Times New Roman"/>
          <w:szCs w:val="24"/>
        </w:rPr>
        <w:t xml:space="preserve"> огневых работ</w:t>
      </w:r>
      <w:r w:rsidRPr="00A6233F">
        <w:rPr>
          <w:rFonts w:eastAsia="Times New Roman"/>
          <w:szCs w:val="24"/>
        </w:rPr>
        <w:t xml:space="preserve"> – дополнительными СИЗ (противогазы, спасательные пояса, веревки и т.п.) и проконтролировать их правильное использование;</w:t>
      </w:r>
    </w:p>
    <w:p w14:paraId="363A61AC" w14:textId="2907926E" w:rsidR="00A41016" w:rsidRPr="00430D3C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30D3C">
        <w:rPr>
          <w:rFonts w:eastAsia="Times New Roman"/>
          <w:szCs w:val="24"/>
        </w:rPr>
        <w:t>согласов</w:t>
      </w:r>
      <w:r w:rsidR="003D4B47" w:rsidRPr="00430D3C">
        <w:rPr>
          <w:rFonts w:eastAsia="Times New Roman"/>
          <w:szCs w:val="24"/>
        </w:rPr>
        <w:t>ание</w:t>
      </w:r>
      <w:r w:rsidRPr="00430D3C">
        <w:rPr>
          <w:rFonts w:eastAsia="Times New Roman"/>
          <w:szCs w:val="24"/>
        </w:rPr>
        <w:t xml:space="preserve"> начал</w:t>
      </w:r>
      <w:r w:rsidR="003D4B47" w:rsidRPr="00430D3C">
        <w:rPr>
          <w:rFonts w:eastAsia="Times New Roman"/>
          <w:szCs w:val="24"/>
        </w:rPr>
        <w:t>а</w:t>
      </w:r>
      <w:r w:rsidRPr="00430D3C">
        <w:rPr>
          <w:rFonts w:eastAsia="Times New Roman"/>
          <w:szCs w:val="24"/>
        </w:rPr>
        <w:t xml:space="preserve"> проведения огневых работ с</w:t>
      </w:r>
      <w:r w:rsidR="008F02E6" w:rsidRPr="00430D3C">
        <w:rPr>
          <w:rFonts w:eastAsia="Times New Roman"/>
          <w:szCs w:val="24"/>
        </w:rPr>
        <w:t>о</w:t>
      </w:r>
      <w:r w:rsidRPr="00430D3C">
        <w:rPr>
          <w:rFonts w:eastAsia="Times New Roman"/>
          <w:szCs w:val="24"/>
        </w:rPr>
        <w:t xml:space="preserve"> </w:t>
      </w:r>
      <w:r w:rsidR="00FF379C" w:rsidRPr="00430D3C">
        <w:rPr>
          <w:rFonts w:eastAsia="Times New Roman"/>
          <w:szCs w:val="24"/>
        </w:rPr>
        <w:t>С</w:t>
      </w:r>
      <w:r w:rsidR="008F02E6" w:rsidRPr="00430D3C">
        <w:rPr>
          <w:rFonts w:eastAsia="Times New Roman"/>
          <w:szCs w:val="24"/>
        </w:rPr>
        <w:t xml:space="preserve">таршим </w:t>
      </w:r>
      <w:r w:rsidRPr="00430D3C">
        <w:rPr>
          <w:rFonts w:eastAsia="Times New Roman"/>
          <w:szCs w:val="24"/>
        </w:rPr>
        <w:t xml:space="preserve">смены либо </w:t>
      </w:r>
      <w:r w:rsidR="005003E0" w:rsidRPr="00430D3C">
        <w:rPr>
          <w:rFonts w:eastAsia="Times New Roman"/>
          <w:szCs w:val="24"/>
        </w:rPr>
        <w:t>О</w:t>
      </w:r>
      <w:r w:rsidRPr="00430D3C">
        <w:rPr>
          <w:rFonts w:eastAsia="Times New Roman"/>
          <w:szCs w:val="24"/>
        </w:rPr>
        <w:t>тветственным за ведение технологичес</w:t>
      </w:r>
      <w:r w:rsidR="004E4F3D" w:rsidRPr="00430D3C">
        <w:rPr>
          <w:rFonts w:eastAsia="Times New Roman"/>
          <w:szCs w:val="24"/>
        </w:rPr>
        <w:t>к</w:t>
      </w:r>
      <w:r w:rsidR="00162A4A" w:rsidRPr="00430D3C">
        <w:rPr>
          <w:rFonts w:eastAsia="Times New Roman"/>
          <w:szCs w:val="24"/>
        </w:rPr>
        <w:t>их</w:t>
      </w:r>
      <w:r w:rsidR="008F02E6" w:rsidRPr="00430D3C">
        <w:rPr>
          <w:rFonts w:eastAsia="Times New Roman"/>
          <w:szCs w:val="24"/>
        </w:rPr>
        <w:t xml:space="preserve"> </w:t>
      </w:r>
      <w:r w:rsidR="004E4F3D" w:rsidRPr="00430D3C">
        <w:rPr>
          <w:rFonts w:eastAsia="Times New Roman"/>
          <w:szCs w:val="24"/>
        </w:rPr>
        <w:t>процес</w:t>
      </w:r>
      <w:r w:rsidR="00162A4A" w:rsidRPr="00430D3C">
        <w:rPr>
          <w:rFonts w:eastAsia="Times New Roman"/>
          <w:szCs w:val="24"/>
        </w:rPr>
        <w:t>сов</w:t>
      </w:r>
      <w:r w:rsidR="001E1650" w:rsidRPr="00430D3C" w:rsidDel="008F02E6">
        <w:rPr>
          <w:rFonts w:eastAsia="Times New Roman"/>
          <w:szCs w:val="24"/>
        </w:rPr>
        <w:t xml:space="preserve"> (</w:t>
      </w:r>
      <w:r w:rsidRPr="00430D3C">
        <w:rPr>
          <w:rFonts w:eastAsia="Times New Roman"/>
          <w:szCs w:val="24"/>
        </w:rPr>
        <w:t>при необходимости) объекта;</w:t>
      </w:r>
    </w:p>
    <w:p w14:paraId="78C1C1BF" w14:textId="2803E9EA" w:rsidR="00A41016" w:rsidRPr="00430D3C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30D3C">
        <w:rPr>
          <w:rFonts w:eastAsia="Times New Roman"/>
          <w:szCs w:val="24"/>
        </w:rPr>
        <w:t>изве</w:t>
      </w:r>
      <w:r w:rsidR="003D4B47" w:rsidRPr="00430D3C">
        <w:rPr>
          <w:rFonts w:eastAsia="Times New Roman"/>
          <w:szCs w:val="24"/>
        </w:rPr>
        <w:t>щение</w:t>
      </w:r>
      <w:r w:rsidRPr="00430D3C">
        <w:rPr>
          <w:rFonts w:eastAsia="Times New Roman"/>
          <w:szCs w:val="24"/>
        </w:rPr>
        <w:t xml:space="preserve"> </w:t>
      </w:r>
      <w:r w:rsidR="00FF379C" w:rsidRPr="00430D3C">
        <w:rPr>
          <w:rFonts w:eastAsia="Times New Roman"/>
          <w:szCs w:val="24"/>
        </w:rPr>
        <w:t>С</w:t>
      </w:r>
      <w:r w:rsidR="008F02E6" w:rsidRPr="00430D3C">
        <w:rPr>
          <w:rFonts w:eastAsia="Times New Roman"/>
          <w:szCs w:val="24"/>
        </w:rPr>
        <w:t>таршего смены</w:t>
      </w:r>
      <w:r w:rsidRPr="00430D3C">
        <w:rPr>
          <w:rFonts w:eastAsia="Times New Roman"/>
          <w:szCs w:val="24"/>
        </w:rPr>
        <w:t xml:space="preserve"> либо </w:t>
      </w:r>
      <w:r w:rsidR="005003E0" w:rsidRPr="00430D3C">
        <w:rPr>
          <w:rFonts w:eastAsia="Times New Roman"/>
          <w:szCs w:val="24"/>
        </w:rPr>
        <w:t>О</w:t>
      </w:r>
      <w:r w:rsidRPr="00430D3C">
        <w:rPr>
          <w:rFonts w:eastAsia="Times New Roman"/>
          <w:szCs w:val="24"/>
        </w:rPr>
        <w:t>тветственно</w:t>
      </w:r>
      <w:r w:rsidR="005003E0" w:rsidRPr="00430D3C">
        <w:rPr>
          <w:rFonts w:eastAsia="Times New Roman"/>
          <w:szCs w:val="24"/>
        </w:rPr>
        <w:t>го</w:t>
      </w:r>
      <w:r w:rsidRPr="00430D3C">
        <w:rPr>
          <w:rFonts w:eastAsia="Times New Roman"/>
          <w:szCs w:val="24"/>
        </w:rPr>
        <w:t xml:space="preserve"> за ведение технологическ</w:t>
      </w:r>
      <w:r w:rsidR="001E1650" w:rsidRPr="00430D3C">
        <w:rPr>
          <w:rFonts w:eastAsia="Times New Roman"/>
          <w:szCs w:val="24"/>
        </w:rPr>
        <w:t xml:space="preserve">их процессов </w:t>
      </w:r>
      <w:r w:rsidRPr="00430D3C">
        <w:rPr>
          <w:rFonts w:eastAsia="Times New Roman"/>
          <w:szCs w:val="24"/>
        </w:rPr>
        <w:t>(при необходимости) объекта о начале проведения огневых работ;</w:t>
      </w:r>
    </w:p>
    <w:p w14:paraId="389ADB58" w14:textId="3678A314" w:rsidR="00A41016" w:rsidRPr="006F4F11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430D3C">
        <w:rPr>
          <w:rFonts w:eastAsia="Times New Roman"/>
          <w:szCs w:val="24"/>
        </w:rPr>
        <w:t>нач</w:t>
      </w:r>
      <w:r w:rsidR="003D4B47" w:rsidRPr="00430D3C">
        <w:rPr>
          <w:rFonts w:eastAsia="Times New Roman"/>
          <w:szCs w:val="24"/>
        </w:rPr>
        <w:t>ало</w:t>
      </w:r>
      <w:r w:rsidRPr="00430D3C">
        <w:rPr>
          <w:rFonts w:eastAsia="Times New Roman"/>
          <w:szCs w:val="24"/>
        </w:rPr>
        <w:t xml:space="preserve"> проведени</w:t>
      </w:r>
      <w:r w:rsidR="00CF6F6B" w:rsidRPr="00430D3C">
        <w:rPr>
          <w:rFonts w:eastAsia="Times New Roman"/>
          <w:szCs w:val="24"/>
        </w:rPr>
        <w:t>я</w:t>
      </w:r>
      <w:r w:rsidRPr="00430D3C">
        <w:rPr>
          <w:rFonts w:eastAsia="Times New Roman"/>
          <w:szCs w:val="24"/>
        </w:rPr>
        <w:t xml:space="preserve"> огневых работ при непосредственном присутствии на месте проведения огневых работ </w:t>
      </w:r>
      <w:r w:rsidR="00FF379C" w:rsidRPr="006F4F11">
        <w:rPr>
          <w:rFonts w:eastAsia="Times New Roman"/>
          <w:szCs w:val="24"/>
        </w:rPr>
        <w:t>О</w:t>
      </w:r>
      <w:r w:rsidRPr="006F4F11">
        <w:rPr>
          <w:rFonts w:eastAsia="Times New Roman"/>
          <w:szCs w:val="24"/>
        </w:rPr>
        <w:t>тветственного за подготовительные мероприятия;</w:t>
      </w:r>
    </w:p>
    <w:p w14:paraId="7C614D24" w14:textId="66EC24E6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обеспеч</w:t>
      </w:r>
      <w:r w:rsidR="003D4B47">
        <w:rPr>
          <w:rFonts w:eastAsia="Times New Roman"/>
          <w:szCs w:val="24"/>
        </w:rPr>
        <w:t>ение</w:t>
      </w:r>
      <w:r w:rsidRPr="00A6233F">
        <w:rPr>
          <w:rFonts w:eastAsia="Times New Roman"/>
          <w:szCs w:val="24"/>
        </w:rPr>
        <w:t xml:space="preserve"> проведени</w:t>
      </w:r>
      <w:r w:rsidR="003D4B47">
        <w:rPr>
          <w:rFonts w:eastAsia="Times New Roman"/>
          <w:szCs w:val="24"/>
        </w:rPr>
        <w:t>я</w:t>
      </w:r>
      <w:r w:rsidRPr="00A6233F">
        <w:rPr>
          <w:rFonts w:eastAsia="Times New Roman"/>
          <w:szCs w:val="24"/>
        </w:rPr>
        <w:t xml:space="preserve"> анализов </w:t>
      </w:r>
      <w:r w:rsidR="00290CB0">
        <w:rPr>
          <w:rFonts w:eastAsia="Times New Roman"/>
          <w:szCs w:val="24"/>
        </w:rPr>
        <w:t xml:space="preserve">и периодический контроль состояния </w:t>
      </w:r>
      <w:r w:rsidRPr="00A6233F">
        <w:rPr>
          <w:rFonts w:eastAsia="Times New Roman"/>
          <w:szCs w:val="24"/>
        </w:rPr>
        <w:t xml:space="preserve">воздушной среды на месте </w:t>
      </w:r>
      <w:r w:rsidR="00796CAD">
        <w:rPr>
          <w:rFonts w:eastAsia="Times New Roman"/>
          <w:szCs w:val="24"/>
        </w:rPr>
        <w:t>проведения</w:t>
      </w:r>
      <w:r w:rsidR="00796CAD" w:rsidRPr="00A6233F">
        <w:rPr>
          <w:rFonts w:eastAsia="Times New Roman"/>
          <w:szCs w:val="24"/>
        </w:rPr>
        <w:t xml:space="preserve"> </w:t>
      </w:r>
      <w:r w:rsidRPr="00A6233F">
        <w:rPr>
          <w:rFonts w:eastAsia="Times New Roman"/>
          <w:szCs w:val="24"/>
        </w:rPr>
        <w:t>огневых работ;</w:t>
      </w:r>
    </w:p>
    <w:p w14:paraId="5ACB175A" w14:textId="6F94D312" w:rsidR="00A41016" w:rsidRPr="007F5B3E" w:rsidRDefault="005069E3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E50ABB">
        <w:rPr>
          <w:rFonts w:eastAsia="Times New Roman"/>
          <w:szCs w:val="24"/>
        </w:rPr>
        <w:t>проверку</w:t>
      </w:r>
      <w:r w:rsidR="003F48E4" w:rsidRPr="00E50ABB">
        <w:rPr>
          <w:rFonts w:eastAsia="Times New Roman"/>
          <w:szCs w:val="24"/>
        </w:rPr>
        <w:t xml:space="preserve"> </w:t>
      </w:r>
      <w:r w:rsidRPr="00E50ABB">
        <w:rPr>
          <w:rFonts w:eastAsia="Times New Roman"/>
          <w:szCs w:val="24"/>
        </w:rPr>
        <w:t xml:space="preserve">места проведения </w:t>
      </w:r>
      <w:r w:rsidR="007F5B3E" w:rsidRPr="00E50ABB">
        <w:rPr>
          <w:rFonts w:eastAsia="Times New Roman"/>
          <w:szCs w:val="24"/>
        </w:rPr>
        <w:t xml:space="preserve">и окончания </w:t>
      </w:r>
      <w:r w:rsidRPr="00E50ABB">
        <w:rPr>
          <w:rFonts w:eastAsia="Times New Roman"/>
          <w:szCs w:val="24"/>
        </w:rPr>
        <w:t>огневых работ</w:t>
      </w:r>
      <w:r w:rsidR="00CF6F6B" w:rsidRPr="00E50ABB">
        <w:rPr>
          <w:rFonts w:eastAsia="Times New Roman"/>
          <w:szCs w:val="24"/>
        </w:rPr>
        <w:t xml:space="preserve">, </w:t>
      </w:r>
      <w:r w:rsidR="00A41016" w:rsidRPr="007F5B3E">
        <w:rPr>
          <w:rFonts w:eastAsia="Times New Roman"/>
          <w:szCs w:val="24"/>
        </w:rPr>
        <w:t>на отсутствие возможных источников возникновения огня;</w:t>
      </w:r>
    </w:p>
    <w:p w14:paraId="3C4BD08E" w14:textId="3B7245F6" w:rsidR="00A41016" w:rsidRPr="007F5B3E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7F5B3E">
        <w:rPr>
          <w:rFonts w:eastAsia="Times New Roman"/>
          <w:szCs w:val="24"/>
        </w:rPr>
        <w:t>закрыт</w:t>
      </w:r>
      <w:r w:rsidR="003D4B47" w:rsidRPr="007F5B3E">
        <w:rPr>
          <w:rFonts w:eastAsia="Times New Roman"/>
          <w:szCs w:val="24"/>
        </w:rPr>
        <w:t>ие</w:t>
      </w:r>
      <w:r w:rsidRPr="007F5B3E">
        <w:rPr>
          <w:rFonts w:eastAsia="Times New Roman"/>
          <w:szCs w:val="24"/>
        </w:rPr>
        <w:t xml:space="preserve"> наряд</w:t>
      </w:r>
      <w:r w:rsidR="003D4B47" w:rsidRPr="007F5B3E">
        <w:rPr>
          <w:rFonts w:eastAsia="Times New Roman"/>
          <w:szCs w:val="24"/>
        </w:rPr>
        <w:t>а</w:t>
      </w:r>
      <w:r w:rsidRPr="007F5B3E">
        <w:rPr>
          <w:rFonts w:eastAsia="Times New Roman"/>
          <w:szCs w:val="24"/>
        </w:rPr>
        <w:t>-допуск</w:t>
      </w:r>
      <w:r w:rsidR="003D4B47" w:rsidRPr="007F5B3E">
        <w:rPr>
          <w:rFonts w:eastAsia="Times New Roman"/>
          <w:szCs w:val="24"/>
        </w:rPr>
        <w:t>а</w:t>
      </w:r>
      <w:r w:rsidRPr="007F5B3E">
        <w:rPr>
          <w:rFonts w:eastAsia="Times New Roman"/>
          <w:szCs w:val="24"/>
        </w:rPr>
        <w:t xml:space="preserve"> по окончании проведения огневых работ с отметкой в п.</w:t>
      </w:r>
      <w:r w:rsidR="00AC4948" w:rsidRPr="007F5B3E">
        <w:rPr>
          <w:rFonts w:eastAsia="Times New Roman"/>
          <w:szCs w:val="24"/>
        </w:rPr>
        <w:t xml:space="preserve"> </w:t>
      </w:r>
      <w:r w:rsidRPr="007F5B3E">
        <w:rPr>
          <w:rFonts w:eastAsia="Times New Roman"/>
          <w:szCs w:val="24"/>
        </w:rPr>
        <w:t>18 наряда-допуска.</w:t>
      </w:r>
    </w:p>
    <w:p w14:paraId="438CB0E7" w14:textId="29F2C1EA" w:rsidR="00A41016" w:rsidRPr="001C1996" w:rsidRDefault="008F02E6" w:rsidP="00AC4948">
      <w:pPr>
        <w:pStyle w:val="afe"/>
        <w:numPr>
          <w:ilvl w:val="0"/>
          <w:numId w:val="68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1C1996">
        <w:rPr>
          <w:rFonts w:eastAsia="Times New Roman"/>
          <w:szCs w:val="24"/>
        </w:rPr>
        <w:t xml:space="preserve">Старший </w:t>
      </w:r>
      <w:r w:rsidR="00490170" w:rsidRPr="001C1996">
        <w:rPr>
          <w:rFonts w:eastAsia="Times New Roman"/>
          <w:szCs w:val="24"/>
        </w:rPr>
        <w:t>смены</w:t>
      </w:r>
      <w:r w:rsidR="006F3A93" w:rsidRPr="001C1996">
        <w:rPr>
          <w:rFonts w:eastAsia="MS Mincho"/>
        </w:rPr>
        <w:t xml:space="preserve"> </w:t>
      </w:r>
      <w:r w:rsidR="00EE5F19" w:rsidRPr="001C1996">
        <w:rPr>
          <w:rFonts w:eastAsia="MS Mincho"/>
        </w:rPr>
        <w:t>и</w:t>
      </w:r>
      <w:r w:rsidR="004E4F3D" w:rsidRPr="001C1996">
        <w:rPr>
          <w:rFonts w:eastAsia="MS Mincho"/>
        </w:rPr>
        <w:t xml:space="preserve">ли </w:t>
      </w:r>
      <w:r w:rsidR="00EE5F19" w:rsidRPr="001C1996">
        <w:rPr>
          <w:rFonts w:eastAsia="Times New Roman"/>
          <w:szCs w:val="24"/>
        </w:rPr>
        <w:t>О</w:t>
      </w:r>
      <w:r w:rsidR="00A41016" w:rsidRPr="001C1996">
        <w:rPr>
          <w:rFonts w:eastAsia="Times New Roman"/>
          <w:szCs w:val="24"/>
        </w:rPr>
        <w:t>т</w:t>
      </w:r>
      <w:r w:rsidR="00DC4672" w:rsidRPr="001C1996">
        <w:rPr>
          <w:rFonts w:eastAsia="Times New Roman"/>
          <w:szCs w:val="24"/>
        </w:rPr>
        <w:t>ветственн</w:t>
      </w:r>
      <w:r w:rsidR="00EE5F19" w:rsidRPr="001C1996">
        <w:rPr>
          <w:rFonts w:eastAsia="Times New Roman"/>
          <w:szCs w:val="24"/>
        </w:rPr>
        <w:t>ый</w:t>
      </w:r>
      <w:r w:rsidR="00DC4672" w:rsidRPr="001C1996">
        <w:rPr>
          <w:rFonts w:eastAsia="Times New Roman"/>
          <w:szCs w:val="24"/>
        </w:rPr>
        <w:t xml:space="preserve"> </w:t>
      </w:r>
      <w:r w:rsidR="00A41016" w:rsidRPr="001C1996">
        <w:rPr>
          <w:rFonts w:eastAsia="Times New Roman"/>
          <w:szCs w:val="24"/>
        </w:rPr>
        <w:t xml:space="preserve">за </w:t>
      </w:r>
      <w:r w:rsidR="00DC4672" w:rsidRPr="001C1996">
        <w:rPr>
          <w:rFonts w:eastAsia="Times New Roman"/>
          <w:szCs w:val="24"/>
        </w:rPr>
        <w:t>ведение технологичес</w:t>
      </w:r>
      <w:r w:rsidR="001E1650" w:rsidRPr="001C1996">
        <w:rPr>
          <w:rFonts w:eastAsia="Times New Roman"/>
          <w:szCs w:val="24"/>
        </w:rPr>
        <w:t xml:space="preserve">ких </w:t>
      </w:r>
      <w:r w:rsidR="004E4F3D" w:rsidRPr="001C1996">
        <w:t>процессов</w:t>
      </w:r>
      <w:r w:rsidR="004E4F3D" w:rsidRPr="001C1996" w:rsidDel="001E1650">
        <w:rPr>
          <w:rFonts w:eastAsia="Times New Roman"/>
          <w:szCs w:val="24"/>
        </w:rPr>
        <w:t xml:space="preserve"> (</w:t>
      </w:r>
      <w:r w:rsidR="00A41016" w:rsidRPr="001C1996">
        <w:rPr>
          <w:rFonts w:eastAsia="Times New Roman"/>
          <w:szCs w:val="24"/>
        </w:rPr>
        <w:t xml:space="preserve">при </w:t>
      </w:r>
      <w:r w:rsidR="00DC4672" w:rsidRPr="001C1996">
        <w:rPr>
          <w:rFonts w:eastAsia="Times New Roman"/>
          <w:szCs w:val="24"/>
        </w:rPr>
        <w:t>необходимости) объекта</w:t>
      </w:r>
      <w:r w:rsidR="00A41016" w:rsidRPr="001C1996">
        <w:rPr>
          <w:rFonts w:eastAsia="Times New Roman"/>
          <w:szCs w:val="24"/>
        </w:rPr>
        <w:t>, где должн</w:t>
      </w:r>
      <w:r w:rsidR="003427BF" w:rsidRPr="001C1996">
        <w:rPr>
          <w:rFonts w:eastAsia="Times New Roman"/>
          <w:szCs w:val="24"/>
        </w:rPr>
        <w:t>ы</w:t>
      </w:r>
      <w:r w:rsidR="00A41016" w:rsidRPr="001C1996">
        <w:rPr>
          <w:rFonts w:eastAsia="Times New Roman"/>
          <w:szCs w:val="24"/>
        </w:rPr>
        <w:t xml:space="preserve"> проводиться огнев</w:t>
      </w:r>
      <w:r w:rsidR="003427BF" w:rsidRPr="001C1996">
        <w:rPr>
          <w:rFonts w:eastAsia="Times New Roman"/>
          <w:szCs w:val="24"/>
        </w:rPr>
        <w:t>ые</w:t>
      </w:r>
      <w:r w:rsidR="00A41016" w:rsidRPr="001C1996">
        <w:rPr>
          <w:rFonts w:eastAsia="Times New Roman"/>
          <w:szCs w:val="24"/>
        </w:rPr>
        <w:t xml:space="preserve"> работ</w:t>
      </w:r>
      <w:r w:rsidR="003427BF" w:rsidRPr="001C1996">
        <w:rPr>
          <w:rFonts w:eastAsia="Times New Roman"/>
          <w:szCs w:val="24"/>
        </w:rPr>
        <w:t>ы</w:t>
      </w:r>
      <w:r w:rsidR="00A41016" w:rsidRPr="001C1996">
        <w:rPr>
          <w:rFonts w:eastAsia="Times New Roman"/>
          <w:szCs w:val="24"/>
        </w:rPr>
        <w:t xml:space="preserve">, </w:t>
      </w:r>
      <w:r w:rsidR="001C1996" w:rsidRPr="001C1996">
        <w:rPr>
          <w:rFonts w:eastAsia="Times New Roman"/>
          <w:szCs w:val="24"/>
        </w:rPr>
        <w:t>несёт ответственность за</w:t>
      </w:r>
      <w:r w:rsidR="00A41016" w:rsidRPr="001C1996">
        <w:rPr>
          <w:rFonts w:eastAsia="Times New Roman"/>
          <w:szCs w:val="24"/>
        </w:rPr>
        <w:t>:</w:t>
      </w:r>
    </w:p>
    <w:p w14:paraId="076B552E" w14:textId="6105F5CA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  <w:lang w:eastAsia="ru-RU"/>
        </w:rPr>
        <w:t>уведом</w:t>
      </w:r>
      <w:r w:rsidR="003D4B47">
        <w:rPr>
          <w:rFonts w:eastAsia="Times New Roman"/>
          <w:szCs w:val="24"/>
          <w:lang w:eastAsia="ru-RU"/>
        </w:rPr>
        <w:t>ление</w:t>
      </w:r>
      <w:r w:rsidRPr="00A6233F">
        <w:rPr>
          <w:rFonts w:eastAsia="Times New Roman"/>
          <w:szCs w:val="24"/>
          <w:lang w:eastAsia="ru-RU"/>
        </w:rPr>
        <w:t xml:space="preserve"> </w:t>
      </w:r>
      <w:r w:rsidRPr="00A6233F">
        <w:rPr>
          <w:rFonts w:eastAsia="Times New Roman"/>
          <w:szCs w:val="24"/>
        </w:rPr>
        <w:t xml:space="preserve">работников о </w:t>
      </w:r>
      <w:r w:rsidR="00796CAD">
        <w:rPr>
          <w:rFonts w:eastAsia="Times New Roman"/>
          <w:szCs w:val="24"/>
        </w:rPr>
        <w:t>проведении</w:t>
      </w:r>
      <w:r w:rsidR="00796CAD" w:rsidRPr="00A6233F">
        <w:rPr>
          <w:rFonts w:eastAsia="Times New Roman"/>
          <w:szCs w:val="24"/>
        </w:rPr>
        <w:t xml:space="preserve"> </w:t>
      </w:r>
      <w:r w:rsidRPr="00A6233F">
        <w:rPr>
          <w:rFonts w:eastAsia="Times New Roman"/>
          <w:szCs w:val="24"/>
        </w:rPr>
        <w:t>огневых работ на объекте;</w:t>
      </w:r>
    </w:p>
    <w:p w14:paraId="3BAF6F39" w14:textId="3EF93B9A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обеспеч</w:t>
      </w:r>
      <w:r w:rsidR="003D4B47">
        <w:rPr>
          <w:rFonts w:eastAsia="Times New Roman"/>
          <w:szCs w:val="24"/>
        </w:rPr>
        <w:t>ение</w:t>
      </w:r>
      <w:r w:rsidRPr="00A6233F">
        <w:rPr>
          <w:rFonts w:eastAsia="Times New Roman"/>
          <w:szCs w:val="24"/>
        </w:rPr>
        <w:t xml:space="preserve"> ведени</w:t>
      </w:r>
      <w:r w:rsidR="003D4B47">
        <w:rPr>
          <w:rFonts w:eastAsia="Times New Roman"/>
          <w:szCs w:val="24"/>
        </w:rPr>
        <w:t>я</w:t>
      </w:r>
      <w:r w:rsidRPr="00A6233F">
        <w:rPr>
          <w:rFonts w:eastAsia="Times New Roman"/>
          <w:szCs w:val="24"/>
        </w:rPr>
        <w:t xml:space="preserve"> технологиче</w:t>
      </w:r>
      <w:r w:rsidR="004F2197">
        <w:rPr>
          <w:rFonts w:eastAsia="Times New Roman"/>
          <w:szCs w:val="24"/>
        </w:rPr>
        <w:t>ского</w:t>
      </w:r>
      <w:r w:rsidR="001E1650">
        <w:rPr>
          <w:rFonts w:eastAsia="Times New Roman"/>
          <w:szCs w:val="24"/>
        </w:rPr>
        <w:t xml:space="preserve"> </w:t>
      </w:r>
      <w:r w:rsidR="004F2197" w:rsidRPr="00AC4948">
        <w:rPr>
          <w:rFonts w:eastAsia="Times New Roman"/>
          <w:szCs w:val="24"/>
        </w:rPr>
        <w:t>процесса</w:t>
      </w:r>
      <w:r w:rsidR="001E1650">
        <w:rPr>
          <w:rFonts w:eastAsia="Times New Roman"/>
          <w:szCs w:val="24"/>
        </w:rPr>
        <w:t xml:space="preserve"> </w:t>
      </w:r>
      <w:r w:rsidRPr="00A6233F">
        <w:rPr>
          <w:rFonts w:eastAsia="Times New Roman"/>
          <w:szCs w:val="24"/>
        </w:rPr>
        <w:t>так, чтобы исключалась возможность возникновения пожара, взрыва или травмирования работ</w:t>
      </w:r>
      <w:r w:rsidR="004C22CD">
        <w:rPr>
          <w:rFonts w:eastAsia="Times New Roman"/>
          <w:szCs w:val="24"/>
        </w:rPr>
        <w:t>ников</w:t>
      </w:r>
      <w:r w:rsidRPr="00A6233F">
        <w:rPr>
          <w:rFonts w:eastAsia="Times New Roman"/>
          <w:szCs w:val="24"/>
        </w:rPr>
        <w:t xml:space="preserve"> во время проведения огневых работ;</w:t>
      </w:r>
    </w:p>
    <w:p w14:paraId="544AA94F" w14:textId="63ED9898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немедленн</w:t>
      </w:r>
      <w:r w:rsidR="003D4B47">
        <w:rPr>
          <w:rFonts w:eastAsia="Times New Roman"/>
          <w:szCs w:val="24"/>
        </w:rPr>
        <w:t>ое</w:t>
      </w:r>
      <w:r w:rsidRPr="00A6233F">
        <w:rPr>
          <w:rFonts w:eastAsia="Times New Roman"/>
          <w:szCs w:val="24"/>
        </w:rPr>
        <w:t xml:space="preserve"> принят</w:t>
      </w:r>
      <w:r w:rsidR="003D4B47">
        <w:rPr>
          <w:rFonts w:eastAsia="Times New Roman"/>
          <w:szCs w:val="24"/>
        </w:rPr>
        <w:t>ие</w:t>
      </w:r>
      <w:r w:rsidRPr="00A6233F">
        <w:rPr>
          <w:rFonts w:eastAsia="Times New Roman"/>
          <w:szCs w:val="24"/>
        </w:rPr>
        <w:t xml:space="preserve"> мер к остановке </w:t>
      </w:r>
      <w:r w:rsidR="00796CAD">
        <w:rPr>
          <w:rFonts w:eastAsia="Times New Roman"/>
          <w:szCs w:val="24"/>
        </w:rPr>
        <w:t xml:space="preserve">проведения </w:t>
      </w:r>
      <w:r w:rsidRPr="00A6233F">
        <w:rPr>
          <w:rFonts w:eastAsia="Times New Roman"/>
          <w:szCs w:val="24"/>
        </w:rPr>
        <w:t xml:space="preserve">огневых работ в случае возникновения опасной ситуации в месте </w:t>
      </w:r>
      <w:r w:rsidR="00796CAD">
        <w:rPr>
          <w:rFonts w:eastAsia="Times New Roman"/>
          <w:szCs w:val="24"/>
        </w:rPr>
        <w:t>проведения</w:t>
      </w:r>
      <w:r w:rsidR="00796CAD" w:rsidRPr="00A6233F">
        <w:rPr>
          <w:rFonts w:eastAsia="Times New Roman"/>
          <w:szCs w:val="24"/>
        </w:rPr>
        <w:t xml:space="preserve"> </w:t>
      </w:r>
      <w:r w:rsidR="003427BF">
        <w:rPr>
          <w:rFonts w:eastAsia="Times New Roman"/>
          <w:szCs w:val="24"/>
        </w:rPr>
        <w:t xml:space="preserve">огневых </w:t>
      </w:r>
      <w:r w:rsidRPr="00A6233F">
        <w:rPr>
          <w:rFonts w:eastAsia="Times New Roman"/>
          <w:szCs w:val="24"/>
        </w:rPr>
        <w:t>работ по технологическим причинам с помощью средств связи или непосредственными действиями;</w:t>
      </w:r>
    </w:p>
    <w:p w14:paraId="03326E93" w14:textId="55922415" w:rsidR="00A41016" w:rsidRPr="007F5B3E" w:rsidRDefault="007F5B3E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E50ABB">
        <w:rPr>
          <w:rFonts w:eastAsia="Times New Roman"/>
          <w:szCs w:val="24"/>
        </w:rPr>
        <w:t xml:space="preserve">проверку, проводимую совместно с Ответственным за проведение огневых работ, места проведения огневых работ </w:t>
      </w:r>
      <w:r w:rsidR="00A41016" w:rsidRPr="007F5B3E">
        <w:rPr>
          <w:rFonts w:eastAsia="Times New Roman"/>
          <w:szCs w:val="24"/>
        </w:rPr>
        <w:t xml:space="preserve">по </w:t>
      </w:r>
      <w:r w:rsidRPr="00E50ABB">
        <w:rPr>
          <w:rFonts w:eastAsia="Times New Roman"/>
          <w:szCs w:val="24"/>
        </w:rPr>
        <w:t xml:space="preserve">их </w:t>
      </w:r>
      <w:r w:rsidR="00A41016" w:rsidRPr="007F5B3E">
        <w:rPr>
          <w:rFonts w:eastAsia="Times New Roman"/>
          <w:szCs w:val="24"/>
        </w:rPr>
        <w:t>окончанию;</w:t>
      </w:r>
    </w:p>
    <w:p w14:paraId="40C8AACF" w14:textId="62B8203A" w:rsidR="00A41016" w:rsidRPr="00A6233F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A6233F">
        <w:rPr>
          <w:rFonts w:eastAsia="Times New Roman"/>
          <w:szCs w:val="24"/>
        </w:rPr>
        <w:t>закры</w:t>
      </w:r>
      <w:r w:rsidR="003D4B47">
        <w:rPr>
          <w:rFonts w:eastAsia="Times New Roman"/>
          <w:szCs w:val="24"/>
        </w:rPr>
        <w:t>тие</w:t>
      </w:r>
      <w:r w:rsidRPr="00A6233F">
        <w:rPr>
          <w:rFonts w:eastAsia="Times New Roman"/>
          <w:szCs w:val="24"/>
        </w:rPr>
        <w:t xml:space="preserve"> наряд</w:t>
      </w:r>
      <w:r w:rsidR="003D4B47">
        <w:rPr>
          <w:rFonts w:eastAsia="Times New Roman"/>
          <w:szCs w:val="24"/>
        </w:rPr>
        <w:t>а</w:t>
      </w:r>
      <w:r w:rsidRPr="00A6233F">
        <w:rPr>
          <w:rFonts w:eastAsia="Times New Roman"/>
          <w:szCs w:val="24"/>
        </w:rPr>
        <w:t>-допуск</w:t>
      </w:r>
      <w:r w:rsidR="003D4B47">
        <w:rPr>
          <w:rFonts w:eastAsia="Times New Roman"/>
          <w:szCs w:val="24"/>
        </w:rPr>
        <w:t>а</w:t>
      </w:r>
      <w:r w:rsidRPr="00A6233F">
        <w:rPr>
          <w:rFonts w:eastAsia="Times New Roman"/>
          <w:szCs w:val="24"/>
        </w:rPr>
        <w:t xml:space="preserve"> и принят</w:t>
      </w:r>
      <w:r w:rsidR="003D4B47">
        <w:rPr>
          <w:rFonts w:eastAsia="Times New Roman"/>
          <w:szCs w:val="24"/>
        </w:rPr>
        <w:t>ие</w:t>
      </w:r>
      <w:r w:rsidRPr="00A6233F">
        <w:rPr>
          <w:rFonts w:eastAsia="Times New Roman"/>
          <w:szCs w:val="24"/>
        </w:rPr>
        <w:t xml:space="preserve"> рабоче</w:t>
      </w:r>
      <w:r w:rsidR="003D4B47">
        <w:rPr>
          <w:rFonts w:eastAsia="Times New Roman"/>
          <w:szCs w:val="24"/>
        </w:rPr>
        <w:t>го</w:t>
      </w:r>
      <w:r w:rsidRPr="00A6233F">
        <w:rPr>
          <w:rFonts w:eastAsia="Times New Roman"/>
          <w:szCs w:val="24"/>
        </w:rPr>
        <w:t xml:space="preserve"> мест</w:t>
      </w:r>
      <w:r w:rsidR="003D4B47">
        <w:rPr>
          <w:rFonts w:eastAsia="Times New Roman"/>
          <w:szCs w:val="24"/>
        </w:rPr>
        <w:t>а</w:t>
      </w:r>
      <w:r w:rsidRPr="00A6233F">
        <w:rPr>
          <w:rFonts w:eastAsia="Times New Roman"/>
          <w:szCs w:val="24"/>
        </w:rPr>
        <w:t xml:space="preserve"> после проведения огневых работ с отметкой в </w:t>
      </w:r>
      <w:r>
        <w:rPr>
          <w:rFonts w:eastAsia="Times New Roman"/>
          <w:szCs w:val="24"/>
        </w:rPr>
        <w:t>п. 18 наряда-допуска</w:t>
      </w:r>
      <w:r w:rsidR="00535C2C">
        <w:rPr>
          <w:rFonts w:eastAsia="Times New Roman"/>
          <w:szCs w:val="24"/>
        </w:rPr>
        <w:t>.</w:t>
      </w:r>
      <w:r w:rsidRPr="00A6233F">
        <w:rPr>
          <w:rFonts w:eastAsia="Times New Roman"/>
          <w:szCs w:val="24"/>
        </w:rPr>
        <w:t xml:space="preserve"> </w:t>
      </w:r>
    </w:p>
    <w:p w14:paraId="6F60E7AD" w14:textId="4CB9401D" w:rsidR="00A41016" w:rsidRPr="001C1996" w:rsidRDefault="00A41016" w:rsidP="00AC4948">
      <w:pPr>
        <w:pStyle w:val="afe"/>
        <w:numPr>
          <w:ilvl w:val="0"/>
          <w:numId w:val="68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</w:rPr>
      </w:pPr>
      <w:r w:rsidRPr="001C1996">
        <w:rPr>
          <w:rFonts w:eastAsia="Times New Roman"/>
          <w:szCs w:val="24"/>
        </w:rPr>
        <w:t xml:space="preserve">Исполнители огневых работ </w:t>
      </w:r>
      <w:r w:rsidR="001C1996" w:rsidRPr="001C1996">
        <w:rPr>
          <w:rFonts w:eastAsia="Times New Roman"/>
          <w:szCs w:val="24"/>
        </w:rPr>
        <w:t>несут ответственность за</w:t>
      </w:r>
      <w:r w:rsidRPr="001C1996">
        <w:rPr>
          <w:rFonts w:eastAsia="Times New Roman"/>
          <w:szCs w:val="24"/>
        </w:rPr>
        <w:t>:</w:t>
      </w:r>
    </w:p>
    <w:p w14:paraId="73A4D546" w14:textId="2FD1F751" w:rsidR="00A41016" w:rsidRPr="00E71E0D" w:rsidRDefault="007F5B3E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7F5B3E">
        <w:rPr>
          <w:rFonts w:eastAsia="Times New Roman"/>
          <w:szCs w:val="24"/>
          <w:lang w:eastAsia="ru-RU"/>
        </w:rPr>
        <w:t>наличие</w:t>
      </w:r>
      <w:r w:rsidR="00E71E0D" w:rsidRPr="00E50ABB">
        <w:rPr>
          <w:rFonts w:eastAsia="Times New Roman"/>
          <w:szCs w:val="24"/>
          <w:lang w:eastAsia="ru-RU"/>
        </w:rPr>
        <w:t xml:space="preserve"> при себе</w:t>
      </w:r>
      <w:r w:rsidR="00A41016" w:rsidRPr="00E71E0D">
        <w:rPr>
          <w:rFonts w:eastAsia="Times New Roman"/>
          <w:szCs w:val="24"/>
        </w:rPr>
        <w:t xml:space="preserve"> документ</w:t>
      </w:r>
      <w:r w:rsidR="003D4B47" w:rsidRPr="00E71E0D">
        <w:rPr>
          <w:rFonts w:eastAsia="Times New Roman"/>
          <w:szCs w:val="24"/>
        </w:rPr>
        <w:t>ов</w:t>
      </w:r>
      <w:r w:rsidR="00A41016" w:rsidRPr="00E71E0D">
        <w:rPr>
          <w:rFonts w:eastAsia="Times New Roman"/>
          <w:szCs w:val="24"/>
        </w:rPr>
        <w:t>, указанны</w:t>
      </w:r>
      <w:r w:rsidR="00E71E0D">
        <w:rPr>
          <w:rFonts w:eastAsia="Times New Roman"/>
          <w:szCs w:val="24"/>
        </w:rPr>
        <w:t>х</w:t>
      </w:r>
      <w:r w:rsidR="00A41016" w:rsidRPr="00E71E0D">
        <w:rPr>
          <w:rFonts w:eastAsia="Times New Roman"/>
          <w:szCs w:val="24"/>
        </w:rPr>
        <w:t xml:space="preserve"> в п. </w:t>
      </w:r>
      <w:r w:rsidR="008C5C2A" w:rsidRPr="00E71E0D">
        <w:rPr>
          <w:rFonts w:eastAsia="Times New Roman"/>
          <w:szCs w:val="24"/>
        </w:rPr>
        <w:t>2</w:t>
      </w:r>
      <w:r w:rsidR="00AC4948" w:rsidRPr="00E71E0D">
        <w:rPr>
          <w:rFonts w:eastAsia="Times New Roman"/>
          <w:szCs w:val="24"/>
        </w:rPr>
        <w:t>.5</w:t>
      </w:r>
      <w:r w:rsidR="00A41016" w:rsidRPr="00E71E0D">
        <w:rPr>
          <w:rFonts w:eastAsia="Times New Roman"/>
          <w:szCs w:val="24"/>
        </w:rPr>
        <w:t xml:space="preserve"> </w:t>
      </w:r>
      <w:r w:rsidR="00DE7D72" w:rsidRPr="00E71E0D">
        <w:rPr>
          <w:rFonts w:eastAsia="Times New Roman"/>
          <w:szCs w:val="24"/>
        </w:rPr>
        <w:t>Типовых требований</w:t>
      </w:r>
      <w:r w:rsidR="00A41016" w:rsidRPr="00E71E0D">
        <w:rPr>
          <w:rFonts w:eastAsia="Times New Roman"/>
          <w:szCs w:val="24"/>
        </w:rPr>
        <w:t>;</w:t>
      </w:r>
    </w:p>
    <w:p w14:paraId="1596E155" w14:textId="2509B9B1" w:rsidR="00A41016" w:rsidRPr="00E71E0D" w:rsidRDefault="004C3841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E71E0D">
        <w:rPr>
          <w:rFonts w:eastAsia="Times New Roman"/>
          <w:szCs w:val="24"/>
        </w:rPr>
        <w:t>про</w:t>
      </w:r>
      <w:r w:rsidR="003D4B47" w:rsidRPr="00E71E0D">
        <w:rPr>
          <w:rFonts w:eastAsia="Times New Roman"/>
          <w:szCs w:val="24"/>
        </w:rPr>
        <w:t>хождение</w:t>
      </w:r>
      <w:r w:rsidRPr="00E71E0D">
        <w:rPr>
          <w:rFonts w:eastAsia="Times New Roman"/>
          <w:szCs w:val="24"/>
        </w:rPr>
        <w:t xml:space="preserve"> </w:t>
      </w:r>
      <w:r w:rsidR="00A41016" w:rsidRPr="00E71E0D">
        <w:rPr>
          <w:rFonts w:eastAsia="Times New Roman"/>
          <w:szCs w:val="24"/>
        </w:rPr>
        <w:t>инструктаж</w:t>
      </w:r>
      <w:r w:rsidR="003D4B47" w:rsidRPr="00E71E0D">
        <w:rPr>
          <w:rFonts w:eastAsia="Times New Roman"/>
          <w:szCs w:val="24"/>
        </w:rPr>
        <w:t>а</w:t>
      </w:r>
      <w:r w:rsidR="00FB2C09" w:rsidRPr="00E71E0D">
        <w:rPr>
          <w:rFonts w:eastAsia="Times New Roman"/>
          <w:szCs w:val="24"/>
        </w:rPr>
        <w:t xml:space="preserve"> о мерах пожарной и промышленной безопасности </w:t>
      </w:r>
      <w:r w:rsidR="00A41016" w:rsidRPr="00E71E0D">
        <w:rPr>
          <w:rFonts w:eastAsia="Times New Roman"/>
          <w:szCs w:val="24"/>
        </w:rPr>
        <w:t xml:space="preserve">при проведении огневых работ в </w:t>
      </w:r>
      <w:r w:rsidRPr="00E71E0D">
        <w:rPr>
          <w:rFonts w:eastAsia="Times New Roman"/>
          <w:szCs w:val="24"/>
        </w:rPr>
        <w:t>СП ОГ, на объекте которого будут проводиться огневые работы</w:t>
      </w:r>
      <w:r w:rsidR="00A41016" w:rsidRPr="00E71E0D">
        <w:rPr>
          <w:rFonts w:eastAsia="Times New Roman"/>
          <w:szCs w:val="24"/>
        </w:rPr>
        <w:t>;</w:t>
      </w:r>
    </w:p>
    <w:p w14:paraId="584F39F1" w14:textId="2B61B672" w:rsidR="00A41016" w:rsidRPr="00E71E0D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E71E0D">
        <w:rPr>
          <w:rFonts w:eastAsia="Times New Roman"/>
          <w:szCs w:val="24"/>
        </w:rPr>
        <w:t>ознаком</w:t>
      </w:r>
      <w:r w:rsidR="00CF6F6B" w:rsidRPr="00E71E0D">
        <w:rPr>
          <w:rFonts w:eastAsia="Times New Roman"/>
          <w:szCs w:val="24"/>
        </w:rPr>
        <w:t>ление</w:t>
      </w:r>
      <w:r w:rsidRPr="00E71E0D">
        <w:rPr>
          <w:rFonts w:eastAsia="Times New Roman"/>
          <w:szCs w:val="24"/>
        </w:rPr>
        <w:t xml:space="preserve"> с характером, содержанием и объемом </w:t>
      </w:r>
      <w:r w:rsidR="00796CAD" w:rsidRPr="00E71E0D">
        <w:rPr>
          <w:rFonts w:eastAsia="Times New Roman"/>
          <w:szCs w:val="24"/>
        </w:rPr>
        <w:t xml:space="preserve">проведения </w:t>
      </w:r>
      <w:r w:rsidR="003427BF" w:rsidRPr="00E71E0D">
        <w:rPr>
          <w:rFonts w:eastAsia="Times New Roman"/>
          <w:szCs w:val="24"/>
        </w:rPr>
        <w:t xml:space="preserve">огневых </w:t>
      </w:r>
      <w:r w:rsidRPr="00E71E0D">
        <w:rPr>
          <w:rFonts w:eastAsia="Times New Roman"/>
          <w:szCs w:val="24"/>
        </w:rPr>
        <w:t>работ на месте предстоящего проведения огневых работ;</w:t>
      </w:r>
    </w:p>
    <w:p w14:paraId="726EB800" w14:textId="687205EB" w:rsidR="00A41016" w:rsidRPr="007F5B3E" w:rsidRDefault="007F5B3E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выполнение указаний Ответственного за проведение огневых работ</w:t>
      </w:r>
      <w:r w:rsidR="00A41016" w:rsidRPr="007F5B3E">
        <w:rPr>
          <w:rFonts w:eastAsia="Times New Roman"/>
          <w:szCs w:val="24"/>
        </w:rPr>
        <w:t>;</w:t>
      </w:r>
    </w:p>
    <w:p w14:paraId="4EA828DA" w14:textId="46F3DF2D" w:rsidR="00A41016" w:rsidRPr="00E71E0D" w:rsidRDefault="00706BA3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немедленное </w:t>
      </w:r>
      <w:r w:rsidR="00A41016" w:rsidRPr="00E71E0D">
        <w:rPr>
          <w:rFonts w:eastAsia="Times New Roman"/>
          <w:szCs w:val="24"/>
        </w:rPr>
        <w:t>прекращ</w:t>
      </w:r>
      <w:r w:rsidR="00CF6F6B" w:rsidRPr="00E71E0D">
        <w:rPr>
          <w:rFonts w:eastAsia="Times New Roman"/>
          <w:szCs w:val="24"/>
        </w:rPr>
        <w:t>ение</w:t>
      </w:r>
      <w:r w:rsidR="00A41016" w:rsidRPr="00E71E0D">
        <w:rPr>
          <w:rFonts w:eastAsia="Times New Roman"/>
          <w:szCs w:val="24"/>
        </w:rPr>
        <w:t xml:space="preserve"> огневы</w:t>
      </w:r>
      <w:r w:rsidR="00CF6F6B" w:rsidRPr="00E71E0D">
        <w:rPr>
          <w:rFonts w:eastAsia="Times New Roman"/>
          <w:szCs w:val="24"/>
        </w:rPr>
        <w:t>х</w:t>
      </w:r>
      <w:r w:rsidR="00A41016" w:rsidRPr="00E71E0D">
        <w:rPr>
          <w:rFonts w:eastAsia="Times New Roman"/>
          <w:szCs w:val="24"/>
        </w:rPr>
        <w:t xml:space="preserve"> работ</w:t>
      </w:r>
      <w:r>
        <w:rPr>
          <w:rFonts w:eastAsia="Times New Roman"/>
          <w:szCs w:val="24"/>
        </w:rPr>
        <w:t>,</w:t>
      </w:r>
      <w:r w:rsidR="00A41016" w:rsidRPr="00E71E0D">
        <w:rPr>
          <w:rFonts w:eastAsia="Times New Roman"/>
          <w:szCs w:val="24"/>
        </w:rPr>
        <w:t xml:space="preserve"> при отсутствии постоянного контроля за местом проведения огневых работ со стороны </w:t>
      </w:r>
      <w:r w:rsidR="00FF379C" w:rsidRPr="00E71E0D">
        <w:rPr>
          <w:rFonts w:eastAsia="Times New Roman"/>
          <w:szCs w:val="24"/>
        </w:rPr>
        <w:t>О</w:t>
      </w:r>
      <w:r w:rsidR="00A41016" w:rsidRPr="00E71E0D">
        <w:rPr>
          <w:rFonts w:eastAsia="Times New Roman"/>
          <w:szCs w:val="24"/>
        </w:rPr>
        <w:t xml:space="preserve">тветственного за </w:t>
      </w:r>
      <w:r w:rsidR="00796CAD" w:rsidRPr="00E71E0D">
        <w:rPr>
          <w:rFonts w:eastAsia="Times New Roman"/>
          <w:szCs w:val="24"/>
        </w:rPr>
        <w:t>проведение огневых работ</w:t>
      </w:r>
      <w:r w:rsidR="00A22C6B" w:rsidRPr="00E71E0D">
        <w:rPr>
          <w:rFonts w:eastAsia="Times New Roman"/>
          <w:szCs w:val="24"/>
        </w:rPr>
        <w:t>;</w:t>
      </w:r>
    </w:p>
    <w:p w14:paraId="7D99D048" w14:textId="1BB0EE38" w:rsidR="00A41016" w:rsidRPr="00E561EC" w:rsidRDefault="00706BA3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безопасное </w:t>
      </w:r>
      <w:r w:rsidR="00E561EC" w:rsidRPr="00E50ABB">
        <w:rPr>
          <w:rFonts w:eastAsia="Times New Roman"/>
          <w:szCs w:val="24"/>
        </w:rPr>
        <w:t>проведение</w:t>
      </w:r>
      <w:r w:rsidR="00796CAD" w:rsidRPr="00E561EC">
        <w:rPr>
          <w:rFonts w:eastAsia="Times New Roman"/>
          <w:szCs w:val="24"/>
        </w:rPr>
        <w:t xml:space="preserve"> </w:t>
      </w:r>
      <w:r w:rsidR="003427BF" w:rsidRPr="00E561EC">
        <w:rPr>
          <w:rFonts w:eastAsia="Times New Roman"/>
          <w:szCs w:val="24"/>
        </w:rPr>
        <w:t>огневы</w:t>
      </w:r>
      <w:r w:rsidR="00E561EC" w:rsidRPr="00E50ABB">
        <w:rPr>
          <w:rFonts w:eastAsia="Times New Roman"/>
          <w:szCs w:val="24"/>
        </w:rPr>
        <w:t>х</w:t>
      </w:r>
      <w:r w:rsidR="00A41016" w:rsidRPr="00E561EC">
        <w:rPr>
          <w:rFonts w:eastAsia="Times New Roman"/>
          <w:szCs w:val="24"/>
        </w:rPr>
        <w:t xml:space="preserve"> работ в соответствии со своей профессией и составом работников, указан</w:t>
      </w:r>
      <w:r w:rsidR="00635519" w:rsidRPr="00E561EC">
        <w:rPr>
          <w:rFonts w:eastAsia="Times New Roman"/>
          <w:szCs w:val="24"/>
        </w:rPr>
        <w:t>ным</w:t>
      </w:r>
      <w:r w:rsidR="00A41016" w:rsidRPr="00E561EC">
        <w:rPr>
          <w:rFonts w:eastAsia="Times New Roman"/>
          <w:szCs w:val="24"/>
        </w:rPr>
        <w:t xml:space="preserve"> в наряде-допуске;</w:t>
      </w:r>
    </w:p>
    <w:p w14:paraId="10D84D53" w14:textId="20D4708A" w:rsidR="00A41016" w:rsidRPr="00E561EC" w:rsidRDefault="00706BA3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немедленное </w:t>
      </w:r>
      <w:r w:rsidR="00A41016" w:rsidRPr="00E561EC">
        <w:rPr>
          <w:rFonts w:eastAsia="Times New Roman"/>
          <w:szCs w:val="24"/>
        </w:rPr>
        <w:t>прекращ</w:t>
      </w:r>
      <w:r w:rsidR="00E561EC" w:rsidRPr="00E50ABB">
        <w:rPr>
          <w:rFonts w:eastAsia="Times New Roman"/>
          <w:szCs w:val="24"/>
        </w:rPr>
        <w:t>ение</w:t>
      </w:r>
      <w:r w:rsidR="00A41016" w:rsidRPr="00E561EC">
        <w:rPr>
          <w:rFonts w:eastAsia="Times New Roman"/>
          <w:szCs w:val="24"/>
        </w:rPr>
        <w:t xml:space="preserve"> </w:t>
      </w:r>
      <w:r w:rsidR="00796CAD" w:rsidRPr="00E561EC">
        <w:rPr>
          <w:rFonts w:eastAsia="Times New Roman"/>
          <w:szCs w:val="24"/>
        </w:rPr>
        <w:t>проведени</w:t>
      </w:r>
      <w:r w:rsidR="00E561EC" w:rsidRPr="00E50ABB">
        <w:rPr>
          <w:rFonts w:eastAsia="Times New Roman"/>
          <w:szCs w:val="24"/>
        </w:rPr>
        <w:t>я</w:t>
      </w:r>
      <w:r w:rsidR="00796CAD" w:rsidRPr="00E561EC">
        <w:rPr>
          <w:rFonts w:eastAsia="Times New Roman"/>
          <w:szCs w:val="24"/>
        </w:rPr>
        <w:t xml:space="preserve"> </w:t>
      </w:r>
      <w:r w:rsidR="00A41016" w:rsidRPr="00E561EC">
        <w:rPr>
          <w:rFonts w:eastAsia="Times New Roman"/>
          <w:szCs w:val="24"/>
        </w:rPr>
        <w:t>огневы</w:t>
      </w:r>
      <w:r w:rsidR="00796CAD" w:rsidRPr="00E561EC">
        <w:rPr>
          <w:rFonts w:eastAsia="Times New Roman"/>
          <w:szCs w:val="24"/>
        </w:rPr>
        <w:t>х</w:t>
      </w:r>
      <w:r w:rsidR="00A41016" w:rsidRPr="00E561EC">
        <w:rPr>
          <w:rFonts w:eastAsia="Times New Roman"/>
          <w:szCs w:val="24"/>
        </w:rPr>
        <w:t xml:space="preserve"> работ при воз</w:t>
      </w:r>
      <w:r w:rsidR="00AC4948" w:rsidRPr="00E561EC">
        <w:rPr>
          <w:rFonts w:eastAsia="Times New Roman"/>
          <w:szCs w:val="24"/>
        </w:rPr>
        <w:t>никновении аварийной ситуации;</w:t>
      </w:r>
    </w:p>
    <w:p w14:paraId="551B23AC" w14:textId="7BF607A2" w:rsidR="00A41016" w:rsidRPr="00770820" w:rsidRDefault="00770820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E50ABB">
        <w:rPr>
          <w:rFonts w:eastAsia="Times New Roman"/>
          <w:szCs w:val="24"/>
        </w:rPr>
        <w:t xml:space="preserve">не </w:t>
      </w:r>
      <w:r w:rsidR="00A41016" w:rsidRPr="00770820">
        <w:rPr>
          <w:rFonts w:eastAsia="Times New Roman"/>
          <w:szCs w:val="24"/>
        </w:rPr>
        <w:t>соблюд</w:t>
      </w:r>
      <w:r w:rsidRPr="00E50ABB">
        <w:rPr>
          <w:rFonts w:eastAsia="Times New Roman"/>
          <w:szCs w:val="24"/>
        </w:rPr>
        <w:t>ение</w:t>
      </w:r>
      <w:r w:rsidR="00A41016" w:rsidRPr="00770820">
        <w:rPr>
          <w:rFonts w:eastAsia="Times New Roman"/>
          <w:szCs w:val="24"/>
        </w:rPr>
        <w:t xml:space="preserve"> мер безопасности, предусмотренны</w:t>
      </w:r>
      <w:r w:rsidRPr="00E50ABB">
        <w:rPr>
          <w:rFonts w:eastAsia="Times New Roman"/>
          <w:szCs w:val="24"/>
        </w:rPr>
        <w:t>х</w:t>
      </w:r>
      <w:r w:rsidR="00A41016" w:rsidRPr="00770820">
        <w:rPr>
          <w:rFonts w:eastAsia="Times New Roman"/>
          <w:szCs w:val="24"/>
        </w:rPr>
        <w:t xml:space="preserve"> в наряде-допуске и инструкциях по охране труда по видам </w:t>
      </w:r>
      <w:r w:rsidR="00DA76A4" w:rsidRPr="00770820">
        <w:rPr>
          <w:rFonts w:eastAsia="Times New Roman"/>
          <w:szCs w:val="24"/>
        </w:rPr>
        <w:t>проводи</w:t>
      </w:r>
      <w:r w:rsidR="00A41016" w:rsidRPr="00770820">
        <w:rPr>
          <w:rFonts w:eastAsia="Times New Roman"/>
          <w:szCs w:val="24"/>
        </w:rPr>
        <w:t>мых работ;</w:t>
      </w:r>
    </w:p>
    <w:p w14:paraId="0D345202" w14:textId="708C5998" w:rsidR="00A41016" w:rsidRPr="00D519A8" w:rsidRDefault="00706BA3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применение</w:t>
      </w:r>
      <w:r w:rsidR="00A41016" w:rsidRPr="00D519A8">
        <w:rPr>
          <w:rFonts w:eastAsia="Times New Roman"/>
          <w:szCs w:val="24"/>
        </w:rPr>
        <w:t xml:space="preserve"> исправн</w:t>
      </w:r>
      <w:r>
        <w:rPr>
          <w:rFonts w:eastAsia="Times New Roman"/>
          <w:szCs w:val="24"/>
        </w:rPr>
        <w:t xml:space="preserve">ого </w:t>
      </w:r>
      <w:r w:rsidR="00A41016" w:rsidRPr="00D519A8">
        <w:rPr>
          <w:rFonts w:eastAsia="Times New Roman"/>
          <w:szCs w:val="24"/>
        </w:rPr>
        <w:t>оборудовани</w:t>
      </w:r>
      <w:r>
        <w:rPr>
          <w:rFonts w:eastAsia="Times New Roman"/>
          <w:szCs w:val="24"/>
        </w:rPr>
        <w:t>я</w:t>
      </w:r>
      <w:r w:rsidR="00A41016" w:rsidRPr="00D519A8">
        <w:rPr>
          <w:rFonts w:eastAsia="Times New Roman"/>
          <w:szCs w:val="24"/>
        </w:rPr>
        <w:t>, технически</w:t>
      </w:r>
      <w:r>
        <w:rPr>
          <w:rFonts w:eastAsia="Times New Roman"/>
          <w:szCs w:val="24"/>
        </w:rPr>
        <w:t>х</w:t>
      </w:r>
      <w:r w:rsidR="00A41016" w:rsidRPr="00D519A8">
        <w:rPr>
          <w:rFonts w:eastAsia="Times New Roman"/>
          <w:szCs w:val="24"/>
        </w:rPr>
        <w:t xml:space="preserve"> устройств и инструменто</w:t>
      </w:r>
      <w:r>
        <w:rPr>
          <w:rFonts w:eastAsia="Times New Roman"/>
          <w:szCs w:val="24"/>
        </w:rPr>
        <w:t>в,</w:t>
      </w:r>
      <w:r w:rsidRPr="00706BA3">
        <w:rPr>
          <w:rFonts w:eastAsia="Times New Roman"/>
          <w:szCs w:val="24"/>
        </w:rPr>
        <w:t xml:space="preserve"> </w:t>
      </w:r>
      <w:r w:rsidRPr="00D519A8">
        <w:rPr>
          <w:rFonts w:eastAsia="Times New Roman"/>
          <w:szCs w:val="24"/>
        </w:rPr>
        <w:t>при проведении огневых работ</w:t>
      </w:r>
      <w:r>
        <w:rPr>
          <w:rFonts w:eastAsia="Times New Roman"/>
          <w:szCs w:val="24"/>
        </w:rPr>
        <w:t>;</w:t>
      </w:r>
    </w:p>
    <w:p w14:paraId="2B3AC602" w14:textId="6793C2CF" w:rsidR="00A41016" w:rsidRPr="00020879" w:rsidRDefault="006F4F11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применение</w:t>
      </w:r>
      <w:r w:rsidR="00A41016" w:rsidRPr="00020879">
        <w:rPr>
          <w:rFonts w:eastAsia="Times New Roman"/>
          <w:szCs w:val="24"/>
        </w:rPr>
        <w:t xml:space="preserve"> спецодежд</w:t>
      </w:r>
      <w:r>
        <w:rPr>
          <w:rFonts w:eastAsia="Times New Roman"/>
          <w:szCs w:val="24"/>
        </w:rPr>
        <w:t>ы</w:t>
      </w:r>
      <w:r w:rsidR="00A41016" w:rsidRPr="00020879">
        <w:rPr>
          <w:rFonts w:eastAsia="Times New Roman"/>
          <w:szCs w:val="24"/>
        </w:rPr>
        <w:t xml:space="preserve"> и спецобуви, в соответствии с действующими нормами выдачи СИЗ;</w:t>
      </w:r>
    </w:p>
    <w:p w14:paraId="6FAA89D2" w14:textId="724675DD" w:rsidR="00A41016" w:rsidRPr="006F4F11" w:rsidRDefault="00A41016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6F4F11">
        <w:rPr>
          <w:rFonts w:eastAsia="Times New Roman"/>
          <w:szCs w:val="24"/>
        </w:rPr>
        <w:t>уме</w:t>
      </w:r>
      <w:r w:rsidR="006F4F11" w:rsidRPr="00E50ABB">
        <w:rPr>
          <w:rFonts w:eastAsia="Times New Roman"/>
          <w:szCs w:val="24"/>
        </w:rPr>
        <w:t>ние</w:t>
      </w:r>
      <w:r w:rsidRPr="006F4F11">
        <w:rPr>
          <w:rFonts w:eastAsia="Times New Roman"/>
          <w:szCs w:val="24"/>
        </w:rPr>
        <w:t xml:space="preserve"> </w:t>
      </w:r>
      <w:r w:rsidR="006F4F11">
        <w:rPr>
          <w:rFonts w:eastAsia="Times New Roman"/>
          <w:szCs w:val="24"/>
        </w:rPr>
        <w:t xml:space="preserve">(навыки) </w:t>
      </w:r>
      <w:r w:rsidRPr="006F4F11">
        <w:rPr>
          <w:rFonts w:eastAsia="Times New Roman"/>
          <w:szCs w:val="24"/>
        </w:rPr>
        <w:t>пользоваться средствами пожаротушения и</w:t>
      </w:r>
      <w:r w:rsidR="00C61ED3" w:rsidRPr="006F4F11">
        <w:rPr>
          <w:rFonts w:eastAsia="Times New Roman"/>
          <w:szCs w:val="24"/>
        </w:rPr>
        <w:t xml:space="preserve"> </w:t>
      </w:r>
      <w:r w:rsidRPr="006F4F11">
        <w:rPr>
          <w:rFonts w:eastAsia="Times New Roman"/>
          <w:szCs w:val="24"/>
        </w:rPr>
        <w:t>в случае возникновения пожара, немедленно принять меры к вызову пожарной охраны и приступить к ликвидации загорания;</w:t>
      </w:r>
    </w:p>
    <w:p w14:paraId="7C764342" w14:textId="23735C93" w:rsidR="00A41016" w:rsidRPr="00C96D85" w:rsidRDefault="006F4F11" w:rsidP="00AC4948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50ABB">
        <w:rPr>
          <w:rFonts w:eastAsia="Times New Roman"/>
          <w:szCs w:val="24"/>
          <w:lang w:eastAsia="ru-RU"/>
        </w:rPr>
        <w:t xml:space="preserve">тщательный осмотр места проведения огневых работ, </w:t>
      </w:r>
      <w:r w:rsidR="00A41016" w:rsidRPr="00C96D85">
        <w:rPr>
          <w:rFonts w:eastAsia="Times New Roman"/>
          <w:szCs w:val="24"/>
        </w:rPr>
        <w:t xml:space="preserve">после </w:t>
      </w:r>
      <w:r w:rsidRPr="00E50ABB">
        <w:rPr>
          <w:rFonts w:eastAsia="Times New Roman"/>
          <w:szCs w:val="24"/>
        </w:rPr>
        <w:t xml:space="preserve">их </w:t>
      </w:r>
      <w:r w:rsidR="00A41016" w:rsidRPr="00C96D85">
        <w:rPr>
          <w:rFonts w:eastAsia="Times New Roman"/>
          <w:szCs w:val="24"/>
        </w:rPr>
        <w:t>окончания</w:t>
      </w:r>
      <w:r w:rsidR="00A41016" w:rsidRPr="00C96D85">
        <w:rPr>
          <w:rFonts w:eastAsia="Times New Roman"/>
          <w:szCs w:val="24"/>
          <w:lang w:eastAsia="ru-RU"/>
        </w:rPr>
        <w:t>, наве</w:t>
      </w:r>
      <w:r w:rsidR="00C96D85" w:rsidRPr="00E50ABB">
        <w:rPr>
          <w:rFonts w:eastAsia="Times New Roman"/>
          <w:szCs w:val="24"/>
          <w:lang w:eastAsia="ru-RU"/>
        </w:rPr>
        <w:t>дение</w:t>
      </w:r>
      <w:r w:rsidR="00A41016" w:rsidRPr="00C96D85">
        <w:rPr>
          <w:rFonts w:eastAsia="Times New Roman"/>
          <w:szCs w:val="24"/>
          <w:lang w:eastAsia="ru-RU"/>
        </w:rPr>
        <w:t xml:space="preserve"> поряд</w:t>
      </w:r>
      <w:r w:rsidR="00C96D85" w:rsidRPr="00E50ABB">
        <w:rPr>
          <w:rFonts w:eastAsia="Times New Roman"/>
          <w:szCs w:val="24"/>
          <w:lang w:eastAsia="ru-RU"/>
        </w:rPr>
        <w:t>ка</w:t>
      </w:r>
      <w:r w:rsidR="00A41016" w:rsidRPr="00C96D85">
        <w:rPr>
          <w:rFonts w:eastAsia="Times New Roman"/>
          <w:szCs w:val="24"/>
          <w:lang w:eastAsia="ru-RU"/>
        </w:rPr>
        <w:t xml:space="preserve"> на рабочем месте и устран</w:t>
      </w:r>
      <w:r w:rsidR="00C96D85" w:rsidRPr="00E50ABB">
        <w:rPr>
          <w:rFonts w:eastAsia="Times New Roman"/>
          <w:szCs w:val="24"/>
          <w:lang w:eastAsia="ru-RU"/>
        </w:rPr>
        <w:t>ен</w:t>
      </w:r>
      <w:r w:rsidR="00A41016" w:rsidRPr="00C96D85">
        <w:rPr>
          <w:rFonts w:eastAsia="Times New Roman"/>
          <w:szCs w:val="24"/>
          <w:lang w:eastAsia="ru-RU"/>
        </w:rPr>
        <w:t>и</w:t>
      </w:r>
      <w:r w:rsidR="00C96D85" w:rsidRPr="00E50ABB">
        <w:rPr>
          <w:rFonts w:eastAsia="Times New Roman"/>
          <w:szCs w:val="24"/>
          <w:lang w:eastAsia="ru-RU"/>
        </w:rPr>
        <w:t>е</w:t>
      </w:r>
      <w:r w:rsidR="00A41016" w:rsidRPr="00C96D85">
        <w:rPr>
          <w:rFonts w:eastAsia="Times New Roman"/>
          <w:szCs w:val="24"/>
          <w:lang w:eastAsia="ru-RU"/>
        </w:rPr>
        <w:t xml:space="preserve"> выявленны</w:t>
      </w:r>
      <w:r w:rsidR="00C96D85" w:rsidRPr="00E50ABB">
        <w:rPr>
          <w:rFonts w:eastAsia="Times New Roman"/>
          <w:szCs w:val="24"/>
          <w:lang w:eastAsia="ru-RU"/>
        </w:rPr>
        <w:t>х</w:t>
      </w:r>
      <w:r w:rsidR="00A41016" w:rsidRPr="00C96D85">
        <w:rPr>
          <w:rFonts w:eastAsia="Times New Roman"/>
          <w:szCs w:val="24"/>
          <w:lang w:eastAsia="ru-RU"/>
        </w:rPr>
        <w:t xml:space="preserve"> нарушени</w:t>
      </w:r>
      <w:r w:rsidR="00C96D85" w:rsidRPr="00E50ABB">
        <w:rPr>
          <w:rFonts w:eastAsia="Times New Roman"/>
          <w:szCs w:val="24"/>
          <w:lang w:eastAsia="ru-RU"/>
        </w:rPr>
        <w:t>й</w:t>
      </w:r>
      <w:r w:rsidR="00A41016" w:rsidRPr="00C96D85">
        <w:rPr>
          <w:rFonts w:eastAsia="Times New Roman"/>
          <w:szCs w:val="24"/>
          <w:lang w:eastAsia="ru-RU"/>
        </w:rPr>
        <w:t>, которые мо</w:t>
      </w:r>
      <w:r w:rsidR="00C96D85">
        <w:rPr>
          <w:rFonts w:eastAsia="Times New Roman"/>
          <w:szCs w:val="24"/>
          <w:lang w:eastAsia="ru-RU"/>
        </w:rPr>
        <w:t xml:space="preserve">гут </w:t>
      </w:r>
      <w:r w:rsidR="00A41016" w:rsidRPr="00C96D85">
        <w:rPr>
          <w:rFonts w:eastAsia="Times New Roman"/>
          <w:szCs w:val="24"/>
          <w:lang w:eastAsia="ru-RU"/>
        </w:rPr>
        <w:t>привести к возникновению пожара, к травмам и авариям.</w:t>
      </w:r>
    </w:p>
    <w:p w14:paraId="5FFF327C" w14:textId="77777777" w:rsidR="00A41016" w:rsidRPr="00C96D85" w:rsidRDefault="00A41016" w:rsidP="00A41016">
      <w:pPr>
        <w:tabs>
          <w:tab w:val="left" w:pos="426"/>
        </w:tabs>
        <w:jc w:val="both"/>
        <w:rPr>
          <w:rFonts w:eastAsia="Times New Roman"/>
          <w:szCs w:val="24"/>
          <w:lang w:eastAsia="ru-RU"/>
        </w:rPr>
      </w:pPr>
    </w:p>
    <w:p w14:paraId="5C40B475" w14:textId="77777777" w:rsidR="00A22C6B" w:rsidRDefault="00A22C6B" w:rsidP="00A41016">
      <w:pPr>
        <w:tabs>
          <w:tab w:val="left" w:pos="426"/>
        </w:tabs>
        <w:jc w:val="both"/>
        <w:rPr>
          <w:rFonts w:eastAsia="Times New Roman"/>
          <w:szCs w:val="24"/>
          <w:lang w:eastAsia="ru-RU"/>
        </w:rPr>
        <w:sectPr w:rsidR="00A22C6B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556CF314" w14:textId="5F180D5C" w:rsidR="00A41016" w:rsidRPr="00836F24" w:rsidRDefault="00A41016" w:rsidP="00E3511A">
      <w:pPr>
        <w:pStyle w:val="1"/>
        <w:numPr>
          <w:ilvl w:val="0"/>
          <w:numId w:val="4"/>
        </w:numPr>
        <w:tabs>
          <w:tab w:val="left" w:pos="709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390" w:name="_Toc197961405"/>
      <w:bookmarkStart w:id="391" w:name="_Toc197961406"/>
      <w:bookmarkStart w:id="392" w:name="_Toc197961407"/>
      <w:bookmarkStart w:id="393" w:name="_Toc197961408"/>
      <w:bookmarkStart w:id="394" w:name="_Toc197961409"/>
      <w:bookmarkStart w:id="395" w:name="_Toc197961410"/>
      <w:bookmarkStart w:id="396" w:name="_Toc197961411"/>
      <w:bookmarkStart w:id="397" w:name="_Toc197961412"/>
      <w:bookmarkStart w:id="398" w:name="_Toc197961413"/>
      <w:bookmarkStart w:id="399" w:name="_Toc197961414"/>
      <w:bookmarkStart w:id="400" w:name="_Toc197961415"/>
      <w:bookmarkStart w:id="401" w:name="_Toc197961416"/>
      <w:bookmarkStart w:id="402" w:name="_Toc197961417"/>
      <w:bookmarkStart w:id="403" w:name="_Toc197961418"/>
      <w:bookmarkStart w:id="404" w:name="_Toc197961419"/>
      <w:bookmarkStart w:id="405" w:name="_Toc197961420"/>
      <w:bookmarkStart w:id="406" w:name="_Toc197961421"/>
      <w:bookmarkStart w:id="407" w:name="_Toc197961422"/>
      <w:bookmarkStart w:id="408" w:name="_Toc197961423"/>
      <w:bookmarkStart w:id="409" w:name="_Toc197961424"/>
      <w:bookmarkStart w:id="410" w:name="_Toc197961425"/>
      <w:bookmarkStart w:id="411" w:name="_Toc197961426"/>
      <w:bookmarkStart w:id="412" w:name="_Toc197961427"/>
      <w:bookmarkStart w:id="413" w:name="_Toc197961428"/>
      <w:bookmarkStart w:id="414" w:name="_Toc197961429"/>
      <w:bookmarkStart w:id="415" w:name="_Toc197961430"/>
      <w:bookmarkStart w:id="416" w:name="_Toc396808919"/>
      <w:bookmarkStart w:id="417" w:name="_Toc438805656"/>
      <w:bookmarkStart w:id="418" w:name="_Toc459194139"/>
      <w:bookmarkStart w:id="419" w:name="_Toc62224099"/>
      <w:bookmarkStart w:id="420" w:name="_Toc197961431"/>
      <w:bookmarkStart w:id="421" w:name="_Toc208405572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r w:rsidRPr="00836F24">
        <w:rPr>
          <w:kern w:val="0"/>
          <w:szCs w:val="28"/>
        </w:rPr>
        <w:t>ТРЕБОВАНИЯ ПРИ АВАРИЙНЫХ СИТУАЦИ</w:t>
      </w:r>
      <w:bookmarkEnd w:id="416"/>
      <w:bookmarkEnd w:id="417"/>
      <w:bookmarkEnd w:id="418"/>
      <w:r w:rsidRPr="00836F24">
        <w:rPr>
          <w:kern w:val="0"/>
          <w:szCs w:val="28"/>
        </w:rPr>
        <w:t>ЯХ</w:t>
      </w:r>
      <w:bookmarkEnd w:id="419"/>
      <w:bookmarkEnd w:id="420"/>
      <w:bookmarkEnd w:id="421"/>
    </w:p>
    <w:p w14:paraId="4FB61D8E" w14:textId="28428F40" w:rsidR="00A41016" w:rsidRPr="00954990" w:rsidRDefault="00A41016" w:rsidP="00E257E9">
      <w:pPr>
        <w:pStyle w:val="afe"/>
        <w:numPr>
          <w:ilvl w:val="0"/>
          <w:numId w:val="69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954990">
        <w:rPr>
          <w:rFonts w:eastAsia="MS Mincho"/>
          <w:szCs w:val="24"/>
          <w:lang w:eastAsia="ru-RU"/>
        </w:rPr>
        <w:t xml:space="preserve">При обнаружении в месте проведения огневых работ запаха газа, </w:t>
      </w:r>
      <w:r w:rsidR="00635519">
        <w:rPr>
          <w:rFonts w:eastAsia="MS Mincho"/>
          <w:szCs w:val="24"/>
          <w:lang w:eastAsia="ru-RU"/>
        </w:rPr>
        <w:t xml:space="preserve">немедленно прекращается проведение огневых </w:t>
      </w:r>
      <w:r w:rsidRPr="00954990">
        <w:rPr>
          <w:rFonts w:eastAsia="MS Mincho"/>
          <w:szCs w:val="24"/>
          <w:lang w:eastAsia="ru-RU"/>
        </w:rPr>
        <w:t xml:space="preserve">работ, тушатся газовые горелки или резаки, отключается сварочное оборудование, </w:t>
      </w:r>
      <w:r w:rsidR="005003E0">
        <w:rPr>
          <w:rFonts w:eastAsia="MS Mincho"/>
          <w:szCs w:val="24"/>
          <w:lang w:eastAsia="ru-RU"/>
        </w:rPr>
        <w:t>И</w:t>
      </w:r>
      <w:r w:rsidR="00635519">
        <w:rPr>
          <w:rFonts w:eastAsia="MS Mincho"/>
          <w:szCs w:val="24"/>
          <w:lang w:eastAsia="ru-RU"/>
        </w:rPr>
        <w:t>сполнители огневых работ</w:t>
      </w:r>
      <w:r w:rsidR="00635519" w:rsidRPr="00954990">
        <w:rPr>
          <w:rFonts w:eastAsia="MS Mincho"/>
          <w:szCs w:val="24"/>
          <w:lang w:eastAsia="ru-RU"/>
        </w:rPr>
        <w:t xml:space="preserve"> </w:t>
      </w:r>
      <w:r w:rsidRPr="00954990">
        <w:rPr>
          <w:rFonts w:eastAsia="MS Mincho"/>
          <w:szCs w:val="24"/>
          <w:lang w:eastAsia="ru-RU"/>
        </w:rPr>
        <w:t xml:space="preserve">удаляются в безопасное место. Ответственный за проведение огневых работ докладывает об аварийной ситуации </w:t>
      </w:r>
      <w:r w:rsidR="00FF379C">
        <w:rPr>
          <w:rFonts w:eastAsia="MS Mincho"/>
          <w:szCs w:val="24"/>
          <w:lang w:eastAsia="ru-RU"/>
        </w:rPr>
        <w:t>С</w:t>
      </w:r>
      <w:r w:rsidRPr="00954990">
        <w:rPr>
          <w:rFonts w:eastAsia="MS Mincho"/>
          <w:szCs w:val="24"/>
          <w:lang w:eastAsia="ru-RU"/>
        </w:rPr>
        <w:t>таршему смен</w:t>
      </w:r>
      <w:r w:rsidR="004C53E8">
        <w:rPr>
          <w:rFonts w:eastAsia="MS Mincho"/>
          <w:szCs w:val="24"/>
          <w:lang w:eastAsia="ru-RU"/>
        </w:rPr>
        <w:t>ы</w:t>
      </w:r>
      <w:r w:rsidR="009E4710">
        <w:rPr>
          <w:rFonts w:eastAsia="MS Mincho"/>
          <w:szCs w:val="24"/>
          <w:lang w:eastAsia="ru-RU"/>
        </w:rPr>
        <w:t>.</w:t>
      </w:r>
    </w:p>
    <w:p w14:paraId="1898C1E1" w14:textId="2BD12477" w:rsidR="00A41016" w:rsidRPr="00A6233F" w:rsidRDefault="00A41016" w:rsidP="00E257E9">
      <w:pPr>
        <w:pStyle w:val="afe"/>
        <w:numPr>
          <w:ilvl w:val="0"/>
          <w:numId w:val="69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A6233F">
        <w:rPr>
          <w:rFonts w:eastAsia="MS Mincho"/>
          <w:szCs w:val="24"/>
          <w:lang w:eastAsia="ru-RU"/>
        </w:rPr>
        <w:t xml:space="preserve">При возникновении загорания </w:t>
      </w:r>
      <w:r w:rsidR="009A254E">
        <w:rPr>
          <w:rFonts w:eastAsia="MS Mincho"/>
          <w:szCs w:val="24"/>
          <w:lang w:eastAsia="ru-RU"/>
        </w:rPr>
        <w:t xml:space="preserve">проведение </w:t>
      </w:r>
      <w:r w:rsidRPr="00A6233F">
        <w:rPr>
          <w:rFonts w:eastAsia="MS Mincho"/>
          <w:szCs w:val="24"/>
          <w:lang w:eastAsia="ru-RU"/>
        </w:rPr>
        <w:t>огнев</w:t>
      </w:r>
      <w:r w:rsidR="009A254E">
        <w:rPr>
          <w:rFonts w:eastAsia="MS Mincho"/>
          <w:szCs w:val="24"/>
          <w:lang w:eastAsia="ru-RU"/>
        </w:rPr>
        <w:t>ых</w:t>
      </w:r>
      <w:r w:rsidRPr="00A6233F">
        <w:rPr>
          <w:rFonts w:eastAsia="MS Mincho"/>
          <w:szCs w:val="24"/>
          <w:lang w:eastAsia="ru-RU"/>
        </w:rPr>
        <w:t xml:space="preserve"> работ следует прекратить, потушить газовые горелки или резаки, отключить сварочное </w:t>
      </w:r>
      <w:r>
        <w:rPr>
          <w:rFonts w:eastAsia="MS Mincho"/>
          <w:szCs w:val="24"/>
          <w:lang w:eastAsia="ru-RU"/>
        </w:rPr>
        <w:t>и электрооборудование</w:t>
      </w:r>
      <w:r w:rsidRPr="00A6233F">
        <w:rPr>
          <w:rFonts w:eastAsia="MS Mincho"/>
          <w:szCs w:val="24"/>
          <w:lang w:eastAsia="ru-RU"/>
        </w:rPr>
        <w:t xml:space="preserve">, </w:t>
      </w:r>
      <w:r>
        <w:rPr>
          <w:rFonts w:eastAsia="MS Mincho"/>
          <w:szCs w:val="24"/>
          <w:lang w:eastAsia="ru-RU"/>
        </w:rPr>
        <w:t>эвакуировать в безопасную зону</w:t>
      </w:r>
      <w:r w:rsidR="00F062BB">
        <w:rPr>
          <w:rFonts w:eastAsia="MS Mincho"/>
          <w:szCs w:val="24"/>
          <w:lang w:eastAsia="ru-RU"/>
        </w:rPr>
        <w:t xml:space="preserve"> работников</w:t>
      </w:r>
      <w:r>
        <w:rPr>
          <w:rFonts w:eastAsia="MS Mincho"/>
          <w:szCs w:val="24"/>
          <w:lang w:eastAsia="ru-RU"/>
        </w:rPr>
        <w:t xml:space="preserve">, </w:t>
      </w:r>
      <w:r w:rsidRPr="00A6233F">
        <w:rPr>
          <w:rFonts w:eastAsia="MS Mincho"/>
          <w:szCs w:val="24"/>
          <w:lang w:eastAsia="ru-RU"/>
        </w:rPr>
        <w:t xml:space="preserve">сообщить в </w:t>
      </w:r>
      <w:r>
        <w:rPr>
          <w:rFonts w:eastAsia="MS Mincho"/>
          <w:szCs w:val="24"/>
          <w:lang w:eastAsia="ru-RU"/>
        </w:rPr>
        <w:t>подразделение пожарной охраны</w:t>
      </w:r>
      <w:r w:rsidRPr="00A6233F">
        <w:rPr>
          <w:rFonts w:eastAsia="MS Mincho"/>
          <w:szCs w:val="24"/>
          <w:lang w:eastAsia="ru-RU"/>
        </w:rPr>
        <w:t xml:space="preserve"> и </w:t>
      </w:r>
      <w:r w:rsidR="00FF379C">
        <w:rPr>
          <w:rFonts w:eastAsia="MS Mincho"/>
          <w:szCs w:val="24"/>
          <w:lang w:eastAsia="ru-RU"/>
        </w:rPr>
        <w:t>С</w:t>
      </w:r>
      <w:r w:rsidR="001C1D0B">
        <w:rPr>
          <w:rFonts w:eastAsia="MS Mincho"/>
          <w:szCs w:val="24"/>
          <w:lang w:eastAsia="ru-RU"/>
        </w:rPr>
        <w:t>таршему смен</w:t>
      </w:r>
      <w:r w:rsidR="009C0C87">
        <w:rPr>
          <w:rFonts w:eastAsia="MS Mincho"/>
          <w:szCs w:val="24"/>
          <w:lang w:eastAsia="ru-RU"/>
        </w:rPr>
        <w:t>ы</w:t>
      </w:r>
      <w:r w:rsidR="005003E0">
        <w:rPr>
          <w:rFonts w:eastAsia="MS Mincho"/>
          <w:szCs w:val="24"/>
          <w:lang w:eastAsia="ru-RU"/>
        </w:rPr>
        <w:t>,</w:t>
      </w:r>
      <w:r w:rsidR="009E4C3B">
        <w:rPr>
          <w:rFonts w:eastAsia="MS Mincho"/>
          <w:szCs w:val="24"/>
          <w:lang w:eastAsia="ru-RU"/>
        </w:rPr>
        <w:t xml:space="preserve"> </w:t>
      </w:r>
      <w:r w:rsidRPr="00A6233F">
        <w:rPr>
          <w:rFonts w:eastAsia="MS Mincho"/>
          <w:szCs w:val="24"/>
          <w:lang w:eastAsia="ru-RU"/>
        </w:rPr>
        <w:t>затем</w:t>
      </w:r>
      <w:r w:rsidR="00EE5F19">
        <w:rPr>
          <w:rFonts w:eastAsia="MS Mincho"/>
          <w:szCs w:val="24"/>
          <w:lang w:eastAsia="ru-RU"/>
        </w:rPr>
        <w:t>,</w:t>
      </w:r>
      <w:r w:rsidRPr="00A6233F">
        <w:rPr>
          <w:rFonts w:eastAsia="MS Mincho"/>
          <w:szCs w:val="24"/>
          <w:lang w:eastAsia="ru-RU"/>
        </w:rPr>
        <w:t xml:space="preserve"> </w:t>
      </w:r>
      <w:r>
        <w:rPr>
          <w:rFonts w:eastAsia="MS Mincho"/>
          <w:szCs w:val="24"/>
          <w:lang w:eastAsia="ru-RU"/>
        </w:rPr>
        <w:t xml:space="preserve">при условии отсутствия угрозы жизни и здоровью работников, принять меры </w:t>
      </w:r>
      <w:r w:rsidRPr="00A6233F">
        <w:rPr>
          <w:rFonts w:eastAsia="MS Mincho"/>
          <w:szCs w:val="24"/>
          <w:lang w:eastAsia="ru-RU"/>
        </w:rPr>
        <w:t xml:space="preserve">к тушению пожара первичными средствами пожаротушения и эвакуации из зоны пожара баллонов с сжиженными </w:t>
      </w:r>
      <w:r w:rsidR="00AD0967">
        <w:rPr>
          <w:rFonts w:eastAsia="MS Mincho"/>
          <w:szCs w:val="24"/>
          <w:lang w:eastAsia="ru-RU"/>
        </w:rPr>
        <w:t xml:space="preserve">газами </w:t>
      </w:r>
      <w:r w:rsidRPr="00A6233F">
        <w:rPr>
          <w:rFonts w:eastAsia="MS Mincho"/>
          <w:szCs w:val="24"/>
          <w:lang w:eastAsia="ru-RU"/>
        </w:rPr>
        <w:t xml:space="preserve">и </w:t>
      </w:r>
      <w:r w:rsidR="00AD0967">
        <w:rPr>
          <w:rFonts w:eastAsia="MS Mincho"/>
          <w:szCs w:val="24"/>
          <w:lang w:eastAsia="ru-RU"/>
        </w:rPr>
        <w:t>ГГ</w:t>
      </w:r>
      <w:r w:rsidRPr="00A6233F">
        <w:rPr>
          <w:rFonts w:eastAsia="MS Mincho"/>
          <w:szCs w:val="24"/>
          <w:lang w:eastAsia="ru-RU"/>
        </w:rPr>
        <w:t>.</w:t>
      </w:r>
    </w:p>
    <w:p w14:paraId="53398E7F" w14:textId="2422A494" w:rsidR="00E3511A" w:rsidRPr="006A4016" w:rsidRDefault="006A4016" w:rsidP="00E257E9">
      <w:pPr>
        <w:pStyle w:val="afe"/>
        <w:numPr>
          <w:ilvl w:val="0"/>
          <w:numId w:val="69"/>
        </w:numPr>
        <w:tabs>
          <w:tab w:val="left" w:pos="709"/>
        </w:tabs>
        <w:spacing w:before="120"/>
        <w:ind w:left="0" w:firstLine="0"/>
        <w:jc w:val="both"/>
        <w:rPr>
          <w:rFonts w:eastAsia="MS Mincho"/>
          <w:szCs w:val="24"/>
          <w:lang w:eastAsia="ru-RU"/>
        </w:rPr>
      </w:pPr>
      <w:r w:rsidRPr="006A4016">
        <w:rPr>
          <w:rFonts w:eastAsia="MS Mincho"/>
          <w:szCs w:val="24"/>
          <w:lang w:eastAsia="ru-RU"/>
        </w:rPr>
        <w:t>При возникновении несчастного случая необходимо организовать оказание помощи пострадавшему в соответствии с Планом экстренного медицинского реагирования ОГ, разработанному в соответствии с Типовыми требованиями Компании № П3-09 Р-0127 «Организация на объектах Обществ Группы экстренной медицинской помощи».</w:t>
      </w:r>
    </w:p>
    <w:p w14:paraId="3272C732" w14:textId="5E7BAC76" w:rsidR="00DE2569" w:rsidRDefault="00DE2569" w:rsidP="00E3511A">
      <w:pPr>
        <w:pStyle w:val="afe"/>
        <w:tabs>
          <w:tab w:val="left" w:pos="-180"/>
        </w:tabs>
        <w:spacing w:after="120"/>
        <w:ind w:right="-6"/>
        <w:jc w:val="both"/>
        <w:rPr>
          <w:rFonts w:eastAsia="MS Mincho"/>
          <w:szCs w:val="24"/>
          <w:lang w:eastAsia="ru-RU"/>
        </w:rPr>
      </w:pPr>
    </w:p>
    <w:p w14:paraId="499425F9" w14:textId="77777777" w:rsidR="00E3511A" w:rsidRPr="00A54AD6" w:rsidRDefault="00E3511A" w:rsidP="00E3511A">
      <w:pPr>
        <w:pStyle w:val="afe"/>
        <w:tabs>
          <w:tab w:val="left" w:pos="-180"/>
        </w:tabs>
        <w:spacing w:after="120"/>
        <w:ind w:right="-6"/>
        <w:jc w:val="both"/>
        <w:rPr>
          <w:rFonts w:eastAsia="MS Mincho"/>
          <w:szCs w:val="24"/>
          <w:lang w:eastAsia="ru-RU"/>
        </w:rPr>
        <w:sectPr w:rsidR="00E3511A" w:rsidRPr="00A54AD6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78509F41" w14:textId="77777777" w:rsidR="001A55C2" w:rsidRPr="00836F24" w:rsidRDefault="001A55C2" w:rsidP="00E3511A">
      <w:pPr>
        <w:pStyle w:val="1"/>
        <w:numPr>
          <w:ilvl w:val="0"/>
          <w:numId w:val="4"/>
        </w:numPr>
        <w:tabs>
          <w:tab w:val="left" w:pos="709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422" w:name="_Toc197961432"/>
      <w:bookmarkStart w:id="423" w:name="_Toc208405573"/>
      <w:r w:rsidRPr="00836F24">
        <w:rPr>
          <w:kern w:val="0"/>
          <w:szCs w:val="28"/>
        </w:rPr>
        <w:t>ЗАКЛЮЧИТЕЛЬНЫЕ ПОЛОЖЕНИЯ</w:t>
      </w:r>
      <w:bookmarkEnd w:id="422"/>
      <w:bookmarkEnd w:id="423"/>
    </w:p>
    <w:p w14:paraId="47FA7580" w14:textId="5AB9B866" w:rsidR="007E39B8" w:rsidRDefault="001A55C2" w:rsidP="00E3511A">
      <w:pPr>
        <w:pStyle w:val="afe"/>
        <w:numPr>
          <w:ilvl w:val="1"/>
          <w:numId w:val="54"/>
        </w:numPr>
        <w:tabs>
          <w:tab w:val="left" w:pos="709"/>
        </w:tabs>
        <w:spacing w:before="240"/>
        <w:ind w:left="0" w:firstLine="0"/>
        <w:jc w:val="both"/>
        <w:outlineLvl w:val="1"/>
        <w:rPr>
          <w:rFonts w:ascii="Arial" w:hAnsi="Arial" w:cs="Arial"/>
          <w:b/>
          <w:bCs/>
          <w:iCs/>
          <w:szCs w:val="28"/>
        </w:rPr>
      </w:pPr>
      <w:bookmarkStart w:id="424" w:name="_Toc197961433"/>
      <w:bookmarkStart w:id="425" w:name="_Toc208405574"/>
      <w:r w:rsidRPr="00FA79E1">
        <w:rPr>
          <w:rFonts w:ascii="Arial" w:hAnsi="Arial" w:cs="Arial"/>
          <w:b/>
          <w:bCs/>
          <w:iCs/>
          <w:szCs w:val="28"/>
        </w:rPr>
        <w:t>ПЕРИОД ДЕЙСТВИЯ</w:t>
      </w:r>
      <w:bookmarkEnd w:id="424"/>
      <w:bookmarkEnd w:id="425"/>
    </w:p>
    <w:p w14:paraId="6E7A9720" w14:textId="0371A117" w:rsidR="001A55C2" w:rsidRPr="0096506B" w:rsidRDefault="00EB7742" w:rsidP="001A55C2">
      <w:pPr>
        <w:spacing w:before="120"/>
        <w:jc w:val="both"/>
        <w:rPr>
          <w:szCs w:val="24"/>
        </w:rPr>
      </w:pPr>
      <w:r w:rsidRPr="0096506B">
        <w:t>Типовые требования</w:t>
      </w:r>
      <w:r w:rsidR="001D0D3A" w:rsidRPr="0096506B">
        <w:t xml:space="preserve"> </w:t>
      </w:r>
      <w:r w:rsidRPr="0096506B">
        <w:rPr>
          <w:szCs w:val="24"/>
        </w:rPr>
        <w:t>являю</w:t>
      </w:r>
      <w:r w:rsidR="001A55C2" w:rsidRPr="0096506B">
        <w:rPr>
          <w:szCs w:val="24"/>
        </w:rPr>
        <w:t xml:space="preserve">тся </w:t>
      </w:r>
      <w:r w:rsidR="00557793">
        <w:rPr>
          <w:szCs w:val="24"/>
        </w:rPr>
        <w:t xml:space="preserve">ЛНД </w:t>
      </w:r>
      <w:r w:rsidR="001A55C2" w:rsidRPr="0096506B">
        <w:rPr>
          <w:szCs w:val="24"/>
        </w:rPr>
        <w:t>постоянного действия.</w:t>
      </w:r>
    </w:p>
    <w:p w14:paraId="7004887B" w14:textId="3D0DD6FF" w:rsidR="001A55C2" w:rsidRPr="00A3655E" w:rsidRDefault="001A55C2" w:rsidP="00E3511A">
      <w:pPr>
        <w:pStyle w:val="afe"/>
        <w:numPr>
          <w:ilvl w:val="1"/>
          <w:numId w:val="54"/>
        </w:numPr>
        <w:tabs>
          <w:tab w:val="left" w:pos="709"/>
        </w:tabs>
        <w:spacing w:before="240"/>
        <w:ind w:left="0" w:firstLine="0"/>
        <w:jc w:val="both"/>
        <w:outlineLvl w:val="1"/>
        <w:rPr>
          <w:rFonts w:ascii="Arial" w:hAnsi="Arial" w:cs="Arial"/>
          <w:b/>
          <w:bCs/>
          <w:iCs/>
          <w:szCs w:val="28"/>
        </w:rPr>
      </w:pPr>
      <w:bookmarkStart w:id="426" w:name="_Toc155698367"/>
      <w:bookmarkStart w:id="427" w:name="_Toc197961434"/>
      <w:bookmarkStart w:id="428" w:name="_Toc208405575"/>
      <w:r w:rsidRPr="00A3655E">
        <w:rPr>
          <w:rFonts w:ascii="Arial" w:hAnsi="Arial" w:cs="Arial"/>
          <w:b/>
          <w:bCs/>
          <w:iCs/>
          <w:szCs w:val="28"/>
        </w:rPr>
        <w:t>ИСПОЛНИТЕЛИ</w:t>
      </w:r>
      <w:bookmarkEnd w:id="426"/>
      <w:r w:rsidR="008D3017" w:rsidRPr="00A3655E">
        <w:rPr>
          <w:rFonts w:ascii="Arial" w:hAnsi="Arial" w:cs="Arial"/>
          <w:b/>
          <w:bCs/>
          <w:iCs/>
          <w:szCs w:val="28"/>
        </w:rPr>
        <w:t xml:space="preserve"> ЛНД</w:t>
      </w:r>
      <w:bookmarkEnd w:id="427"/>
      <w:bookmarkEnd w:id="428"/>
    </w:p>
    <w:p w14:paraId="50150BB0" w14:textId="538653AD" w:rsidR="006A2C3B" w:rsidRDefault="006A2C3B" w:rsidP="006A2C3B">
      <w:pPr>
        <w:spacing w:before="120"/>
        <w:jc w:val="both"/>
        <w:rPr>
          <w:rFonts w:eastAsia="Times New Roman"/>
          <w:szCs w:val="24"/>
        </w:rPr>
      </w:pPr>
      <w:r w:rsidRPr="006A2C3B">
        <w:rPr>
          <w:rFonts w:eastAsia="Times New Roman"/>
          <w:szCs w:val="24"/>
        </w:rPr>
        <w:t xml:space="preserve">Исполнителями требований, </w:t>
      </w:r>
      <w:r w:rsidRPr="006A2C3B">
        <w:t>установленных</w:t>
      </w:r>
      <w:r w:rsidRPr="006A2C3B">
        <w:rPr>
          <w:rFonts w:eastAsia="Times New Roman"/>
          <w:szCs w:val="24"/>
        </w:rPr>
        <w:t xml:space="preserve"> в Типовых требованиях, являются:</w:t>
      </w:r>
    </w:p>
    <w:p w14:paraId="3496BF9A" w14:textId="58732D6C" w:rsidR="003238CF" w:rsidRPr="009A1677" w:rsidRDefault="003238CF" w:rsidP="00553BC3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Инженерно-технический работник;</w:t>
      </w:r>
    </w:p>
    <w:p w14:paraId="1E640D0F" w14:textId="1A511B73" w:rsidR="005003E0" w:rsidRPr="009A1677" w:rsidRDefault="005003E0" w:rsidP="00553BC3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Исполнитель огневых работ;</w:t>
      </w:r>
    </w:p>
    <w:p w14:paraId="7F55BE0E" w14:textId="77777777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Ответственный за ведение технологических процессов;</w:t>
      </w:r>
    </w:p>
    <w:p w14:paraId="35699C7F" w14:textId="77777777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Ответственный за обеспечение пожарной безопасности;</w:t>
      </w:r>
    </w:p>
    <w:p w14:paraId="2FA5904D" w14:textId="77777777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Ответственный за подготовку места проведения огневых работ;</w:t>
      </w:r>
    </w:p>
    <w:p w14:paraId="7D9D9D7B" w14:textId="77777777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Ответственный за проведение огневых работ;</w:t>
      </w:r>
    </w:p>
    <w:p w14:paraId="22AF6AC7" w14:textId="77777777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Ответственный за утверждение наряда-допуска;</w:t>
      </w:r>
    </w:p>
    <w:p w14:paraId="3EA007C5" w14:textId="097F87B6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 xml:space="preserve">Руководитель СП ОГ, на </w:t>
      </w:r>
      <w:r w:rsidR="00721EAF" w:rsidRPr="009A1677">
        <w:rPr>
          <w:rFonts w:eastAsia="Times New Roman"/>
          <w:szCs w:val="24"/>
        </w:rPr>
        <w:t>объект</w:t>
      </w:r>
      <w:r w:rsidR="00E3326F" w:rsidRPr="009A1677">
        <w:rPr>
          <w:rFonts w:eastAsia="Times New Roman"/>
          <w:szCs w:val="24"/>
        </w:rPr>
        <w:t>е</w:t>
      </w:r>
      <w:r w:rsidRPr="009A1677">
        <w:rPr>
          <w:rFonts w:eastAsia="Times New Roman"/>
          <w:szCs w:val="24"/>
        </w:rPr>
        <w:t xml:space="preserve"> </w:t>
      </w:r>
      <w:r w:rsidR="00721EAF" w:rsidRPr="009A1677">
        <w:rPr>
          <w:rFonts w:eastAsia="Times New Roman"/>
          <w:szCs w:val="24"/>
        </w:rPr>
        <w:t>которого</w:t>
      </w:r>
      <w:r w:rsidRPr="009A1677">
        <w:rPr>
          <w:rFonts w:eastAsia="Times New Roman"/>
          <w:szCs w:val="24"/>
        </w:rPr>
        <w:t xml:space="preserve"> проводятся огневые работы;</w:t>
      </w:r>
    </w:p>
    <w:p w14:paraId="1C56E23E" w14:textId="24987D2E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Служба ПБОТОС ОГ</w:t>
      </w:r>
      <w:r w:rsidR="003238CF" w:rsidRPr="009A1677">
        <w:rPr>
          <w:rFonts w:eastAsia="Times New Roman"/>
          <w:szCs w:val="24"/>
        </w:rPr>
        <w:t>;</w:t>
      </w:r>
    </w:p>
    <w:p w14:paraId="4C32178D" w14:textId="77777777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Старший смены;</w:t>
      </w:r>
    </w:p>
    <w:p w14:paraId="38BE4A73" w14:textId="1C65788B" w:rsidR="005003E0" w:rsidRPr="009A1677" w:rsidRDefault="005003E0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Технологический персонал;</w:t>
      </w:r>
    </w:p>
    <w:p w14:paraId="7BCE3A91" w14:textId="7BB1208B" w:rsidR="003238CF" w:rsidRPr="009A1677" w:rsidRDefault="003238CF" w:rsidP="00E3511A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  <w:rPr>
          <w:rFonts w:eastAsia="Times New Roman"/>
          <w:szCs w:val="24"/>
        </w:rPr>
      </w:pPr>
      <w:r w:rsidRPr="009A1677">
        <w:rPr>
          <w:rFonts w:eastAsia="Times New Roman"/>
          <w:szCs w:val="24"/>
        </w:rPr>
        <w:t>Электротехнический персонал.</w:t>
      </w:r>
    </w:p>
    <w:p w14:paraId="559BEAC8" w14:textId="77777777" w:rsidR="001A55C2" w:rsidRPr="00674EBD" w:rsidRDefault="001A55C2" w:rsidP="00E3511A">
      <w:pPr>
        <w:pStyle w:val="afe"/>
        <w:numPr>
          <w:ilvl w:val="1"/>
          <w:numId w:val="54"/>
        </w:numPr>
        <w:tabs>
          <w:tab w:val="left" w:pos="709"/>
        </w:tabs>
        <w:spacing w:before="240"/>
        <w:ind w:left="0" w:firstLine="0"/>
        <w:jc w:val="both"/>
        <w:outlineLvl w:val="1"/>
        <w:rPr>
          <w:rFonts w:ascii="Arial" w:hAnsi="Arial"/>
          <w:b/>
          <w:caps/>
          <w:szCs w:val="24"/>
        </w:rPr>
      </w:pPr>
      <w:bookmarkStart w:id="429" w:name="_Toc155698369"/>
      <w:bookmarkStart w:id="430" w:name="_Toc197961435"/>
      <w:bookmarkStart w:id="431" w:name="_Toc208405576"/>
      <w:r w:rsidRPr="00E3511A">
        <w:rPr>
          <w:rFonts w:ascii="Arial" w:hAnsi="Arial" w:cs="Arial"/>
          <w:b/>
          <w:bCs/>
          <w:iCs/>
          <w:szCs w:val="28"/>
        </w:rPr>
        <w:t>СВЯЗИ</w:t>
      </w:r>
      <w:r w:rsidRPr="00674EBD">
        <w:rPr>
          <w:rFonts w:ascii="Arial" w:hAnsi="Arial"/>
          <w:b/>
          <w:caps/>
          <w:szCs w:val="24"/>
        </w:rPr>
        <w:t xml:space="preserve"> С ДРУГИМИ ДОКУМЕНТАМИ</w:t>
      </w:r>
      <w:bookmarkEnd w:id="429"/>
      <w:bookmarkEnd w:id="430"/>
      <w:bookmarkEnd w:id="431"/>
    </w:p>
    <w:p w14:paraId="59B69497" w14:textId="102AC3C8" w:rsidR="000847A9" w:rsidRPr="00954990" w:rsidRDefault="000847A9" w:rsidP="00E3511A">
      <w:pPr>
        <w:tabs>
          <w:tab w:val="left" w:pos="539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A47DC5">
        <w:t>Типовые требования разработаны в соответствии с требованиями</w:t>
      </w:r>
      <w:r w:rsidR="00635519">
        <w:t xml:space="preserve"> </w:t>
      </w:r>
      <w:r w:rsidRPr="00954990">
        <w:rPr>
          <w:rFonts w:eastAsia="Times New Roman"/>
          <w:szCs w:val="24"/>
          <w:lang w:eastAsia="ru-RU"/>
        </w:rPr>
        <w:t xml:space="preserve">Политики Компании </w:t>
      </w:r>
      <w:r w:rsidR="00635519">
        <w:rPr>
          <w:rFonts w:eastAsia="Times New Roman"/>
          <w:szCs w:val="24"/>
          <w:lang w:eastAsia="ru-RU"/>
        </w:rPr>
        <w:br/>
      </w:r>
      <w:r w:rsidR="00126838">
        <w:rPr>
          <w:rFonts w:eastAsia="Times New Roman"/>
          <w:szCs w:val="24"/>
          <w:lang w:eastAsia="ru-RU"/>
        </w:rPr>
        <w:t>№ </w:t>
      </w:r>
      <w:r w:rsidRPr="00954990">
        <w:rPr>
          <w:rFonts w:eastAsia="Times New Roman"/>
          <w:szCs w:val="24"/>
          <w:lang w:eastAsia="ru-RU"/>
        </w:rPr>
        <w:t>П3-05 П-11 «В области промышленной безопасности, охраны труда и окружающей среды</w:t>
      </w:r>
      <w:r w:rsidR="00E3511A">
        <w:rPr>
          <w:rFonts w:eastAsia="Times New Roman"/>
          <w:szCs w:val="24"/>
          <w:lang w:eastAsia="ru-RU"/>
        </w:rPr>
        <w:t>»</w:t>
      </w:r>
      <w:r w:rsidRPr="00954990">
        <w:rPr>
          <w:rFonts w:eastAsia="Times New Roman"/>
          <w:szCs w:val="24"/>
          <w:lang w:eastAsia="ru-RU"/>
        </w:rPr>
        <w:t>.</w:t>
      </w:r>
    </w:p>
    <w:p w14:paraId="4C6F3973" w14:textId="77777777" w:rsidR="00A52EC3" w:rsidRDefault="00A52EC3" w:rsidP="00A52EC3">
      <w:pPr>
        <w:rPr>
          <w:strike/>
        </w:rPr>
      </w:pPr>
    </w:p>
    <w:p w14:paraId="61FBCD63" w14:textId="77777777" w:rsidR="00A37B69" w:rsidRPr="00FA79E1" w:rsidRDefault="00A37B69" w:rsidP="00A52EC3">
      <w:pPr>
        <w:rPr>
          <w:strike/>
        </w:rPr>
        <w:sectPr w:rsidR="00A37B69" w:rsidRPr="00FA79E1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14033C4A" w14:textId="77777777" w:rsidR="00642C4B" w:rsidRPr="00836F24" w:rsidRDefault="003307C5" w:rsidP="00E3511A">
      <w:pPr>
        <w:pStyle w:val="1"/>
        <w:numPr>
          <w:ilvl w:val="0"/>
          <w:numId w:val="4"/>
        </w:numPr>
        <w:tabs>
          <w:tab w:val="left" w:pos="709"/>
        </w:tabs>
        <w:spacing w:before="0" w:after="240"/>
        <w:ind w:left="0" w:firstLine="0"/>
        <w:jc w:val="both"/>
        <w:rPr>
          <w:kern w:val="0"/>
          <w:szCs w:val="28"/>
        </w:rPr>
      </w:pPr>
      <w:bookmarkStart w:id="432" w:name="_Toc197961436"/>
      <w:bookmarkStart w:id="433" w:name="_Toc208405577"/>
      <w:r w:rsidRPr="00836F24">
        <w:rPr>
          <w:kern w:val="0"/>
          <w:szCs w:val="28"/>
        </w:rPr>
        <w:t>ССЫЛКИ</w:t>
      </w:r>
      <w:bookmarkEnd w:id="65"/>
      <w:bookmarkEnd w:id="66"/>
      <w:bookmarkEnd w:id="67"/>
      <w:bookmarkEnd w:id="432"/>
      <w:bookmarkEnd w:id="433"/>
    </w:p>
    <w:p w14:paraId="08D27F77" w14:textId="576E8797" w:rsidR="00587F5D" w:rsidRDefault="00587F5D" w:rsidP="00FB3318">
      <w:pPr>
        <w:pStyle w:val="afe"/>
        <w:numPr>
          <w:ilvl w:val="0"/>
          <w:numId w:val="16"/>
        </w:numPr>
        <w:ind w:left="567" w:hanging="567"/>
        <w:jc w:val="both"/>
      </w:pPr>
      <w:bookmarkStart w:id="434" w:name="_Toc60035046"/>
      <w:bookmarkStart w:id="435" w:name="_Toc176168150"/>
      <w:bookmarkStart w:id="436" w:name="_Toc326669188"/>
      <w:bookmarkStart w:id="437" w:name="_Toc465882251"/>
      <w:bookmarkStart w:id="438" w:name="_Toc24384449"/>
      <w:r w:rsidRPr="00587F5D">
        <w:t>Федеральный закон от 21.07.1997 № 116-ФЗ «О промышленной безопасности опасных производственных объектах».</w:t>
      </w:r>
    </w:p>
    <w:p w14:paraId="481FF764" w14:textId="59A290E3" w:rsidR="00C4429E" w:rsidRPr="00E3326F" w:rsidRDefault="00C4429E" w:rsidP="00E3511A">
      <w:pPr>
        <w:numPr>
          <w:ilvl w:val="0"/>
          <w:numId w:val="16"/>
        </w:numPr>
        <w:spacing w:before="120"/>
        <w:ind w:left="567" w:hanging="567"/>
        <w:jc w:val="both"/>
      </w:pPr>
      <w:r w:rsidRPr="00D26BEA">
        <w:t xml:space="preserve">Постановление </w:t>
      </w:r>
      <w:r>
        <w:t xml:space="preserve">Правительства РФ от 16.09.2020 </w:t>
      </w:r>
      <w:r w:rsidR="00126838">
        <w:t>№ </w:t>
      </w:r>
      <w:r w:rsidRPr="00D26BEA">
        <w:t xml:space="preserve">1479 </w:t>
      </w:r>
      <w:r w:rsidR="00B917EA">
        <w:t>«</w:t>
      </w:r>
      <w:r w:rsidRPr="00D26BEA">
        <w:t>Об утверждении Правил противопожарного режима в Российской Федерации</w:t>
      </w:r>
      <w:r w:rsidR="00B917EA">
        <w:t>».</w:t>
      </w:r>
    </w:p>
    <w:p w14:paraId="08777959" w14:textId="66243184" w:rsidR="00BE198A" w:rsidRPr="00AD0BF4" w:rsidRDefault="00BE198A" w:rsidP="00E3511A">
      <w:pPr>
        <w:numPr>
          <w:ilvl w:val="0"/>
          <w:numId w:val="16"/>
        </w:numPr>
        <w:spacing w:before="120"/>
        <w:ind w:left="567" w:hanging="567"/>
        <w:jc w:val="both"/>
      </w:pPr>
      <w:r>
        <w:t>П</w:t>
      </w:r>
      <w:r w:rsidRPr="009205CC">
        <w:t xml:space="preserve">остановление Правительства РФ от 15.09.2020 </w:t>
      </w:r>
      <w:r w:rsidR="00126838">
        <w:t>№ </w:t>
      </w:r>
      <w:r w:rsidRPr="009205CC">
        <w:t xml:space="preserve">1437 </w:t>
      </w:r>
      <w:r>
        <w:t>«</w:t>
      </w:r>
      <w:r w:rsidRPr="009205CC">
        <w:t>Положение о разработке планов мероприятий по локализации и ликвидации последствий аварий на опасных производственных объектах</w:t>
      </w:r>
      <w:r>
        <w:t>»</w:t>
      </w:r>
      <w:r w:rsidRPr="00AD0BF4">
        <w:t>.</w:t>
      </w:r>
    </w:p>
    <w:p w14:paraId="7F37EDCD" w14:textId="4589B049" w:rsidR="00A26B5B" w:rsidRPr="00954990" w:rsidRDefault="00A26B5B" w:rsidP="00E3511A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>
        <w:t xml:space="preserve">Приказ </w:t>
      </w:r>
      <w:r w:rsidR="00EA0D74">
        <w:t xml:space="preserve">Ростехнадзора </w:t>
      </w:r>
      <w:r>
        <w:t xml:space="preserve">от 15.12.2020 </w:t>
      </w:r>
      <w:r w:rsidR="00126838">
        <w:t>№ </w:t>
      </w:r>
      <w:r>
        <w:t xml:space="preserve">528 «Об утверждении </w:t>
      </w:r>
      <w:r w:rsidR="00EA0D74">
        <w:t xml:space="preserve">федеральных </w:t>
      </w:r>
      <w:r>
        <w:t>норм и правил в области промышленной безопасности «Правила безопасного ведения газоопасных, огневых и ремонтных работ».</w:t>
      </w:r>
    </w:p>
    <w:p w14:paraId="25558407" w14:textId="0A4D7287" w:rsidR="009B60F8" w:rsidRDefault="009B60F8" w:rsidP="00E3511A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>
        <w:rPr>
          <w:rFonts w:eastAsia="Times New Roman"/>
          <w:snapToGrid w:val="0"/>
          <w:szCs w:val="24"/>
          <w:lang w:eastAsia="ru-RU"/>
        </w:rPr>
        <w:t>П</w:t>
      </w:r>
      <w:r w:rsidRPr="009B60F8">
        <w:rPr>
          <w:rFonts w:eastAsia="Times New Roman"/>
          <w:snapToGrid w:val="0"/>
          <w:szCs w:val="24"/>
          <w:lang w:eastAsia="ru-RU"/>
        </w:rPr>
        <w:t xml:space="preserve">риказ МЧС России от 16.12.2024 </w:t>
      </w:r>
      <w:r w:rsidR="00126838">
        <w:rPr>
          <w:rFonts w:eastAsia="Times New Roman"/>
          <w:snapToGrid w:val="0"/>
          <w:szCs w:val="24"/>
          <w:lang w:eastAsia="ru-RU"/>
        </w:rPr>
        <w:t>№ </w:t>
      </w:r>
      <w:r w:rsidRPr="009B60F8">
        <w:rPr>
          <w:rFonts w:eastAsia="Times New Roman"/>
          <w:snapToGrid w:val="0"/>
          <w:szCs w:val="24"/>
          <w:lang w:eastAsia="ru-RU"/>
        </w:rPr>
        <w:t>1120 «Об определении порядка, видов, сроков обучения лиц, осуществляющих трудовую или служебную деятельность, по программам противопожарного инструктажа, требований к содержанию указанных программ, порядка их утверждения и согласования и категорий лиц, проходящих обучение по дополнительным профессиональным программам в области пожарной безопасности»</w:t>
      </w:r>
      <w:r>
        <w:rPr>
          <w:rFonts w:eastAsia="Times New Roman"/>
          <w:snapToGrid w:val="0"/>
          <w:szCs w:val="24"/>
          <w:lang w:eastAsia="ru-RU"/>
        </w:rPr>
        <w:t>.</w:t>
      </w:r>
    </w:p>
    <w:p w14:paraId="4C481BE4" w14:textId="77777777" w:rsidR="00DF54D1" w:rsidRDefault="00DF54D1" w:rsidP="00DF54D1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Государственный стандарт </w:t>
      </w:r>
      <w:r w:rsidRPr="00427951">
        <w:rPr>
          <w:rFonts w:eastAsia="Times New Roman"/>
          <w:szCs w:val="24"/>
        </w:rPr>
        <w:t>ГОСТ Р 51057-2001</w:t>
      </w:r>
      <w:r>
        <w:rPr>
          <w:rFonts w:eastAsia="Times New Roman"/>
          <w:szCs w:val="24"/>
        </w:rPr>
        <w:t xml:space="preserve"> «</w:t>
      </w:r>
      <w:r w:rsidRPr="00427951">
        <w:rPr>
          <w:rFonts w:eastAsia="Times New Roman"/>
          <w:szCs w:val="24"/>
        </w:rPr>
        <w:t>Техника пожарная. Огнетушители переносные. Общие технические требования. Методы испытаний</w:t>
      </w:r>
      <w:r>
        <w:rPr>
          <w:rFonts w:eastAsia="Times New Roman"/>
          <w:szCs w:val="24"/>
        </w:rPr>
        <w:t>».</w:t>
      </w:r>
    </w:p>
    <w:p w14:paraId="20416815" w14:textId="5FA192E7" w:rsidR="00B917EA" w:rsidRDefault="00DF54D1" w:rsidP="00E3511A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Межг</w:t>
      </w:r>
      <w:r w:rsidR="00AA5ACD">
        <w:rPr>
          <w:rFonts w:eastAsia="Times New Roman"/>
          <w:szCs w:val="24"/>
        </w:rPr>
        <w:t>осударственный стандарт ГОСТ 9356-75</w:t>
      </w:r>
      <w:r w:rsidR="00B917EA" w:rsidRPr="00807EF0">
        <w:rPr>
          <w:rFonts w:eastAsia="Times New Roman"/>
          <w:szCs w:val="24"/>
        </w:rPr>
        <w:t xml:space="preserve"> «Рукава резиновые для газовой сварки и резки металлов. Технические условия».</w:t>
      </w:r>
    </w:p>
    <w:p w14:paraId="5E20F6ED" w14:textId="2E4396E2" w:rsidR="00C4429E" w:rsidRPr="00807EF0" w:rsidRDefault="00C4429E" w:rsidP="00E3511A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 w:rsidRPr="00807EF0">
        <w:rPr>
          <w:rFonts w:eastAsia="Times New Roman"/>
          <w:szCs w:val="24"/>
        </w:rPr>
        <w:t xml:space="preserve">Политика Компании </w:t>
      </w:r>
      <w:r w:rsidR="00126838">
        <w:rPr>
          <w:rFonts w:eastAsia="Times New Roman"/>
          <w:szCs w:val="24"/>
        </w:rPr>
        <w:t>№ </w:t>
      </w:r>
      <w:r w:rsidRPr="00807EF0">
        <w:rPr>
          <w:rFonts w:eastAsia="Times New Roman"/>
          <w:szCs w:val="24"/>
        </w:rPr>
        <w:t xml:space="preserve">П3-05 П-11 «В области промышленной безопасности, охраны труда и окружающей среды». </w:t>
      </w:r>
    </w:p>
    <w:p w14:paraId="43CBB8A7" w14:textId="0A31121C" w:rsidR="00A92243" w:rsidRPr="00A26B5B" w:rsidRDefault="00A92243" w:rsidP="00E3511A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 w:rsidRPr="00836F24">
        <w:t>Методически</w:t>
      </w:r>
      <w:r>
        <w:t>е</w:t>
      </w:r>
      <w:r w:rsidRPr="00836F24">
        <w:t xml:space="preserve"> указани</w:t>
      </w:r>
      <w:r>
        <w:t>я</w:t>
      </w:r>
      <w:r w:rsidRPr="00836F24">
        <w:t xml:space="preserve"> Компании </w:t>
      </w:r>
      <w:r w:rsidR="00126838">
        <w:t>№ </w:t>
      </w:r>
      <w:r w:rsidRPr="00836F24">
        <w:t>П3-05 М-0186 «</w:t>
      </w:r>
      <w:r w:rsidRPr="00B969D6">
        <w:t>Обучение мерам пожарной безопасности»</w:t>
      </w:r>
      <w:r w:rsidR="00A26B5B">
        <w:t>.</w:t>
      </w:r>
    </w:p>
    <w:p w14:paraId="5F9A0DA4" w14:textId="77777777" w:rsidR="00587F5D" w:rsidRPr="000E6A4B" w:rsidRDefault="00587F5D" w:rsidP="00587F5D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 w:rsidRPr="000E6A4B">
        <w:rPr>
          <w:rFonts w:eastAsia="Times New Roman"/>
          <w:szCs w:val="24"/>
        </w:rPr>
        <w:t>Типовые требования Компании № П3-09 Р-0127 «Организация на объектах Обществ Группы экстренной медицинской помощи».</w:t>
      </w:r>
    </w:p>
    <w:p w14:paraId="752B69FA" w14:textId="77777777" w:rsidR="00587F5D" w:rsidRDefault="00587F5D" w:rsidP="00587F5D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 w:rsidRPr="002C5324">
        <w:rPr>
          <w:rFonts w:eastAsia="Times New Roman"/>
          <w:szCs w:val="24"/>
        </w:rPr>
        <w:t>Типовые требования Комп</w:t>
      </w:r>
      <w:r>
        <w:rPr>
          <w:rFonts w:eastAsia="Times New Roman"/>
          <w:szCs w:val="24"/>
        </w:rPr>
        <w:t>ании № </w:t>
      </w:r>
      <w:r w:rsidRPr="002C5324">
        <w:rPr>
          <w:rFonts w:eastAsia="Times New Roman"/>
          <w:szCs w:val="24"/>
        </w:rPr>
        <w:t>П3-12.01 ТТР-0001 «Делопроизводство в Обществах</w:t>
      </w:r>
      <w:r>
        <w:rPr>
          <w:rFonts w:eastAsia="Times New Roman"/>
          <w:szCs w:val="24"/>
        </w:rPr>
        <w:t xml:space="preserve"> Г</w:t>
      </w:r>
      <w:r w:rsidRPr="002C5324">
        <w:rPr>
          <w:rFonts w:eastAsia="Times New Roman"/>
          <w:szCs w:val="24"/>
        </w:rPr>
        <w:t>руппы».</w:t>
      </w:r>
    </w:p>
    <w:p w14:paraId="0DDAAF0B" w14:textId="77777777" w:rsidR="00DF54D1" w:rsidRDefault="00DF54D1" w:rsidP="00DF54D1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Положение</w:t>
      </w:r>
      <w:r w:rsidRPr="00807EF0">
        <w:rPr>
          <w:rFonts w:eastAsia="Times New Roman"/>
          <w:szCs w:val="24"/>
        </w:rPr>
        <w:t xml:space="preserve"> </w:t>
      </w:r>
      <w:r w:rsidRPr="00EA0D74">
        <w:t>Компании</w:t>
      </w:r>
      <w:r w:rsidRPr="00807EF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№ </w:t>
      </w:r>
      <w:r w:rsidRPr="00807EF0">
        <w:rPr>
          <w:rFonts w:eastAsia="Times New Roman"/>
          <w:szCs w:val="24"/>
        </w:rPr>
        <w:t>П3-05 С-0102 «Организация и осуществление пожарного надзора на объектах Компании».</w:t>
      </w:r>
    </w:p>
    <w:p w14:paraId="11275030" w14:textId="661FAA4F" w:rsidR="00587F5D" w:rsidRPr="005930E1" w:rsidRDefault="00DF54D1" w:rsidP="00587F5D">
      <w:pPr>
        <w:numPr>
          <w:ilvl w:val="0"/>
          <w:numId w:val="16"/>
        </w:numPr>
        <w:spacing w:before="120"/>
        <w:ind w:left="567" w:hanging="567"/>
        <w:jc w:val="both"/>
        <w:rPr>
          <w:rFonts w:eastAsia="Times New Roman"/>
          <w:szCs w:val="24"/>
        </w:rPr>
      </w:pPr>
      <w:r w:rsidRPr="005930E1">
        <w:rPr>
          <w:rFonts w:eastAsia="Times New Roman"/>
          <w:szCs w:val="24"/>
        </w:rPr>
        <w:t>Положение Компании № П3-05 Р-0888 «Требования к средствам индивидуальной защиты и порядок обеспечения ими работников Компании».</w:t>
      </w:r>
    </w:p>
    <w:bookmarkEnd w:id="434"/>
    <w:bookmarkEnd w:id="435"/>
    <w:p w14:paraId="16CCE398" w14:textId="77777777" w:rsidR="003C0F2F" w:rsidRDefault="003C0F2F" w:rsidP="003C0F2F"/>
    <w:p w14:paraId="4D440147" w14:textId="77777777" w:rsidR="00472FB8" w:rsidRPr="00FA79E1" w:rsidRDefault="00472FB8" w:rsidP="003C0F2F">
      <w:pPr>
        <w:sectPr w:rsidR="00472FB8" w:rsidRPr="00FA79E1" w:rsidSect="00782393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44F1F070" w14:textId="0CC6894B" w:rsidR="00470F64" w:rsidRPr="00C4429E" w:rsidRDefault="00470F64" w:rsidP="00BB71E3">
      <w:pPr>
        <w:spacing w:after="240"/>
        <w:jc w:val="both"/>
        <w:outlineLvl w:val="0"/>
        <w:rPr>
          <w:rFonts w:ascii="Arial" w:hAnsi="Arial" w:cs="Arial"/>
          <w:b/>
          <w:sz w:val="32"/>
          <w:szCs w:val="32"/>
        </w:rPr>
      </w:pPr>
      <w:bookmarkStart w:id="439" w:name="_ПРИЛОЖЕНИЯ_1"/>
      <w:bookmarkStart w:id="440" w:name="_ПРИЛОЖЕНИЕ_1._ФОРМА"/>
      <w:bookmarkStart w:id="441" w:name="_ПРИЛОЖЕНИЕ_2._ФОРМА"/>
      <w:bookmarkStart w:id="442" w:name="OLE_LINK9"/>
      <w:bookmarkStart w:id="443" w:name="_ПРИЛОЖЕНИЕ_4._ФОРМА"/>
      <w:bookmarkStart w:id="444" w:name="_ПРИЛОЖЕНИЕ_5._ТЕРМИНЫ,"/>
      <w:bookmarkStart w:id="445" w:name="_Toc133573462"/>
      <w:bookmarkStart w:id="446" w:name="_Toc139632819"/>
      <w:bookmarkStart w:id="447" w:name="_Toc141798644"/>
      <w:bookmarkStart w:id="448" w:name="_Toc146700347"/>
      <w:bookmarkStart w:id="449" w:name="_Toc197961437"/>
      <w:bookmarkStart w:id="450" w:name="_Toc208405578"/>
      <w:bookmarkStart w:id="451" w:name="Приложение1"/>
      <w:bookmarkStart w:id="452" w:name="_Toc49645701"/>
      <w:bookmarkStart w:id="453" w:name="_Toc49883253"/>
      <w:bookmarkStart w:id="454" w:name="_Toc50936263"/>
      <w:bookmarkStart w:id="455" w:name="_Toc51310721"/>
      <w:bookmarkStart w:id="456" w:name="_Toc51350426"/>
      <w:bookmarkStart w:id="457" w:name="_Toc51355185"/>
      <w:bookmarkStart w:id="458" w:name="_Toc51355395"/>
      <w:bookmarkStart w:id="459" w:name="_Toc51672823"/>
      <w:bookmarkStart w:id="460" w:name="_Toc52555789"/>
      <w:bookmarkStart w:id="461" w:name="_Toc53993889"/>
      <w:bookmarkStart w:id="462" w:name="_Toc54621698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r w:rsidRPr="00C4429E">
        <w:rPr>
          <w:rFonts w:ascii="Arial" w:hAnsi="Arial" w:cs="Arial"/>
          <w:b/>
          <w:sz w:val="32"/>
          <w:szCs w:val="32"/>
        </w:rPr>
        <w:t xml:space="preserve">ПРИЛОЖЕНИЕ 1. </w:t>
      </w:r>
      <w:bookmarkEnd w:id="445"/>
      <w:bookmarkEnd w:id="446"/>
      <w:bookmarkEnd w:id="447"/>
      <w:bookmarkEnd w:id="448"/>
      <w:r w:rsidR="00B00994" w:rsidRPr="00C4429E">
        <w:rPr>
          <w:rFonts w:ascii="Arial" w:hAnsi="Arial" w:cs="Arial"/>
          <w:b/>
          <w:sz w:val="32"/>
          <w:szCs w:val="32"/>
        </w:rPr>
        <w:t xml:space="preserve">ФОРМА </w:t>
      </w:r>
      <w:r w:rsidR="00C4429E" w:rsidRPr="00C4429E">
        <w:rPr>
          <w:rFonts w:ascii="Arial" w:hAnsi="Arial" w:cs="Arial"/>
          <w:b/>
          <w:sz w:val="32"/>
          <w:szCs w:val="32"/>
        </w:rPr>
        <w:t>НАРЯДА-ДОПУСКА</w:t>
      </w:r>
      <w:bookmarkEnd w:id="449"/>
      <w:bookmarkEnd w:id="450"/>
    </w:p>
    <w:bookmarkEnd w:id="451"/>
    <w:p w14:paraId="10A1C4E5" w14:textId="77777777" w:rsidR="00C4429E" w:rsidRPr="00954990" w:rsidRDefault="00C4429E" w:rsidP="00954990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077"/>
        <w:gridCol w:w="1276"/>
        <w:gridCol w:w="4536"/>
      </w:tblGrid>
      <w:tr w:rsidR="00C4429E" w:rsidRPr="00FB0278" w14:paraId="74C260F2" w14:textId="77777777" w:rsidTr="00227988">
        <w:trPr>
          <w:trHeight w:val="676"/>
        </w:trPr>
        <w:tc>
          <w:tcPr>
            <w:tcW w:w="4077" w:type="dxa"/>
            <w:tcBorders>
              <w:bottom w:val="single" w:sz="4" w:space="0" w:color="auto"/>
            </w:tcBorders>
          </w:tcPr>
          <w:p w14:paraId="16D3CB56" w14:textId="60422C24" w:rsidR="00C4429E" w:rsidRPr="00FB0278" w:rsidRDefault="00C4429E" w:rsidP="00A41016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 w:val="restart"/>
          </w:tcPr>
          <w:p w14:paraId="2C892B8D" w14:textId="77777777" w:rsidR="00C4429E" w:rsidRPr="00FB0278" w:rsidRDefault="00C4429E" w:rsidP="00A41016">
            <w:pPr>
              <w:suppressAutoHyphens/>
              <w:snapToGrid w:val="0"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  <w:tc>
          <w:tcPr>
            <w:tcW w:w="4536" w:type="dxa"/>
          </w:tcPr>
          <w:p w14:paraId="255893FF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</w:p>
          <w:p w14:paraId="523253F5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FB0278">
              <w:rPr>
                <w:rFonts w:ascii="Arial" w:eastAsia="Times New Roman" w:hAnsi="Arial" w:cs="Arial"/>
                <w:szCs w:val="24"/>
                <w:lang w:eastAsia="ar-SA"/>
              </w:rPr>
              <w:t>УТВЕРЖДАЮ</w:t>
            </w:r>
          </w:p>
          <w:p w14:paraId="6FCBD24A" w14:textId="04871B18" w:rsidR="00C4429E" w:rsidRPr="00FB0278" w:rsidRDefault="00C4429E" w:rsidP="00A41016">
            <w:pPr>
              <w:suppressAutoHyphens/>
              <w:rPr>
                <w:rFonts w:ascii="Arial" w:eastAsia="Times New Roman" w:hAnsi="Arial" w:cs="Arial"/>
                <w:szCs w:val="24"/>
                <w:lang w:eastAsia="ar-SA"/>
              </w:rPr>
            </w:pPr>
          </w:p>
          <w:p w14:paraId="794F5D7C" w14:textId="77777777" w:rsidR="00C4429E" w:rsidRPr="00FB0278" w:rsidRDefault="00C4429E" w:rsidP="00A41016">
            <w:pPr>
              <w:suppressAutoHyphens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</w:tr>
      <w:tr w:rsidR="00C4429E" w:rsidRPr="00FB0278" w14:paraId="1342C87A" w14:textId="77777777" w:rsidTr="00227988">
        <w:trPr>
          <w:trHeight w:val="338"/>
        </w:trPr>
        <w:tc>
          <w:tcPr>
            <w:tcW w:w="4077" w:type="dxa"/>
            <w:vMerge w:val="restart"/>
            <w:tcBorders>
              <w:top w:val="single" w:sz="4" w:space="0" w:color="auto"/>
            </w:tcBorders>
          </w:tcPr>
          <w:p w14:paraId="600E0A57" w14:textId="77777777" w:rsidR="00C4429E" w:rsidRDefault="00C4429E" w:rsidP="00A41016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(наименование организации)</w:t>
            </w:r>
          </w:p>
          <w:p w14:paraId="15AF9123" w14:textId="77777777" w:rsidR="00C4429E" w:rsidRDefault="00C4429E" w:rsidP="00A41016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B5FA3EA" w14:textId="77777777" w:rsidR="00C4429E" w:rsidRDefault="00C4429E" w:rsidP="00A41016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F200453" w14:textId="77777777" w:rsidR="00C4429E" w:rsidRDefault="00C4429E" w:rsidP="00A41016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A52C675" w14:textId="77777777" w:rsidR="00C4429E" w:rsidRPr="00FB0278" w:rsidRDefault="00C4429E" w:rsidP="00A41016">
            <w:pPr>
              <w:suppressAutoHyphens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14:paraId="14945C56" w14:textId="77777777" w:rsidR="00C4429E" w:rsidRPr="00FB0278" w:rsidRDefault="00C4429E" w:rsidP="00A41016">
            <w:pPr>
              <w:suppressAutoHyphens/>
              <w:snapToGrid w:val="0"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AA6FCF3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</w:tr>
      <w:tr w:rsidR="00C4429E" w:rsidRPr="00FB0278" w14:paraId="53C32B6B" w14:textId="77777777" w:rsidTr="00227988">
        <w:trPr>
          <w:trHeight w:val="1139"/>
        </w:trPr>
        <w:tc>
          <w:tcPr>
            <w:tcW w:w="4077" w:type="dxa"/>
            <w:vMerge/>
            <w:tcBorders>
              <w:top w:val="single" w:sz="4" w:space="0" w:color="auto"/>
            </w:tcBorders>
          </w:tcPr>
          <w:p w14:paraId="0411ADC4" w14:textId="77777777" w:rsidR="00C4429E" w:rsidRPr="00FB0278" w:rsidRDefault="00C4429E" w:rsidP="00A41016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</w:tcPr>
          <w:p w14:paraId="3543E995" w14:textId="77777777" w:rsidR="00C4429E" w:rsidRPr="00FB0278" w:rsidRDefault="00C4429E" w:rsidP="00A41016">
            <w:pPr>
              <w:suppressAutoHyphens/>
              <w:snapToGrid w:val="0"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964C782" w14:textId="644562C4" w:rsidR="00C4429E" w:rsidRPr="00FB0278" w:rsidRDefault="00C4429E" w:rsidP="00A41016">
            <w:pPr>
              <w:suppressAutoHyphens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(руководитель </w: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ОГ </w:t>
            </w: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или его уполномоченный заместитель, либо руководитель филиала или его уполномоченный заместитель, Ф</w:t>
            </w:r>
            <w:r w:rsidR="0022798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амилия </w:t>
            </w: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И.О</w:t>
            </w:r>
            <w:r w:rsidR="0022798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</w:t>
            </w: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)</w:t>
            </w:r>
          </w:p>
          <w:p w14:paraId="7A46798D" w14:textId="77777777" w:rsidR="00C4429E" w:rsidRDefault="00C4429E" w:rsidP="00A41016">
            <w:pPr>
              <w:suppressAutoHyphens/>
              <w:rPr>
                <w:rFonts w:ascii="Arial" w:eastAsia="Times New Roman" w:hAnsi="Arial" w:cs="Arial"/>
                <w:szCs w:val="24"/>
                <w:lang w:eastAsia="ar-SA"/>
              </w:rPr>
            </w:pPr>
          </w:p>
          <w:p w14:paraId="7CB20051" w14:textId="77777777" w:rsidR="00C4429E" w:rsidRPr="00FB0278" w:rsidRDefault="00C4429E" w:rsidP="00A41016">
            <w:pPr>
              <w:suppressAutoHyphens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</w:tr>
      <w:tr w:rsidR="00C4429E" w:rsidRPr="00FB0278" w14:paraId="4E09BFC8" w14:textId="77777777" w:rsidTr="00227988">
        <w:trPr>
          <w:trHeight w:val="1114"/>
        </w:trPr>
        <w:tc>
          <w:tcPr>
            <w:tcW w:w="4077" w:type="dxa"/>
            <w:vMerge/>
          </w:tcPr>
          <w:p w14:paraId="01659BCA" w14:textId="77777777" w:rsidR="00C4429E" w:rsidRPr="00FB0278" w:rsidRDefault="00C4429E" w:rsidP="00A41016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</w:tcPr>
          <w:p w14:paraId="321647C9" w14:textId="77777777" w:rsidR="00C4429E" w:rsidRPr="00FB0278" w:rsidRDefault="00C4429E" w:rsidP="00A41016">
            <w:pPr>
              <w:suppressAutoHyphens/>
              <w:snapToGrid w:val="0"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1BCCB4BA" w14:textId="77777777" w:rsidR="00C4429E" w:rsidRDefault="00C4429E" w:rsidP="00A41016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(подпись</w:t>
            </w: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)</w:t>
            </w:r>
          </w:p>
          <w:p w14:paraId="173E0639" w14:textId="77777777" w:rsidR="00C4429E" w:rsidRDefault="00C4429E" w:rsidP="00A41016">
            <w:pPr>
              <w:suppressAutoHyphens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14:paraId="41816ED8" w14:textId="77777777" w:rsidR="00C4429E" w:rsidRPr="00FB0278" w:rsidRDefault="00C4429E" w:rsidP="00A41016">
            <w:pPr>
              <w:suppressAutoHyphens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14:paraId="1D862428" w14:textId="77777777" w:rsidR="00C4429E" w:rsidRPr="00FB0278" w:rsidRDefault="00C4429E" w:rsidP="00A41016">
            <w:pPr>
              <w:suppressAutoHyphens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FB0278">
              <w:rPr>
                <w:rFonts w:ascii="Arial" w:eastAsia="Times New Roman" w:hAnsi="Arial" w:cs="Arial"/>
                <w:szCs w:val="24"/>
                <w:lang w:eastAsia="ru-RU"/>
              </w:rPr>
              <w:t>« ____ » _____________202_ г.</w:t>
            </w:r>
          </w:p>
          <w:p w14:paraId="3E25DFDC" w14:textId="77777777" w:rsidR="00C4429E" w:rsidRPr="00FB0278" w:rsidRDefault="00C4429E" w:rsidP="00A41016">
            <w:pPr>
              <w:suppressAutoHyphens/>
              <w:rPr>
                <w:rFonts w:ascii="Arial" w:eastAsia="Times New Roman" w:hAnsi="Arial" w:cs="Arial"/>
                <w:szCs w:val="24"/>
                <w:lang w:eastAsia="ar-SA"/>
              </w:rPr>
            </w:pPr>
          </w:p>
        </w:tc>
      </w:tr>
    </w:tbl>
    <w:p w14:paraId="670F32B9" w14:textId="77777777" w:rsidR="00C4429E" w:rsidRPr="00FB0278" w:rsidRDefault="00C4429E" w:rsidP="00C4429E">
      <w:pPr>
        <w:suppressAutoHyphens/>
        <w:autoSpaceDE w:val="0"/>
        <w:jc w:val="center"/>
        <w:rPr>
          <w:rFonts w:ascii="Arial" w:eastAsia="Arial" w:hAnsi="Arial" w:cs="Arial"/>
          <w:sz w:val="8"/>
          <w:szCs w:val="8"/>
          <w:lang w:eastAsia="ar-SA"/>
        </w:rPr>
      </w:pPr>
    </w:p>
    <w:p w14:paraId="4D19BF98" w14:textId="040EFF54" w:rsidR="00C4429E" w:rsidRPr="00FB0278" w:rsidRDefault="00C4429E" w:rsidP="00C4429E">
      <w:pPr>
        <w:suppressAutoHyphens/>
        <w:autoSpaceDE w:val="0"/>
        <w:jc w:val="center"/>
        <w:rPr>
          <w:rFonts w:ascii="Arial" w:eastAsia="Arial" w:hAnsi="Arial" w:cs="Arial"/>
          <w:b/>
          <w:szCs w:val="24"/>
          <w:lang w:eastAsia="ar-SA"/>
        </w:rPr>
      </w:pPr>
      <w:r w:rsidRPr="00FB0278">
        <w:rPr>
          <w:rFonts w:ascii="Arial" w:eastAsia="Arial" w:hAnsi="Arial" w:cs="Arial"/>
          <w:b/>
          <w:szCs w:val="24"/>
          <w:lang w:eastAsia="ar-SA"/>
        </w:rPr>
        <w:t xml:space="preserve">НАРЯД-ДОПУСК </w:t>
      </w:r>
      <w:r w:rsidR="00126838">
        <w:rPr>
          <w:rFonts w:ascii="Arial" w:eastAsia="Arial" w:hAnsi="Arial" w:cs="Arial"/>
          <w:b/>
          <w:szCs w:val="24"/>
          <w:lang w:eastAsia="ar-SA"/>
        </w:rPr>
        <w:t>№ </w:t>
      </w:r>
      <w:r w:rsidRPr="00FB0278">
        <w:rPr>
          <w:rFonts w:ascii="Arial" w:eastAsia="Arial" w:hAnsi="Arial" w:cs="Arial"/>
          <w:szCs w:val="24"/>
          <w:lang w:eastAsia="ar-SA"/>
        </w:rPr>
        <w:t>_________</w:t>
      </w:r>
    </w:p>
    <w:p w14:paraId="6FD802A2" w14:textId="3438AD85" w:rsidR="00C4429E" w:rsidRPr="00FB0278" w:rsidRDefault="00C4429E" w:rsidP="00C4429E">
      <w:pPr>
        <w:suppressAutoHyphens/>
        <w:autoSpaceDE w:val="0"/>
        <w:jc w:val="center"/>
        <w:rPr>
          <w:rFonts w:ascii="Arial" w:eastAsia="Arial" w:hAnsi="Arial" w:cs="Arial"/>
          <w:b/>
          <w:szCs w:val="24"/>
          <w:lang w:eastAsia="ar-SA"/>
        </w:rPr>
      </w:pPr>
      <w:r w:rsidRPr="00FB0278">
        <w:rPr>
          <w:rFonts w:ascii="Arial" w:eastAsia="Arial" w:hAnsi="Arial" w:cs="Arial"/>
          <w:b/>
          <w:szCs w:val="24"/>
          <w:lang w:eastAsia="ar-SA"/>
        </w:rPr>
        <w:t xml:space="preserve">НА </w:t>
      </w:r>
      <w:r w:rsidR="003A772D">
        <w:rPr>
          <w:rFonts w:ascii="Arial" w:eastAsia="Arial" w:hAnsi="Arial" w:cs="Arial"/>
          <w:b/>
          <w:szCs w:val="24"/>
          <w:lang w:eastAsia="ar-SA"/>
        </w:rPr>
        <w:t>ПРОВЕДЕНИЕ</w:t>
      </w:r>
      <w:r w:rsidR="003A772D" w:rsidRPr="00FB0278">
        <w:rPr>
          <w:rFonts w:ascii="Arial" w:eastAsia="Arial" w:hAnsi="Arial" w:cs="Arial"/>
          <w:b/>
          <w:szCs w:val="24"/>
          <w:lang w:eastAsia="ar-SA"/>
        </w:rPr>
        <w:t xml:space="preserve"> </w:t>
      </w:r>
      <w:r w:rsidRPr="00FB0278">
        <w:rPr>
          <w:rFonts w:ascii="Arial" w:eastAsia="Arial" w:hAnsi="Arial" w:cs="Arial"/>
          <w:b/>
          <w:szCs w:val="24"/>
          <w:lang w:eastAsia="ar-SA"/>
        </w:rPr>
        <w:t>ОГНЕВЫХ РАБОТ</w:t>
      </w:r>
    </w:p>
    <w:p w14:paraId="4CE9E794" w14:textId="4E270A8F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4465F3CE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1646F3EA" w14:textId="77777777" w:rsidR="00C4429E" w:rsidRPr="00FB0278" w:rsidRDefault="00C4429E" w:rsidP="00C4429E">
      <w:pPr>
        <w:suppressAutoHyphens/>
        <w:autoSpaceDE w:val="0"/>
        <w:jc w:val="both"/>
        <w:rPr>
          <w:rFonts w:ascii="Arial" w:hAnsi="Arial" w:cs="Arial"/>
          <w:sz w:val="20"/>
          <w:szCs w:val="20"/>
          <w:u w:val="single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1.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Структурное подразделение (цех, производство, установка) 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</w:t>
      </w:r>
    </w:p>
    <w:p w14:paraId="3B0815D3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403A13DF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2. Место проведения работы 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</w:t>
      </w:r>
    </w:p>
    <w:p w14:paraId="0F193226" w14:textId="4ACCFB8C" w:rsidR="00C4429E" w:rsidRPr="00FB0278" w:rsidRDefault="00C4429E" w:rsidP="0083237E">
      <w:pPr>
        <w:suppressAutoHyphens/>
        <w:autoSpaceDE w:val="0"/>
        <w:ind w:firstLine="2977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(установка, отделение, участок, </w:t>
      </w:r>
      <w:r>
        <w:rPr>
          <w:rFonts w:ascii="Arial" w:eastAsia="Arial" w:hAnsi="Arial" w:cs="Arial"/>
          <w:sz w:val="16"/>
          <w:szCs w:val="16"/>
          <w:lang w:eastAsia="ar-SA"/>
        </w:rPr>
        <w:t xml:space="preserve">помещение, 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аппарат, коммуникации</w:t>
      </w:r>
      <w:r>
        <w:rPr>
          <w:rFonts w:ascii="Arial" w:eastAsia="Arial" w:hAnsi="Arial" w:cs="Arial"/>
          <w:sz w:val="16"/>
          <w:szCs w:val="16"/>
          <w:lang w:eastAsia="ar-SA"/>
        </w:rPr>
        <w:t>, помещение, здание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)</w:t>
      </w:r>
    </w:p>
    <w:p w14:paraId="54A59101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6EB8ABDA" w14:textId="48BA2815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3.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Характер </w:t>
      </w:r>
      <w:r w:rsidR="00DA76A4">
        <w:rPr>
          <w:rFonts w:ascii="Arial" w:eastAsia="Arial" w:hAnsi="Arial" w:cs="Arial"/>
          <w:b/>
          <w:sz w:val="20"/>
          <w:szCs w:val="20"/>
          <w:lang w:eastAsia="ar-SA"/>
        </w:rPr>
        <w:t>проводи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мых работ </w:t>
      </w:r>
    </w:p>
    <w:p w14:paraId="3DA5B7E4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19"/>
          <w:szCs w:val="19"/>
          <w:u w:val="single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8C7CAC" w14:textId="34DAFD68" w:rsidR="00C4429E" w:rsidRPr="00FB0278" w:rsidRDefault="00C4429E" w:rsidP="0083237E">
      <w:pPr>
        <w:suppressAutoHyphens/>
        <w:autoSpaceDE w:val="0"/>
        <w:jc w:val="both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(указывается </w:t>
      </w:r>
      <w:r>
        <w:rPr>
          <w:rFonts w:ascii="Arial" w:eastAsia="Arial" w:hAnsi="Arial" w:cs="Arial"/>
          <w:sz w:val="16"/>
          <w:szCs w:val="16"/>
          <w:lang w:eastAsia="ar-SA"/>
        </w:rPr>
        <w:t>объ</w:t>
      </w:r>
      <w:r w:rsidR="00A34FA7">
        <w:rPr>
          <w:rFonts w:ascii="Arial" w:eastAsia="Arial" w:hAnsi="Arial" w:cs="Arial"/>
          <w:sz w:val="16"/>
          <w:szCs w:val="16"/>
          <w:lang w:eastAsia="ar-SA"/>
        </w:rPr>
        <w:t>е</w:t>
      </w:r>
      <w:r>
        <w:rPr>
          <w:rFonts w:ascii="Arial" w:eastAsia="Arial" w:hAnsi="Arial" w:cs="Arial"/>
          <w:sz w:val="16"/>
          <w:szCs w:val="16"/>
          <w:lang w:eastAsia="ar-SA"/>
        </w:rPr>
        <w:t xml:space="preserve">м 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и содержание работы</w:t>
      </w:r>
      <w:r>
        <w:rPr>
          <w:rFonts w:ascii="Arial" w:eastAsia="Arial" w:hAnsi="Arial" w:cs="Arial"/>
          <w:sz w:val="16"/>
          <w:szCs w:val="16"/>
          <w:lang w:eastAsia="ar-SA"/>
        </w:rPr>
        <w:t>, применяемые инструменты и оборудование с указанием их инвентарных (иных) номеров (при наличии)</w:t>
      </w:r>
    </w:p>
    <w:p w14:paraId="3D9799F7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7BFA7D81" w14:textId="276A29BA" w:rsidR="00C4429E" w:rsidRPr="00FB0278" w:rsidRDefault="00C4429E" w:rsidP="00C4429E">
      <w:pPr>
        <w:tabs>
          <w:tab w:val="left" w:pos="1771"/>
        </w:tabs>
        <w:suppressAutoHyphens/>
        <w:autoSpaceDE w:val="0"/>
        <w:rPr>
          <w:rFonts w:ascii="Arial" w:eastAsia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4. О</w:t>
      </w:r>
      <w:r>
        <w:rPr>
          <w:rFonts w:ascii="Arial" w:eastAsia="Arial" w:hAnsi="Arial" w:cs="Arial"/>
          <w:b/>
          <w:sz w:val="20"/>
          <w:szCs w:val="20"/>
          <w:lang w:eastAsia="ar-SA"/>
        </w:rPr>
        <w:t>тветственный за подготовку места проведения</w:t>
      </w:r>
      <w:r w:rsidR="0096507D">
        <w:rPr>
          <w:rFonts w:ascii="Arial" w:eastAsia="Arial" w:hAnsi="Arial" w:cs="Arial"/>
          <w:b/>
          <w:sz w:val="20"/>
          <w:szCs w:val="20"/>
          <w:lang w:eastAsia="ar-SA"/>
        </w:rPr>
        <w:t xml:space="preserve"> огневых</w:t>
      </w:r>
      <w:r>
        <w:rPr>
          <w:rFonts w:ascii="Arial" w:eastAsia="Arial" w:hAnsi="Arial" w:cs="Arial"/>
          <w:b/>
          <w:sz w:val="20"/>
          <w:szCs w:val="20"/>
          <w:lang w:eastAsia="ar-SA"/>
        </w:rPr>
        <w:t xml:space="preserve"> 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работ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 xml:space="preserve"> __________________________________________</w:t>
      </w:r>
      <w:r>
        <w:rPr>
          <w:rFonts w:ascii="Arial" w:eastAsia="Arial" w:hAnsi="Arial" w:cs="Arial"/>
          <w:sz w:val="20"/>
          <w:szCs w:val="20"/>
          <w:lang w:eastAsia="ar-SA"/>
        </w:rPr>
        <w:t>____________________________________________</w:t>
      </w:r>
    </w:p>
    <w:p w14:paraId="53ADC9D4" w14:textId="50384690" w:rsidR="00C4429E" w:rsidRPr="00FB0278" w:rsidRDefault="00C4429E" w:rsidP="0083237E">
      <w:pPr>
        <w:tabs>
          <w:tab w:val="left" w:pos="1771"/>
        </w:tabs>
        <w:suppressAutoHyphens/>
        <w:autoSpaceDE w:val="0"/>
        <w:ind w:firstLine="6521"/>
        <w:rPr>
          <w:rFonts w:ascii="Arial" w:eastAsia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(должность, 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)</w:t>
      </w:r>
    </w:p>
    <w:p w14:paraId="4D24AF8B" w14:textId="77777777" w:rsidR="00C4429E" w:rsidRPr="00FB0278" w:rsidRDefault="00C4429E" w:rsidP="00C4429E">
      <w:pPr>
        <w:suppressAutoHyphens/>
        <w:rPr>
          <w:rFonts w:ascii="Arial" w:eastAsia="Times New Roman" w:hAnsi="Arial" w:cs="Arial"/>
          <w:sz w:val="16"/>
          <w:szCs w:val="16"/>
          <w:lang w:eastAsia="ar-SA"/>
        </w:rPr>
      </w:pPr>
    </w:p>
    <w:p w14:paraId="136F460F" w14:textId="2ECF8130" w:rsidR="00C4429E" w:rsidRPr="00FB0278" w:rsidRDefault="00C4429E" w:rsidP="00C4429E">
      <w:pPr>
        <w:tabs>
          <w:tab w:val="left" w:pos="1771"/>
        </w:tabs>
        <w:suppressAutoHyphens/>
        <w:autoSpaceDE w:val="0"/>
        <w:rPr>
          <w:rFonts w:ascii="Arial" w:eastAsia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5. Ответственный за проведение</w:t>
      </w:r>
      <w:r w:rsidR="0096507D">
        <w:rPr>
          <w:rFonts w:ascii="Arial" w:eastAsia="Arial" w:hAnsi="Arial" w:cs="Arial"/>
          <w:b/>
          <w:sz w:val="20"/>
          <w:szCs w:val="20"/>
          <w:lang w:eastAsia="ar-SA"/>
        </w:rPr>
        <w:t xml:space="preserve"> огневых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 работ 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_____________________________________________________</w:t>
      </w:r>
    </w:p>
    <w:p w14:paraId="2EDF69C5" w14:textId="19F7DC9B" w:rsidR="00C4429E" w:rsidRPr="00FB0278" w:rsidRDefault="00C4429E" w:rsidP="0083237E">
      <w:pPr>
        <w:tabs>
          <w:tab w:val="left" w:pos="1771"/>
        </w:tabs>
        <w:suppressAutoHyphens/>
        <w:autoSpaceDE w:val="0"/>
        <w:ind w:firstLine="6521"/>
        <w:rPr>
          <w:rFonts w:ascii="Arial" w:eastAsia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(должность, 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)</w:t>
      </w:r>
    </w:p>
    <w:p w14:paraId="4BE96682" w14:textId="50B8ADD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540E6F0E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6. Планируемое время проведения работ</w:t>
      </w:r>
    </w:p>
    <w:p w14:paraId="48C74028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10"/>
          <w:szCs w:val="10"/>
          <w:lang w:eastAsia="ar-SA"/>
        </w:rPr>
      </w:pPr>
    </w:p>
    <w:p w14:paraId="1EF510BB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hAnsi="Arial" w:cs="Arial"/>
          <w:sz w:val="20"/>
          <w:szCs w:val="20"/>
          <w:lang w:eastAsia="ar-SA"/>
        </w:rPr>
        <w:t>Начало           _____________________</w:t>
      </w:r>
    </w:p>
    <w:p w14:paraId="3A8F9360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 w:rsidRPr="00FB0278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FB0278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FB0278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FB0278">
        <w:rPr>
          <w:rFonts w:ascii="Arial" w:eastAsia="Times New Roman" w:hAnsi="Arial" w:cs="Arial"/>
          <w:sz w:val="16"/>
          <w:szCs w:val="16"/>
          <w:lang w:eastAsia="ar-SA"/>
        </w:rPr>
        <w:tab/>
        <w:t>(время, дата)</w:t>
      </w:r>
    </w:p>
    <w:p w14:paraId="3115A19E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 w:rsidRPr="00FB0278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25E5F8C6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hAnsi="Arial" w:cs="Arial"/>
          <w:sz w:val="20"/>
          <w:szCs w:val="20"/>
          <w:lang w:eastAsia="ar-SA"/>
        </w:rPr>
        <w:t>Окончание     _____________________</w:t>
      </w:r>
      <w:r w:rsidRPr="00FB0278">
        <w:rPr>
          <w:rFonts w:ascii="Arial" w:hAnsi="Arial" w:cs="Arial"/>
          <w:sz w:val="20"/>
          <w:szCs w:val="20"/>
          <w:u w:val="single"/>
          <w:lang w:eastAsia="ar-SA"/>
        </w:rPr>
        <w:t xml:space="preserve"> </w:t>
      </w:r>
    </w:p>
    <w:p w14:paraId="02859D9F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hAnsi="Arial" w:cs="Arial"/>
          <w:sz w:val="20"/>
          <w:szCs w:val="20"/>
          <w:lang w:eastAsia="ar-SA"/>
        </w:rPr>
        <w:tab/>
      </w:r>
      <w:r w:rsidRPr="00FB0278">
        <w:rPr>
          <w:rFonts w:ascii="Arial" w:hAnsi="Arial" w:cs="Arial"/>
          <w:sz w:val="20"/>
          <w:szCs w:val="20"/>
          <w:lang w:eastAsia="ar-SA"/>
        </w:rPr>
        <w:tab/>
      </w:r>
      <w:r w:rsidRPr="00FB0278">
        <w:rPr>
          <w:rFonts w:ascii="Arial" w:hAnsi="Arial" w:cs="Arial"/>
          <w:sz w:val="20"/>
          <w:szCs w:val="20"/>
          <w:lang w:eastAsia="ar-SA"/>
        </w:rPr>
        <w:tab/>
      </w:r>
      <w:r w:rsidRPr="00FB0278">
        <w:rPr>
          <w:rFonts w:ascii="Arial" w:hAnsi="Arial" w:cs="Arial"/>
          <w:sz w:val="20"/>
          <w:szCs w:val="20"/>
          <w:lang w:eastAsia="ar-SA"/>
        </w:rPr>
        <w:tab/>
      </w:r>
      <w:r w:rsidRPr="00FB0278">
        <w:rPr>
          <w:rFonts w:ascii="Arial" w:eastAsia="Times New Roman" w:hAnsi="Arial" w:cs="Arial"/>
          <w:sz w:val="16"/>
          <w:szCs w:val="16"/>
          <w:lang w:eastAsia="ar-SA"/>
        </w:rPr>
        <w:t>(время, дата)</w:t>
      </w:r>
    </w:p>
    <w:p w14:paraId="5AFCA07F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</w:p>
    <w:p w14:paraId="28A609C6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FB0278">
        <w:rPr>
          <w:rFonts w:ascii="Arial" w:hAnsi="Arial" w:cs="Arial"/>
          <w:b/>
          <w:sz w:val="20"/>
          <w:szCs w:val="20"/>
          <w:lang w:eastAsia="ar-SA"/>
        </w:rPr>
        <w:t>7. Организационные и технические меры пожарной безопасности по подготовке объекта к проведению огневых работ и последовательность их проведения</w:t>
      </w:r>
    </w:p>
    <w:p w14:paraId="04D1AF0D" w14:textId="77777777" w:rsidR="00C4429E" w:rsidRDefault="00C4429E" w:rsidP="00C4429E">
      <w:pPr>
        <w:tabs>
          <w:tab w:val="num" w:pos="426"/>
        </w:tabs>
        <w:suppressAutoHyphens/>
        <w:jc w:val="both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>____________________________________________</w:t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</w:r>
      <w:r>
        <w:rPr>
          <w:rFonts w:ascii="Arial" w:eastAsia="Arial" w:hAnsi="Arial" w:cs="Arial"/>
          <w:sz w:val="16"/>
          <w:szCs w:val="16"/>
          <w:lang w:eastAsia="ar-SA"/>
        </w:rPr>
        <w:softHyphen/>
        <w:t>_____________________________________________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___________________</w:t>
      </w:r>
    </w:p>
    <w:p w14:paraId="7B352916" w14:textId="77777777" w:rsidR="00C4429E" w:rsidRDefault="00C4429E" w:rsidP="00C4429E">
      <w:pPr>
        <w:tabs>
          <w:tab w:val="num" w:pos="426"/>
        </w:tabs>
        <w:suppressAutoHyphens/>
        <w:jc w:val="both"/>
        <w:rPr>
          <w:rFonts w:ascii="Arial" w:eastAsia="Arial" w:hAnsi="Arial" w:cs="Arial"/>
          <w:sz w:val="16"/>
          <w:szCs w:val="16"/>
          <w:lang w:eastAsia="ar-SA"/>
        </w:rPr>
      </w:pPr>
      <w:r>
        <w:rPr>
          <w:rFonts w:ascii="Arial" w:eastAsia="Arial" w:hAnsi="Arial" w:cs="Arial"/>
          <w:sz w:val="16"/>
          <w:szCs w:val="16"/>
          <w:lang w:eastAsia="ar-SA"/>
        </w:rPr>
        <w:t>____________________________________________________________________________________________________________</w:t>
      </w:r>
    </w:p>
    <w:p w14:paraId="41762701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CC32E7F" w14:textId="77777777" w:rsidR="00C4429E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Приложение</w:t>
      </w:r>
      <w:r>
        <w:rPr>
          <w:rFonts w:ascii="Arial" w:eastAsia="Arial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</w:p>
    <w:p w14:paraId="16DBB5E0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>
        <w:rPr>
          <w:rFonts w:ascii="Arial" w:eastAsia="Arial" w:hAnsi="Arial" w:cs="Arial"/>
          <w:sz w:val="20"/>
          <w:szCs w:val="20"/>
          <w:lang w:eastAsia="ar-SA"/>
        </w:rPr>
        <w:t>(</w:t>
      </w:r>
      <w:r w:rsidRPr="00EC0779">
        <w:rPr>
          <w:rFonts w:ascii="Arial" w:eastAsia="Arial" w:hAnsi="Arial" w:cs="Arial"/>
          <w:sz w:val="20"/>
          <w:szCs w:val="20"/>
          <w:lang w:eastAsia="ar-SA"/>
        </w:rPr>
        <w:t>указываются схемы места проведения огневых работ в границах (осях) установки, оборудования, трубопроводов с указанием расстояний до границ опасных зон, пути эвакуации. Схемы пропарки, промывки, продувки, точек отбора анализов воздушной среды, установки заглушек, создания разъемов фланцевых соединений. Места размещения сварочного и другого оборудования и первичных средств пожаротушения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>)</w:t>
      </w:r>
    </w:p>
    <w:p w14:paraId="05DD100B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12"/>
          <w:szCs w:val="12"/>
          <w:lang w:eastAsia="ar-SA"/>
        </w:rPr>
      </w:pPr>
    </w:p>
    <w:p w14:paraId="0CBD3C48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52BE582B" w14:textId="77777777" w:rsidR="00C4429E" w:rsidRPr="00FB0278" w:rsidRDefault="00C4429E" w:rsidP="004C0250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8. Организационные и технические меры пожарной безопасности при проведении огневых работ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________________________________________________________________________________</w:t>
      </w:r>
    </w:p>
    <w:p w14:paraId="6B49446F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4D335DB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5C6032D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874AF7C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F7D1598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9. Состав бригады и отметка о прохождении инструктажа</w:t>
      </w:r>
    </w:p>
    <w:p w14:paraId="6CB23145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6"/>
          <w:szCs w:val="6"/>
          <w:lang w:eastAsia="ar-S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1267"/>
        <w:gridCol w:w="2410"/>
        <w:gridCol w:w="1843"/>
        <w:gridCol w:w="1984"/>
        <w:gridCol w:w="1843"/>
      </w:tblGrid>
      <w:tr w:rsidR="00C4429E" w:rsidRPr="00FB0278" w14:paraId="06CDDA92" w14:textId="77777777" w:rsidTr="00E3511A">
        <w:trPr>
          <w:cantSplit/>
          <w:trHeight w:val="29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B192818" w14:textId="34677ECC" w:rsidR="00C4429E" w:rsidRPr="00FB0278" w:rsidRDefault="00126838" w:rsidP="00A41016">
            <w:pPr>
              <w:suppressAutoHyphens/>
              <w:autoSpaceDE w:val="0"/>
              <w:snapToGrid w:val="0"/>
              <w:ind w:left="-57" w:right="-57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№ </w:t>
            </w:r>
            <w:r w:rsidR="00C4429E"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br/>
              <w:t>п/п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23D64A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</w:p>
          <w:p w14:paraId="7CE0D036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Дата и время проведения работ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7A0A712" w14:textId="5772CDE7" w:rsidR="00C4429E" w:rsidRPr="00FB0278" w:rsidRDefault="00227988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  <w:r w:rsidRPr="0022798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Фамилия И.О.</w:t>
            </w:r>
            <w:r w:rsidR="00C4429E"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 xml:space="preserve"> </w:t>
            </w:r>
            <w:r w:rsidR="00AD0BF4"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И</w:t>
            </w:r>
            <w:r w:rsidR="00C4429E"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сполнителей</w:t>
            </w:r>
            <w:r w:rsidR="007E1566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 xml:space="preserve"> огневых работ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9363654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Квалификация, разряд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F17B9" w14:textId="3408F8EA" w:rsidR="00C4429E" w:rsidRPr="00FB0278" w:rsidRDefault="00C4429E" w:rsidP="00A41016">
            <w:pPr>
              <w:suppressAutoHyphens/>
              <w:autoSpaceDE w:val="0"/>
              <w:snapToGrid w:val="0"/>
              <w:ind w:left="-70" w:right="-68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 xml:space="preserve">Инструктаж о мерах пожарной </w:t>
            </w:r>
            <w:r w:rsidR="00E55595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 xml:space="preserve">и промышленной </w:t>
            </w:r>
            <w:r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 xml:space="preserve">безопасности провел, </w:t>
            </w:r>
            <w:r w:rsidR="00BA1D2F"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О</w:t>
            </w:r>
            <w:r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 xml:space="preserve">тветственный за проведение огневых работ, </w:t>
            </w:r>
            <w:r w:rsidR="00227988" w:rsidRPr="0022798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Фамилия И.О.</w:t>
            </w:r>
            <w:r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, подпись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, дата</w:t>
            </w:r>
          </w:p>
        </w:tc>
      </w:tr>
      <w:tr w:rsidR="00C4429E" w:rsidRPr="00FB0278" w14:paraId="2B5EC863" w14:textId="77777777" w:rsidTr="00E3511A">
        <w:trPr>
          <w:cantSplit/>
          <w:trHeight w:val="240"/>
        </w:trPr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6B5A8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C4BA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8ECD1E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5FBE8F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1E3271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Подпись получившего инструктаж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DF42" w14:textId="77777777" w:rsidR="00C4429E" w:rsidRPr="00FB0278" w:rsidRDefault="00C4429E" w:rsidP="00A41016">
            <w:pPr>
              <w:suppressAutoHyphens/>
              <w:autoSpaceDE w:val="0"/>
              <w:snapToGrid w:val="0"/>
              <w:ind w:right="93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b/>
                <w:sz w:val="18"/>
                <w:szCs w:val="18"/>
                <w:lang w:eastAsia="ar-SA"/>
              </w:rPr>
              <w:t>Подпись проводившего инструктаж</w:t>
            </w:r>
          </w:p>
        </w:tc>
      </w:tr>
      <w:tr w:rsidR="00C4429E" w:rsidRPr="00FB0278" w14:paraId="32276586" w14:textId="77777777" w:rsidTr="00E3511A">
        <w:trPr>
          <w:cantSplit/>
          <w:trHeight w:val="559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A3689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FB0278">
              <w:rPr>
                <w:rFonts w:ascii="Arial" w:eastAsia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04EE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8EC50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E8856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12BD4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B1CAA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</w:tr>
      <w:tr w:rsidR="00C4429E" w:rsidRPr="00FB0278" w14:paraId="6BBECACA" w14:textId="77777777" w:rsidTr="00E3511A">
        <w:trPr>
          <w:cantSplit/>
          <w:trHeight w:val="50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E8F43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FB0278">
              <w:rPr>
                <w:rFonts w:ascii="Arial" w:eastAsia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BF0E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03B08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BE54533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C7E34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29870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</w:tr>
      <w:tr w:rsidR="00C4429E" w:rsidRPr="00FB0278" w14:paraId="65ABE9A0" w14:textId="77777777" w:rsidTr="00E3511A">
        <w:trPr>
          <w:cantSplit/>
          <w:trHeight w:val="50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699E0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FB0278">
              <w:rPr>
                <w:rFonts w:ascii="Arial" w:eastAsia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EED6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C2DA8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805C6D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685A2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16EFE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</w:tr>
      <w:tr w:rsidR="00C4429E" w:rsidRPr="00FB0278" w14:paraId="2B794C05" w14:textId="77777777" w:rsidTr="00E3511A">
        <w:trPr>
          <w:cantSplit/>
          <w:trHeight w:val="50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E99C9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FB0278">
              <w:rPr>
                <w:rFonts w:ascii="Arial" w:eastAsia="Arial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74C3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20DEB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CBCC93C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0ECF8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FCEB1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</w:tr>
      <w:tr w:rsidR="00C4429E" w:rsidRPr="00FB0278" w14:paraId="34BE61CC" w14:textId="77777777" w:rsidTr="00E3511A">
        <w:trPr>
          <w:cantSplit/>
          <w:trHeight w:val="50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62EFC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FB0278">
              <w:rPr>
                <w:rFonts w:ascii="Arial" w:eastAsia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6B36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8EE582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907A5D6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1D517" w14:textId="77777777" w:rsidR="00C4429E" w:rsidRPr="00FB0278" w:rsidRDefault="00C4429E" w:rsidP="00A41016">
            <w:pPr>
              <w:suppressAutoHyphens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9EBC" w14:textId="77777777" w:rsidR="00C4429E" w:rsidRPr="00FB0278" w:rsidRDefault="00C4429E" w:rsidP="00A4101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6BA9E3D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40553671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10. Руководитель структурного подразделения </w:t>
      </w: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</w:t>
      </w:r>
    </w:p>
    <w:p w14:paraId="2016744E" w14:textId="57F1E194" w:rsidR="00C4429E" w:rsidRPr="00FB0278" w:rsidRDefault="00C4429E" w:rsidP="00383B03">
      <w:pPr>
        <w:suppressAutoHyphens/>
        <w:autoSpaceDE w:val="0"/>
        <w:ind w:firstLine="5954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>(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, дата, подпись)</w:t>
      </w:r>
    </w:p>
    <w:p w14:paraId="1878935A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16"/>
          <w:szCs w:val="16"/>
          <w:lang w:eastAsia="ar-SA"/>
        </w:rPr>
      </w:pPr>
    </w:p>
    <w:p w14:paraId="64B9B451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16"/>
          <w:szCs w:val="16"/>
          <w:lang w:eastAsia="ar-SA"/>
        </w:rPr>
      </w:pPr>
    </w:p>
    <w:p w14:paraId="43477259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11. Согласованы:</w:t>
      </w:r>
    </w:p>
    <w:p w14:paraId="26FAA1E4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3D59E9F8" w14:textId="6A2DC62E" w:rsidR="00382542" w:rsidRPr="00382542" w:rsidRDefault="00382542" w:rsidP="00382542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382542">
        <w:rPr>
          <w:rFonts w:ascii="Arial" w:eastAsia="Arial" w:hAnsi="Arial" w:cs="Arial"/>
          <w:sz w:val="20"/>
          <w:szCs w:val="20"/>
          <w:lang w:eastAsia="ar-SA"/>
        </w:rPr>
        <w:t>с представителем пожарной охраны (на объектах,</w:t>
      </w:r>
    </w:p>
    <w:p w14:paraId="3D71B72B" w14:textId="77777777" w:rsidR="00382542" w:rsidRPr="00382542" w:rsidRDefault="00382542" w:rsidP="00382542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382542">
        <w:rPr>
          <w:rFonts w:ascii="Arial" w:eastAsia="Arial" w:hAnsi="Arial" w:cs="Arial"/>
          <w:sz w:val="20"/>
          <w:szCs w:val="20"/>
          <w:lang w:eastAsia="ar-SA"/>
        </w:rPr>
        <w:t>на которых работником подразделений пожарной</w:t>
      </w:r>
    </w:p>
    <w:p w14:paraId="4E8CD1EC" w14:textId="77777777" w:rsidR="00382542" w:rsidRPr="00382542" w:rsidRDefault="00382542" w:rsidP="00382542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382542">
        <w:rPr>
          <w:rFonts w:ascii="Arial" w:eastAsia="Arial" w:hAnsi="Arial" w:cs="Arial"/>
          <w:sz w:val="20"/>
          <w:szCs w:val="20"/>
          <w:lang w:eastAsia="ar-SA"/>
        </w:rPr>
        <w:t>охраны осуществляется ежедневный ПН)</w:t>
      </w:r>
    </w:p>
    <w:p w14:paraId="6DD73AED" w14:textId="358BB08C" w:rsidR="00382542" w:rsidRDefault="00382542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382542">
        <w:rPr>
          <w:rFonts w:ascii="Arial" w:eastAsia="Arial" w:hAnsi="Arial" w:cs="Arial"/>
          <w:sz w:val="20"/>
          <w:szCs w:val="20"/>
          <w:lang w:eastAsia="ar-SA"/>
        </w:rPr>
        <w:t>или должностное лицо ОГ, уполномоченное на осуществление ПН</w:t>
      </w:r>
    </w:p>
    <w:p w14:paraId="6D2A87A0" w14:textId="35F290FA" w:rsidR="00C4429E" w:rsidRPr="00FB0278" w:rsidRDefault="00382542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>
        <w:rPr>
          <w:rFonts w:ascii="Arial" w:eastAsia="Arial" w:hAnsi="Arial" w:cs="Arial"/>
          <w:sz w:val="20"/>
          <w:szCs w:val="20"/>
          <w:lang w:eastAsia="ar-SA"/>
        </w:rPr>
        <w:softHyphen/>
      </w:r>
      <w:r>
        <w:rPr>
          <w:rFonts w:ascii="Arial" w:eastAsia="Arial" w:hAnsi="Arial" w:cs="Arial"/>
          <w:sz w:val="20"/>
          <w:szCs w:val="20"/>
          <w:lang w:eastAsia="ar-SA"/>
        </w:rPr>
        <w:softHyphen/>
      </w:r>
      <w:r>
        <w:rPr>
          <w:rFonts w:ascii="Arial" w:eastAsia="Arial" w:hAnsi="Arial" w:cs="Arial"/>
          <w:sz w:val="20"/>
          <w:szCs w:val="20"/>
          <w:lang w:eastAsia="ar-SA"/>
        </w:rPr>
        <w:softHyphen/>
      </w:r>
      <w:r>
        <w:rPr>
          <w:rFonts w:ascii="Arial" w:eastAsia="Arial" w:hAnsi="Arial" w:cs="Arial"/>
          <w:sz w:val="20"/>
          <w:szCs w:val="20"/>
          <w:lang w:eastAsia="ar-SA"/>
        </w:rPr>
        <w:softHyphen/>
        <w:t>______________________</w:t>
      </w:r>
      <w:r w:rsidR="00C4429E">
        <w:rPr>
          <w:rFonts w:ascii="Arial" w:eastAsia="Arial" w:hAnsi="Arial" w:cs="Arial"/>
          <w:sz w:val="20"/>
          <w:szCs w:val="20"/>
          <w:lang w:eastAsia="ar-SA"/>
        </w:rPr>
        <w:t>__________</w:t>
      </w:r>
      <w:r w:rsidR="00C4429E"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</w:t>
      </w:r>
    </w:p>
    <w:p w14:paraId="13A1EB1B" w14:textId="7567C7C0" w:rsidR="00C4429E" w:rsidRPr="00FB0278" w:rsidRDefault="00C4429E" w:rsidP="0083237E">
      <w:pPr>
        <w:tabs>
          <w:tab w:val="left" w:pos="3694"/>
        </w:tabs>
        <w:suppressAutoHyphens/>
        <w:autoSpaceDE w:val="0"/>
        <w:ind w:firstLine="4678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(название службы, 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, подпись, дата</w:t>
      </w:r>
      <w:r>
        <w:rPr>
          <w:rFonts w:ascii="Arial" w:eastAsia="Arial" w:hAnsi="Arial" w:cs="Arial"/>
          <w:sz w:val="16"/>
          <w:szCs w:val="16"/>
          <w:lang w:eastAsia="ar-SA"/>
        </w:rPr>
        <w:t>, время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)</w:t>
      </w:r>
    </w:p>
    <w:p w14:paraId="45C52687" w14:textId="77777777" w:rsidR="00C4429E" w:rsidRPr="00FB0278" w:rsidRDefault="00C4429E" w:rsidP="00C4429E">
      <w:pPr>
        <w:tabs>
          <w:tab w:val="left" w:pos="3694"/>
        </w:tabs>
        <w:suppressAutoHyphens/>
        <w:autoSpaceDE w:val="0"/>
        <w:rPr>
          <w:rFonts w:ascii="Arial" w:eastAsia="Arial" w:hAnsi="Arial" w:cs="Arial"/>
          <w:sz w:val="16"/>
          <w:szCs w:val="16"/>
          <w:lang w:eastAsia="ar-SA"/>
        </w:rPr>
      </w:pPr>
    </w:p>
    <w:p w14:paraId="3763D9F7" w14:textId="77777777" w:rsidR="00C4429E" w:rsidRPr="00FB0278" w:rsidRDefault="00C4429E" w:rsidP="00C4429E">
      <w:pPr>
        <w:tabs>
          <w:tab w:val="left" w:pos="3694"/>
        </w:tabs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иные структурные подразделения,</w:t>
      </w:r>
    </w:p>
    <w:p w14:paraId="0CADB92B" w14:textId="77777777" w:rsidR="00C4429E" w:rsidRPr="00FB0278" w:rsidRDefault="00C4429E" w:rsidP="00C4429E">
      <w:pPr>
        <w:tabs>
          <w:tab w:val="left" w:pos="3694"/>
        </w:tabs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на которые возложено согласование ____________________________________________________</w:t>
      </w:r>
    </w:p>
    <w:p w14:paraId="7FA55154" w14:textId="2966FA8D" w:rsidR="00C4429E" w:rsidRPr="00FB0278" w:rsidRDefault="00C4429E" w:rsidP="0083237E">
      <w:pPr>
        <w:tabs>
          <w:tab w:val="left" w:pos="4536"/>
        </w:tabs>
        <w:suppressAutoHyphens/>
        <w:autoSpaceDE w:val="0"/>
        <w:ind w:firstLine="4678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(название службы, 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, подпись, дата</w:t>
      </w:r>
      <w:r>
        <w:rPr>
          <w:rFonts w:ascii="Arial" w:eastAsia="Arial" w:hAnsi="Arial" w:cs="Arial"/>
          <w:sz w:val="16"/>
          <w:szCs w:val="16"/>
          <w:lang w:eastAsia="ar-SA"/>
        </w:rPr>
        <w:t>, время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)</w:t>
      </w:r>
    </w:p>
    <w:p w14:paraId="042DF1E4" w14:textId="77777777" w:rsidR="00C4429E" w:rsidRPr="00FB0278" w:rsidRDefault="00C4429E" w:rsidP="00C4429E">
      <w:pPr>
        <w:tabs>
          <w:tab w:val="left" w:pos="4536"/>
        </w:tabs>
        <w:suppressAutoHyphens/>
        <w:autoSpaceDE w:val="0"/>
        <w:rPr>
          <w:rFonts w:ascii="Arial" w:eastAsia="Arial" w:hAnsi="Arial" w:cs="Arial"/>
          <w:sz w:val="16"/>
          <w:szCs w:val="16"/>
          <w:lang w:eastAsia="ar-SA"/>
        </w:rPr>
      </w:pPr>
    </w:p>
    <w:p w14:paraId="71A55A5E" w14:textId="77777777" w:rsidR="00C4429E" w:rsidRPr="00FB0278" w:rsidRDefault="00C4429E" w:rsidP="00C4429E">
      <w:pPr>
        <w:tabs>
          <w:tab w:val="left" w:pos="4536"/>
        </w:tabs>
        <w:suppressAutoHyphens/>
        <w:autoSpaceDE w:val="0"/>
        <w:rPr>
          <w:rFonts w:ascii="Arial" w:eastAsia="Arial" w:hAnsi="Arial" w:cs="Arial"/>
          <w:sz w:val="16"/>
          <w:szCs w:val="16"/>
          <w:lang w:eastAsia="ar-SA"/>
        </w:rPr>
      </w:pPr>
    </w:p>
    <w:p w14:paraId="6F88BE3C" w14:textId="77777777" w:rsidR="00C4429E" w:rsidRPr="00FB0278" w:rsidRDefault="00C4429E" w:rsidP="00C4429E">
      <w:pPr>
        <w:tabs>
          <w:tab w:val="left" w:pos="4536"/>
        </w:tabs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Взаимосвязанные технологические объекты</w:t>
      </w:r>
    </w:p>
    <w:p w14:paraId="6BF6E7D3" w14:textId="77777777" w:rsidR="00C4429E" w:rsidRPr="00FB0278" w:rsidRDefault="00C4429E" w:rsidP="00C4429E">
      <w:pPr>
        <w:tabs>
          <w:tab w:val="left" w:pos="4536"/>
        </w:tabs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ab/>
        <w:t>___________________________________________</w:t>
      </w:r>
    </w:p>
    <w:p w14:paraId="7A28765F" w14:textId="6EA6B8FA" w:rsidR="00C4429E" w:rsidRPr="00FB0278" w:rsidRDefault="00C4429E" w:rsidP="0083237E">
      <w:pPr>
        <w:tabs>
          <w:tab w:val="left" w:pos="4536"/>
        </w:tabs>
        <w:suppressAutoHyphens/>
        <w:autoSpaceDE w:val="0"/>
        <w:ind w:left="2977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наименование взаимосвязанного объекта, 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="00227988">
        <w:rPr>
          <w:rFonts w:ascii="Arial" w:eastAsia="Arial" w:hAnsi="Arial" w:cs="Arial"/>
          <w:sz w:val="16"/>
          <w:szCs w:val="16"/>
          <w:lang w:eastAsia="ar-SA"/>
        </w:rPr>
        <w:t xml:space="preserve"> 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руководителя подразделения, подпись дата</w:t>
      </w:r>
      <w:r>
        <w:rPr>
          <w:rFonts w:ascii="Arial" w:eastAsia="Arial" w:hAnsi="Arial" w:cs="Arial"/>
          <w:sz w:val="16"/>
          <w:szCs w:val="16"/>
          <w:lang w:eastAsia="ar-SA"/>
        </w:rPr>
        <w:t>, время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)</w:t>
      </w:r>
    </w:p>
    <w:p w14:paraId="7D5209ED" w14:textId="77777777" w:rsidR="00C4429E" w:rsidRPr="00FB0278" w:rsidRDefault="00C4429E" w:rsidP="00C4429E">
      <w:pPr>
        <w:tabs>
          <w:tab w:val="left" w:pos="4536"/>
        </w:tabs>
        <w:suppressAutoHyphens/>
        <w:autoSpaceDE w:val="0"/>
        <w:rPr>
          <w:rFonts w:ascii="Arial" w:eastAsia="Arial" w:hAnsi="Arial" w:cs="Arial"/>
          <w:sz w:val="16"/>
          <w:szCs w:val="16"/>
          <w:lang w:eastAsia="ar-SA"/>
        </w:rPr>
      </w:pPr>
    </w:p>
    <w:p w14:paraId="4F53CD32" w14:textId="77777777" w:rsidR="00C4429E" w:rsidRPr="00FB0278" w:rsidRDefault="00C4429E" w:rsidP="00C4429E">
      <w:pPr>
        <w:tabs>
          <w:tab w:val="left" w:pos="4536"/>
        </w:tabs>
        <w:suppressAutoHyphens/>
        <w:autoSpaceDE w:val="0"/>
        <w:rPr>
          <w:rFonts w:ascii="Arial" w:eastAsia="Arial" w:hAnsi="Arial" w:cs="Arial"/>
          <w:sz w:val="16"/>
          <w:szCs w:val="16"/>
          <w:lang w:eastAsia="ar-SA"/>
        </w:rPr>
      </w:pPr>
    </w:p>
    <w:p w14:paraId="5CF3D9FE" w14:textId="77777777" w:rsidR="00C4429E" w:rsidRPr="00FB0278" w:rsidRDefault="00C4429E" w:rsidP="004C0250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12. Мероприятия по подготовке к безопасному проведению работ согласно наряду-допуску выполнены</w:t>
      </w:r>
    </w:p>
    <w:p w14:paraId="11FED585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8520689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______________________________________________________________________________________</w:t>
      </w:r>
    </w:p>
    <w:p w14:paraId="636A64E5" w14:textId="699BE640" w:rsidR="00D20F73" w:rsidRPr="00FB0278" w:rsidRDefault="00C4429E" w:rsidP="00D20F73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 xml:space="preserve">Ответственный за подготовку </w:t>
      </w:r>
      <w:r w:rsidR="00D20F73">
        <w:rPr>
          <w:rFonts w:ascii="Arial" w:eastAsia="Arial" w:hAnsi="Arial" w:cs="Arial"/>
          <w:sz w:val="20"/>
          <w:szCs w:val="20"/>
          <w:lang w:eastAsia="ar-SA"/>
        </w:rPr>
        <w:t xml:space="preserve">места проведения     </w:t>
      </w:r>
      <w:r w:rsidR="00D20F73" w:rsidRPr="00FB0278">
        <w:rPr>
          <w:rFonts w:ascii="Arial" w:eastAsia="Arial" w:hAnsi="Arial" w:cs="Arial"/>
          <w:sz w:val="20"/>
          <w:szCs w:val="20"/>
          <w:lang w:eastAsia="ar-SA"/>
        </w:rPr>
        <w:t>Ответственный за проведение огневых работ</w:t>
      </w:r>
    </w:p>
    <w:p w14:paraId="7DD1B0F3" w14:textId="1FF58651" w:rsidR="00C4429E" w:rsidRPr="00FB0278" w:rsidRDefault="00D20F73" w:rsidP="0083237E">
      <w:pPr>
        <w:suppressAutoHyphens/>
        <w:autoSpaceDE w:val="0"/>
        <w:ind w:firstLine="993"/>
        <w:jc w:val="both"/>
        <w:rPr>
          <w:rFonts w:ascii="Arial" w:eastAsia="Arial" w:hAnsi="Arial" w:cs="Arial"/>
          <w:sz w:val="20"/>
          <w:szCs w:val="20"/>
          <w:lang w:eastAsia="ar-SA"/>
        </w:rPr>
      </w:pPr>
      <w:r>
        <w:rPr>
          <w:rFonts w:ascii="Arial" w:eastAsia="Arial" w:hAnsi="Arial" w:cs="Arial"/>
          <w:sz w:val="20"/>
          <w:szCs w:val="20"/>
          <w:lang w:eastAsia="ar-SA"/>
        </w:rPr>
        <w:t>огневых работ</w:t>
      </w:r>
      <w:r w:rsidR="00C4429E" w:rsidRPr="00FB0278">
        <w:rPr>
          <w:rFonts w:ascii="Arial" w:eastAsia="Arial" w:hAnsi="Arial" w:cs="Arial"/>
          <w:sz w:val="20"/>
          <w:szCs w:val="20"/>
          <w:lang w:eastAsia="ar-SA"/>
        </w:rPr>
        <w:tab/>
      </w:r>
      <w:r w:rsidR="00C4429E" w:rsidRPr="00FB0278">
        <w:rPr>
          <w:rFonts w:ascii="Arial" w:eastAsia="Arial" w:hAnsi="Arial" w:cs="Arial"/>
          <w:sz w:val="20"/>
          <w:szCs w:val="20"/>
          <w:lang w:eastAsia="ar-SA"/>
        </w:rPr>
        <w:tab/>
        <w:t xml:space="preserve"> </w:t>
      </w:r>
      <w:r>
        <w:rPr>
          <w:rFonts w:ascii="Arial" w:eastAsia="Arial" w:hAnsi="Arial" w:cs="Arial"/>
          <w:sz w:val="20"/>
          <w:szCs w:val="20"/>
          <w:lang w:eastAsia="ar-SA"/>
        </w:rPr>
        <w:t xml:space="preserve">                                      </w:t>
      </w:r>
      <w:r w:rsidR="002933A8" w:rsidRPr="008E7FD0">
        <w:rPr>
          <w:rFonts w:ascii="Arial" w:hAnsi="Arial"/>
          <w:sz w:val="20"/>
        </w:rPr>
        <w:t>(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, подпись, дата, время)</w:t>
      </w:r>
    </w:p>
    <w:p w14:paraId="707E4BCB" w14:textId="292E85A7" w:rsidR="00C4429E" w:rsidRPr="00FB0278" w:rsidRDefault="00C4429E" w:rsidP="0083237E">
      <w:pPr>
        <w:tabs>
          <w:tab w:val="left" w:pos="6361"/>
        </w:tabs>
        <w:suppressAutoHyphens/>
        <w:autoSpaceDE w:val="0"/>
        <w:ind w:firstLine="567"/>
        <w:jc w:val="both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>(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, подпись, дата, время) 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ab/>
        <w:t xml:space="preserve"> </w:t>
      </w:r>
    </w:p>
    <w:p w14:paraId="382E8BC7" w14:textId="0EB1C26B" w:rsidR="00C4429E" w:rsidRDefault="00C4429E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sz w:val="16"/>
          <w:szCs w:val="16"/>
          <w:lang w:eastAsia="ar-SA"/>
        </w:rPr>
      </w:pPr>
    </w:p>
    <w:p w14:paraId="547C440F" w14:textId="7EDED292" w:rsidR="00383B03" w:rsidRDefault="00383B03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sz w:val="16"/>
          <w:szCs w:val="16"/>
          <w:lang w:eastAsia="ar-SA"/>
        </w:rPr>
      </w:pPr>
    </w:p>
    <w:p w14:paraId="45411B0F" w14:textId="1AE0F0F2" w:rsidR="00383B03" w:rsidRDefault="00383B03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sz w:val="16"/>
          <w:szCs w:val="16"/>
          <w:lang w:eastAsia="ar-SA"/>
        </w:rPr>
      </w:pPr>
    </w:p>
    <w:p w14:paraId="42883853" w14:textId="77777777" w:rsidR="00383B03" w:rsidRPr="00FB0278" w:rsidRDefault="00383B03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sz w:val="16"/>
          <w:szCs w:val="16"/>
          <w:lang w:eastAsia="ar-SA"/>
        </w:rPr>
      </w:pPr>
    </w:p>
    <w:p w14:paraId="6CB533D2" w14:textId="77777777" w:rsidR="00C4429E" w:rsidRPr="00FB0278" w:rsidRDefault="00C4429E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13. Возможность проведения работ подтверждаю:</w:t>
      </w:r>
    </w:p>
    <w:p w14:paraId="7E91FA05" w14:textId="77777777" w:rsidR="00C4429E" w:rsidRPr="00FB0278" w:rsidRDefault="00C4429E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41318009" w14:textId="77777777" w:rsidR="00C4429E" w:rsidRPr="00FB0278" w:rsidRDefault="00C4429E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______________________________________________________________________________________</w:t>
      </w:r>
    </w:p>
    <w:p w14:paraId="55DEFFE8" w14:textId="77777777" w:rsidR="00382542" w:rsidRDefault="00382542" w:rsidP="00C4429E">
      <w:pPr>
        <w:tabs>
          <w:tab w:val="left" w:pos="6361"/>
        </w:tabs>
        <w:suppressAutoHyphens/>
        <w:autoSpaceDE w:val="0"/>
        <w:jc w:val="center"/>
        <w:rPr>
          <w:rFonts w:ascii="Arial" w:eastAsia="Arial" w:hAnsi="Arial" w:cs="Arial"/>
          <w:sz w:val="16"/>
          <w:szCs w:val="16"/>
          <w:lang w:eastAsia="ar-SA"/>
        </w:rPr>
      </w:pPr>
      <w:r w:rsidRPr="00382542">
        <w:rPr>
          <w:rFonts w:ascii="Arial" w:eastAsia="Arial" w:hAnsi="Arial" w:cs="Arial"/>
          <w:sz w:val="16"/>
          <w:szCs w:val="16"/>
          <w:lang w:eastAsia="ar-SA"/>
        </w:rPr>
        <w:t>(Руководитель СП ОГ, на объекте которого будут проводиться огневые работы</w:t>
      </w:r>
    </w:p>
    <w:p w14:paraId="47487DE9" w14:textId="099E4E4F" w:rsidR="00C4429E" w:rsidRDefault="00227988" w:rsidP="00C4429E">
      <w:pPr>
        <w:tabs>
          <w:tab w:val="left" w:pos="6361"/>
        </w:tabs>
        <w:suppressAutoHyphens/>
        <w:autoSpaceDE w:val="0"/>
        <w:jc w:val="center"/>
        <w:rPr>
          <w:rFonts w:ascii="Arial" w:eastAsia="Arial" w:hAnsi="Arial" w:cs="Arial"/>
          <w:sz w:val="16"/>
          <w:szCs w:val="16"/>
          <w:lang w:eastAsia="ar-SA"/>
        </w:rPr>
      </w:pPr>
      <w:r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="00C4429E" w:rsidRPr="00FB0278">
        <w:rPr>
          <w:rFonts w:ascii="Arial" w:eastAsia="Arial" w:hAnsi="Arial" w:cs="Arial"/>
          <w:sz w:val="16"/>
          <w:szCs w:val="16"/>
          <w:lang w:eastAsia="ar-SA"/>
        </w:rPr>
        <w:t xml:space="preserve">, подпись, </w:t>
      </w:r>
      <w:r w:rsidR="00C4429E">
        <w:rPr>
          <w:rFonts w:ascii="Arial" w:eastAsia="Arial" w:hAnsi="Arial" w:cs="Arial"/>
          <w:sz w:val="16"/>
          <w:szCs w:val="16"/>
          <w:lang w:eastAsia="ar-SA"/>
        </w:rPr>
        <w:t xml:space="preserve">дата, </w:t>
      </w:r>
      <w:r w:rsidR="00C4429E" w:rsidRPr="00FB0278">
        <w:rPr>
          <w:rFonts w:ascii="Arial" w:eastAsia="Arial" w:hAnsi="Arial" w:cs="Arial"/>
          <w:sz w:val="16"/>
          <w:szCs w:val="16"/>
          <w:lang w:eastAsia="ar-SA"/>
        </w:rPr>
        <w:t>время)</w:t>
      </w:r>
    </w:p>
    <w:p w14:paraId="431336ED" w14:textId="77777777" w:rsidR="00C4429E" w:rsidRDefault="00C4429E" w:rsidP="00C4429E">
      <w:pPr>
        <w:tabs>
          <w:tab w:val="left" w:pos="6361"/>
        </w:tabs>
        <w:suppressAutoHyphens/>
        <w:autoSpaceDE w:val="0"/>
        <w:jc w:val="center"/>
        <w:rPr>
          <w:rFonts w:ascii="Arial" w:eastAsia="Arial" w:hAnsi="Arial" w:cs="Arial"/>
          <w:sz w:val="16"/>
          <w:szCs w:val="16"/>
          <w:lang w:eastAsia="ar-SA"/>
        </w:rPr>
      </w:pPr>
    </w:p>
    <w:p w14:paraId="6AF3556C" w14:textId="77777777" w:rsidR="00C4429E" w:rsidRDefault="00C4429E" w:rsidP="00C4429E">
      <w:pPr>
        <w:tabs>
          <w:tab w:val="left" w:pos="6361"/>
        </w:tabs>
        <w:suppressAutoHyphens/>
        <w:autoSpaceDE w:val="0"/>
        <w:jc w:val="center"/>
        <w:rPr>
          <w:rFonts w:ascii="Arial" w:eastAsia="Arial" w:hAnsi="Arial" w:cs="Arial"/>
          <w:sz w:val="16"/>
          <w:szCs w:val="16"/>
          <w:lang w:eastAsia="ar-SA"/>
        </w:rPr>
      </w:pPr>
    </w:p>
    <w:p w14:paraId="514348E3" w14:textId="77777777" w:rsidR="00C4429E" w:rsidRPr="00FB0278" w:rsidRDefault="00C4429E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13.1. К производству работ допускаю:</w:t>
      </w:r>
    </w:p>
    <w:p w14:paraId="1D5019F0" w14:textId="77777777" w:rsidR="00C4429E" w:rsidRPr="00FB0278" w:rsidRDefault="00C4429E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4FFCE20" w14:textId="77777777" w:rsidR="00C4429E" w:rsidRPr="00FB0278" w:rsidRDefault="00C4429E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______________________________________________________________________________________</w:t>
      </w:r>
    </w:p>
    <w:p w14:paraId="04937579" w14:textId="78CA224B" w:rsidR="00C4429E" w:rsidRPr="00FB0278" w:rsidRDefault="00C4429E" w:rsidP="00383B03">
      <w:pPr>
        <w:tabs>
          <w:tab w:val="left" w:pos="6361"/>
        </w:tabs>
        <w:suppressAutoHyphens/>
        <w:autoSpaceDE w:val="0"/>
        <w:ind w:firstLine="1985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(руководитель структурного подразделения, 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, подпись, </w:t>
      </w:r>
      <w:r>
        <w:rPr>
          <w:rFonts w:ascii="Arial" w:eastAsia="Arial" w:hAnsi="Arial" w:cs="Arial"/>
          <w:sz w:val="16"/>
          <w:szCs w:val="16"/>
          <w:lang w:eastAsia="ar-SA"/>
        </w:rPr>
        <w:t xml:space="preserve">дата, 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время)</w:t>
      </w:r>
    </w:p>
    <w:p w14:paraId="280E6040" w14:textId="77777777" w:rsidR="00C4429E" w:rsidRPr="00FB0278" w:rsidRDefault="00C4429E" w:rsidP="00C4429E">
      <w:pPr>
        <w:tabs>
          <w:tab w:val="left" w:pos="6361"/>
        </w:tabs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4A8F410E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74BF8CB3" w14:textId="77777777" w:rsidR="00C4429E" w:rsidRPr="00FB0278" w:rsidRDefault="00C4429E" w:rsidP="00C4429E">
      <w:pPr>
        <w:tabs>
          <w:tab w:val="num" w:pos="426"/>
        </w:tabs>
        <w:suppressAutoHyphens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D84EB3">
        <w:rPr>
          <w:rFonts w:ascii="Arial" w:hAnsi="Arial" w:cs="Arial"/>
          <w:b/>
          <w:sz w:val="20"/>
          <w:szCs w:val="20"/>
          <w:lang w:eastAsia="ar-SA"/>
        </w:rPr>
        <w:t>Фактическое время начала работ</w:t>
      </w:r>
      <w:r w:rsidRPr="00FB0278">
        <w:rPr>
          <w:rFonts w:ascii="Arial" w:hAnsi="Arial" w:cs="Arial"/>
          <w:sz w:val="20"/>
          <w:szCs w:val="20"/>
          <w:lang w:eastAsia="ar-SA"/>
        </w:rPr>
        <w:t xml:space="preserve">     _____________________</w:t>
      </w:r>
      <w:r w:rsidRPr="00FB0278">
        <w:rPr>
          <w:rFonts w:ascii="Arial" w:hAnsi="Arial" w:cs="Arial"/>
          <w:sz w:val="20"/>
          <w:szCs w:val="20"/>
          <w:u w:val="single"/>
          <w:lang w:eastAsia="ar-SA"/>
        </w:rPr>
        <w:t xml:space="preserve"> </w:t>
      </w:r>
    </w:p>
    <w:p w14:paraId="7385AE54" w14:textId="717309EC" w:rsidR="00C4429E" w:rsidRPr="00FB0278" w:rsidRDefault="00C4429E" w:rsidP="00383B03">
      <w:pPr>
        <w:tabs>
          <w:tab w:val="num" w:pos="426"/>
        </w:tabs>
        <w:suppressAutoHyphens/>
        <w:ind w:firstLine="4111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FB0278">
        <w:rPr>
          <w:rFonts w:ascii="Arial" w:eastAsia="Times New Roman" w:hAnsi="Arial" w:cs="Arial"/>
          <w:sz w:val="16"/>
          <w:szCs w:val="16"/>
          <w:lang w:eastAsia="ar-SA"/>
        </w:rPr>
        <w:t>(время, дата)</w:t>
      </w:r>
    </w:p>
    <w:p w14:paraId="6A7DBDBB" w14:textId="77777777" w:rsidR="00C4429E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74E49A74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______________________________________________________________________________________</w:t>
      </w:r>
    </w:p>
    <w:p w14:paraId="01064716" w14:textId="177772E8" w:rsidR="00C4429E" w:rsidRPr="00FB0278" w:rsidRDefault="00C4429E" w:rsidP="00C4429E">
      <w:pPr>
        <w:tabs>
          <w:tab w:val="left" w:pos="6361"/>
        </w:tabs>
        <w:suppressAutoHyphens/>
        <w:autoSpaceDE w:val="0"/>
        <w:jc w:val="center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(подпись лиц: </w:t>
      </w:r>
      <w:r w:rsidR="00BA1D2F" w:rsidRPr="00FB0278">
        <w:rPr>
          <w:rFonts w:ascii="Arial" w:eastAsia="Arial" w:hAnsi="Arial" w:cs="Arial"/>
          <w:sz w:val="16"/>
          <w:szCs w:val="16"/>
          <w:lang w:eastAsia="ar-SA"/>
        </w:rPr>
        <w:t>О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тветственного за проведение работ, </w:t>
      </w:r>
      <w:r>
        <w:rPr>
          <w:rFonts w:ascii="Arial" w:eastAsia="Arial" w:hAnsi="Arial" w:cs="Arial"/>
          <w:sz w:val="16"/>
          <w:szCs w:val="16"/>
          <w:lang w:eastAsia="ar-SA"/>
        </w:rPr>
        <w:t xml:space="preserve">дата, 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время)</w:t>
      </w:r>
    </w:p>
    <w:p w14:paraId="68E1BCAE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37104710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</w:p>
    <w:p w14:paraId="06830CAE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14. Анализ воздушной среды перед началом работ и в период проведения работ</w:t>
      </w:r>
    </w:p>
    <w:p w14:paraId="6C8A16D8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Cs w:val="24"/>
          <w:lang w:eastAsia="ar-SA"/>
        </w:rPr>
      </w:pPr>
    </w:p>
    <w:p w14:paraId="089B600C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16"/>
          <w:szCs w:val="16"/>
          <w:lang w:eastAsia="ar-S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559"/>
        <w:gridCol w:w="1276"/>
        <w:gridCol w:w="1559"/>
        <w:gridCol w:w="1559"/>
      </w:tblGrid>
      <w:tr w:rsidR="00C4429E" w:rsidRPr="00FB0278" w14:paraId="1409410F" w14:textId="77777777" w:rsidTr="00E3511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05E56" w14:textId="77777777" w:rsidR="00C4429E" w:rsidRPr="00FB0278" w:rsidRDefault="00C4429E" w:rsidP="00A41016">
            <w:pPr>
              <w:suppressAutoHyphens/>
              <w:snapToGrid w:val="0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Дата и время отбора проб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FE901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Место отбора проб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CA8415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Определяемые компоненты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F3A06B9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Допустимая концентрация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020D307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Результаты анализа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9BFF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Подпись лица, проводившего анализ</w:t>
            </w:r>
          </w:p>
        </w:tc>
      </w:tr>
      <w:tr w:rsidR="00C4429E" w:rsidRPr="00FB0278" w14:paraId="1F4F69A3" w14:textId="77777777" w:rsidTr="00E3511A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19180" w14:textId="77777777" w:rsidR="00C4429E" w:rsidRPr="00FB0278" w:rsidRDefault="00C4429E" w:rsidP="00A41016">
            <w:pPr>
              <w:suppressAutoHyphens/>
              <w:autoSpaceDE w:val="0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«___» ___202_г., ___час ___мин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7A60E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7A36A9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8FC77C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8E4D4EF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BC73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4429E" w:rsidRPr="00FB0278" w14:paraId="67203823" w14:textId="77777777" w:rsidTr="00E3511A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944E3C" w14:textId="77777777" w:rsidR="00C4429E" w:rsidRPr="00FB0278" w:rsidRDefault="00C4429E" w:rsidP="00A41016">
            <w:pPr>
              <w:suppressAutoHyphens/>
              <w:autoSpaceDE w:val="0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«___» ___202_г., ___час ___мин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A1A3C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1D1962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863972C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FAB5344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4134" w14:textId="77777777" w:rsidR="00C4429E" w:rsidRPr="00FB0278" w:rsidRDefault="00C4429E" w:rsidP="00A4101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A168528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2CFF45B2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5821824C" w14:textId="77777777" w:rsidR="00C4429E" w:rsidRPr="00FB0278" w:rsidRDefault="00C4429E" w:rsidP="00C4429E">
      <w:pPr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15. Срок действия наряда-допуска продлен </w:t>
      </w:r>
    </w:p>
    <w:p w14:paraId="18908623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8"/>
        <w:gridCol w:w="1780"/>
        <w:gridCol w:w="1480"/>
        <w:gridCol w:w="1701"/>
        <w:gridCol w:w="1701"/>
        <w:gridCol w:w="1843"/>
      </w:tblGrid>
      <w:tr w:rsidR="00C4429E" w:rsidRPr="00FB0278" w14:paraId="515CDCC7" w14:textId="77777777" w:rsidTr="00E3511A">
        <w:tc>
          <w:tcPr>
            <w:tcW w:w="1338" w:type="dxa"/>
            <w:vMerge w:val="restart"/>
          </w:tcPr>
          <w:p w14:paraId="7B76AF19" w14:textId="77777777" w:rsidR="00C4429E" w:rsidRPr="00FB0278" w:rsidRDefault="00C4429E" w:rsidP="00A41016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Дата и время проведения работ</w:t>
            </w:r>
          </w:p>
        </w:tc>
        <w:tc>
          <w:tcPr>
            <w:tcW w:w="1780" w:type="dxa"/>
            <w:vMerge w:val="restart"/>
          </w:tcPr>
          <w:p w14:paraId="13284FBD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Результат анализа воздушной среды (лабораторного или автоматического)</w:t>
            </w:r>
          </w:p>
        </w:tc>
        <w:tc>
          <w:tcPr>
            <w:tcW w:w="6725" w:type="dxa"/>
            <w:gridSpan w:val="4"/>
          </w:tcPr>
          <w:p w14:paraId="0C87D0AB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Возможность производства работ подтверждаю</w:t>
            </w:r>
          </w:p>
        </w:tc>
      </w:tr>
      <w:tr w:rsidR="00C4429E" w:rsidRPr="00FB0278" w14:paraId="5CFA46B1" w14:textId="77777777" w:rsidTr="00E3511A">
        <w:tc>
          <w:tcPr>
            <w:tcW w:w="1338" w:type="dxa"/>
            <w:vMerge/>
          </w:tcPr>
          <w:p w14:paraId="728EA205" w14:textId="77777777" w:rsidR="00C4429E" w:rsidRPr="00FB0278" w:rsidRDefault="00C4429E" w:rsidP="00A41016">
            <w:pPr>
              <w:suppressAutoHyphens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780" w:type="dxa"/>
            <w:vMerge/>
          </w:tcPr>
          <w:p w14:paraId="64EA90F3" w14:textId="77777777" w:rsidR="00C4429E" w:rsidRPr="00FB0278" w:rsidRDefault="00C4429E" w:rsidP="00A41016">
            <w:pPr>
              <w:suppressAutoHyphens/>
              <w:ind w:firstLine="114"/>
              <w:rPr>
                <w:rFonts w:eastAsia="Times New Roman"/>
                <w:sz w:val="18"/>
                <w:szCs w:val="18"/>
                <w:lang w:eastAsia="ar-SA"/>
              </w:rPr>
            </w:pPr>
          </w:p>
        </w:tc>
        <w:tc>
          <w:tcPr>
            <w:tcW w:w="1480" w:type="dxa"/>
          </w:tcPr>
          <w:p w14:paraId="15C7B34A" w14:textId="574DFB52" w:rsidR="00C4429E" w:rsidRPr="00FB0278" w:rsidRDefault="00BA1D2F" w:rsidP="00A41016">
            <w:pPr>
              <w:widowControl w:val="0"/>
              <w:suppressAutoHyphens/>
              <w:autoSpaceDE w:val="0"/>
              <w:ind w:firstLine="1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 xml:space="preserve">Ответственный </w:t>
            </w:r>
            <w:r w:rsidR="00C4429E"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за проведение работ</w:t>
            </w:r>
          </w:p>
        </w:tc>
        <w:tc>
          <w:tcPr>
            <w:tcW w:w="1701" w:type="dxa"/>
          </w:tcPr>
          <w:p w14:paraId="2935DEC6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должностное лицо, осуществляющее ведение технологического процесса</w:t>
            </w:r>
          </w:p>
        </w:tc>
        <w:tc>
          <w:tcPr>
            <w:tcW w:w="1701" w:type="dxa"/>
          </w:tcPr>
          <w:p w14:paraId="12B010F3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представитель службы организации, на которую возложены функции обеспечения мер пожарной безопасности</w:t>
            </w:r>
            <w:r>
              <w:rPr>
                <w:rFonts w:ascii="Arial" w:eastAsia="Arial" w:hAnsi="Arial" w:cs="Arial"/>
                <w:sz w:val="18"/>
                <w:szCs w:val="18"/>
                <w:lang w:eastAsia="ar-SA"/>
              </w:rPr>
              <w:t xml:space="preserve"> или уполномоченное должностное лицо ОГ Компании</w:t>
            </w:r>
          </w:p>
        </w:tc>
        <w:tc>
          <w:tcPr>
            <w:tcW w:w="1843" w:type="dxa"/>
          </w:tcPr>
          <w:p w14:paraId="0786E48A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руководитель структурного подразделения</w:t>
            </w:r>
          </w:p>
        </w:tc>
      </w:tr>
      <w:tr w:rsidR="00C4429E" w:rsidRPr="00FB0278" w14:paraId="54F7B9AB" w14:textId="77777777" w:rsidTr="00E3511A">
        <w:tc>
          <w:tcPr>
            <w:tcW w:w="1338" w:type="dxa"/>
          </w:tcPr>
          <w:p w14:paraId="0876D5DC" w14:textId="77777777" w:rsidR="00C4429E" w:rsidRPr="00FB0278" w:rsidRDefault="00C4429E" w:rsidP="00A41016">
            <w:pPr>
              <w:suppressAutoHyphens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780" w:type="dxa"/>
          </w:tcPr>
          <w:p w14:paraId="51F71F6E" w14:textId="77777777" w:rsidR="00C4429E" w:rsidRPr="00FB0278" w:rsidRDefault="00C4429E" w:rsidP="00A41016">
            <w:pPr>
              <w:suppressAutoHyphens/>
              <w:ind w:firstLine="114"/>
              <w:rPr>
                <w:rFonts w:eastAsia="Times New Roman"/>
                <w:sz w:val="18"/>
                <w:szCs w:val="18"/>
                <w:lang w:eastAsia="ar-SA"/>
              </w:rPr>
            </w:pPr>
          </w:p>
        </w:tc>
        <w:tc>
          <w:tcPr>
            <w:tcW w:w="1480" w:type="dxa"/>
          </w:tcPr>
          <w:p w14:paraId="107D95E2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CEBA730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779BD19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</w:tcPr>
          <w:p w14:paraId="545827B2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</w:tc>
      </w:tr>
      <w:tr w:rsidR="00C4429E" w:rsidRPr="00FB0278" w14:paraId="2135439C" w14:textId="77777777" w:rsidTr="00E3511A">
        <w:tc>
          <w:tcPr>
            <w:tcW w:w="1338" w:type="dxa"/>
          </w:tcPr>
          <w:p w14:paraId="3E9AC570" w14:textId="77777777" w:rsidR="00C4429E" w:rsidRPr="00FB0278" w:rsidRDefault="00C4429E" w:rsidP="00A41016">
            <w:pPr>
              <w:suppressAutoHyphens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780" w:type="dxa"/>
          </w:tcPr>
          <w:p w14:paraId="52953E3E" w14:textId="77777777" w:rsidR="00C4429E" w:rsidRPr="00FB0278" w:rsidRDefault="00C4429E" w:rsidP="00A41016">
            <w:pPr>
              <w:suppressAutoHyphens/>
              <w:ind w:firstLine="114"/>
              <w:rPr>
                <w:rFonts w:eastAsia="Times New Roman"/>
                <w:sz w:val="18"/>
                <w:szCs w:val="18"/>
                <w:lang w:eastAsia="ar-SA"/>
              </w:rPr>
            </w:pPr>
          </w:p>
        </w:tc>
        <w:tc>
          <w:tcPr>
            <w:tcW w:w="1480" w:type="dxa"/>
          </w:tcPr>
          <w:p w14:paraId="4281A139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0212D33D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273E823C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</w:tcPr>
          <w:p w14:paraId="2416FEAF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136F8ED1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9C6A4EB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07751CE" w14:textId="77777777" w:rsidR="00DF54D1" w:rsidRDefault="00DF54D1">
      <w:pPr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br w:type="page"/>
      </w:r>
    </w:p>
    <w:p w14:paraId="14B19FAB" w14:textId="7DE9E15B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16. Изменение состава бригады </w:t>
      </w:r>
      <w:r w:rsidR="00DF54D1" w:rsidRPr="00FB0278">
        <w:rPr>
          <w:rFonts w:ascii="Arial" w:eastAsia="Arial" w:hAnsi="Arial" w:cs="Arial"/>
          <w:b/>
          <w:sz w:val="20"/>
          <w:szCs w:val="20"/>
          <w:lang w:eastAsia="ar-SA"/>
        </w:rPr>
        <w:t>И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сполнителей</w:t>
      </w:r>
      <w:r w:rsidR="007E1566">
        <w:rPr>
          <w:rFonts w:ascii="Arial" w:eastAsia="Arial" w:hAnsi="Arial" w:cs="Arial"/>
          <w:b/>
          <w:sz w:val="20"/>
          <w:szCs w:val="20"/>
          <w:lang w:eastAsia="ar-SA"/>
        </w:rPr>
        <w:t xml:space="preserve"> огневых работ</w:t>
      </w:r>
    </w:p>
    <w:p w14:paraId="7D4723DB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1275"/>
        <w:gridCol w:w="993"/>
        <w:gridCol w:w="850"/>
        <w:gridCol w:w="709"/>
        <w:gridCol w:w="1276"/>
        <w:gridCol w:w="851"/>
        <w:gridCol w:w="1133"/>
        <w:gridCol w:w="1701"/>
      </w:tblGrid>
      <w:tr w:rsidR="00C4429E" w:rsidRPr="00FB0278" w14:paraId="7C90A2CF" w14:textId="77777777" w:rsidTr="00E3511A">
        <w:tc>
          <w:tcPr>
            <w:tcW w:w="4882" w:type="dxa"/>
            <w:gridSpan w:val="5"/>
          </w:tcPr>
          <w:p w14:paraId="2D37865D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Введен в состав бригады</w:t>
            </w:r>
          </w:p>
        </w:tc>
        <w:tc>
          <w:tcPr>
            <w:tcW w:w="3260" w:type="dxa"/>
            <w:gridSpan w:val="3"/>
          </w:tcPr>
          <w:p w14:paraId="462A76BA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1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Выведен из состава бригады</w:t>
            </w:r>
          </w:p>
        </w:tc>
        <w:tc>
          <w:tcPr>
            <w:tcW w:w="1701" w:type="dxa"/>
          </w:tcPr>
          <w:p w14:paraId="66198859" w14:textId="35247DFD" w:rsidR="00C4429E" w:rsidRPr="00FB0278" w:rsidRDefault="00C4429E" w:rsidP="00A41016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Ответственное лицо за проведение работ (подпись)</w:t>
            </w:r>
          </w:p>
        </w:tc>
      </w:tr>
      <w:tr w:rsidR="00C4429E" w:rsidRPr="00FB0278" w14:paraId="372B37F0" w14:textId="77777777" w:rsidTr="00227988">
        <w:tc>
          <w:tcPr>
            <w:tcW w:w="1055" w:type="dxa"/>
          </w:tcPr>
          <w:p w14:paraId="53C2CF4B" w14:textId="54021D03" w:rsidR="00C4429E" w:rsidRPr="00FB0278" w:rsidRDefault="00227988" w:rsidP="00954990">
            <w:pPr>
              <w:widowControl w:val="0"/>
              <w:autoSpaceDE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227988">
              <w:rPr>
                <w:rFonts w:ascii="Arial" w:eastAsia="Arial" w:hAnsi="Arial" w:cs="Arial"/>
                <w:sz w:val="18"/>
                <w:szCs w:val="18"/>
                <w:lang w:eastAsia="ar-SA"/>
              </w:rPr>
              <w:t>Фамилия И.О.</w:t>
            </w:r>
          </w:p>
        </w:tc>
        <w:tc>
          <w:tcPr>
            <w:tcW w:w="1275" w:type="dxa"/>
          </w:tcPr>
          <w:p w14:paraId="73973FE4" w14:textId="136A24DB" w:rsidR="00C4429E" w:rsidRPr="00FB0278" w:rsidRDefault="00C4429E" w:rsidP="00954990">
            <w:pPr>
              <w:widowControl w:val="0"/>
              <w:autoSpaceDE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с условиями работы ознакомлен, проинструкти-рован (подпись)</w:t>
            </w:r>
          </w:p>
        </w:tc>
        <w:tc>
          <w:tcPr>
            <w:tcW w:w="993" w:type="dxa"/>
          </w:tcPr>
          <w:p w14:paraId="0C7B1141" w14:textId="77777777" w:rsidR="00C4429E" w:rsidRPr="00FB0278" w:rsidRDefault="00C4429E" w:rsidP="00954990">
            <w:pPr>
              <w:widowControl w:val="0"/>
              <w:autoSpaceDE w:val="0"/>
              <w:ind w:firstLine="114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квалифи-кация, разряд</w:t>
            </w:r>
          </w:p>
        </w:tc>
        <w:tc>
          <w:tcPr>
            <w:tcW w:w="850" w:type="dxa"/>
          </w:tcPr>
          <w:p w14:paraId="6851B52A" w14:textId="77777777" w:rsidR="00C4429E" w:rsidRPr="00FB0278" w:rsidRDefault="00C4429E" w:rsidP="00954990">
            <w:pPr>
              <w:widowControl w:val="0"/>
              <w:autoSpaceDE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выпол-няемая функция</w:t>
            </w:r>
          </w:p>
        </w:tc>
        <w:tc>
          <w:tcPr>
            <w:tcW w:w="709" w:type="dxa"/>
          </w:tcPr>
          <w:p w14:paraId="21A00232" w14:textId="77777777" w:rsidR="00C4429E" w:rsidRPr="00FB0278" w:rsidRDefault="00C4429E" w:rsidP="00954990">
            <w:pPr>
              <w:widowControl w:val="0"/>
              <w:autoSpaceDE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дата, время</w:t>
            </w:r>
          </w:p>
        </w:tc>
        <w:tc>
          <w:tcPr>
            <w:tcW w:w="1276" w:type="dxa"/>
          </w:tcPr>
          <w:p w14:paraId="12810E43" w14:textId="701FEE94" w:rsidR="00C4429E" w:rsidRPr="00FB0278" w:rsidRDefault="00227988" w:rsidP="00954990">
            <w:pPr>
              <w:widowControl w:val="0"/>
              <w:autoSpaceDE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227988">
              <w:rPr>
                <w:rFonts w:ascii="Arial" w:eastAsia="Arial" w:hAnsi="Arial" w:cs="Arial"/>
                <w:sz w:val="18"/>
                <w:szCs w:val="18"/>
                <w:lang w:eastAsia="ar-SA"/>
              </w:rPr>
              <w:t>Фамилия И.О.</w:t>
            </w:r>
          </w:p>
        </w:tc>
        <w:tc>
          <w:tcPr>
            <w:tcW w:w="851" w:type="dxa"/>
          </w:tcPr>
          <w:p w14:paraId="7C0CC880" w14:textId="77777777" w:rsidR="00C4429E" w:rsidRPr="00FB0278" w:rsidRDefault="00C4429E" w:rsidP="00954990">
            <w:pPr>
              <w:widowControl w:val="0"/>
              <w:autoSpaceDE w:val="0"/>
              <w:ind w:firstLine="8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дата, время</w:t>
            </w:r>
          </w:p>
        </w:tc>
        <w:tc>
          <w:tcPr>
            <w:tcW w:w="1133" w:type="dxa"/>
          </w:tcPr>
          <w:p w14:paraId="1174BE21" w14:textId="77777777" w:rsidR="00C4429E" w:rsidRPr="00FB0278" w:rsidRDefault="00C4429E" w:rsidP="00954990">
            <w:pPr>
              <w:widowControl w:val="0"/>
              <w:autoSpaceDE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FB0278">
              <w:rPr>
                <w:rFonts w:ascii="Arial" w:eastAsia="Arial" w:hAnsi="Arial" w:cs="Arial"/>
                <w:sz w:val="18"/>
                <w:szCs w:val="18"/>
                <w:lang w:eastAsia="ar-SA"/>
              </w:rPr>
              <w:t>выполняемая функция</w:t>
            </w:r>
          </w:p>
        </w:tc>
        <w:tc>
          <w:tcPr>
            <w:tcW w:w="1701" w:type="dxa"/>
          </w:tcPr>
          <w:p w14:paraId="46AEB38E" w14:textId="77777777" w:rsidR="00C4429E" w:rsidRPr="00FB0278" w:rsidRDefault="00C4429E" w:rsidP="00A41016">
            <w:pPr>
              <w:suppressAutoHyphens/>
              <w:rPr>
                <w:rFonts w:eastAsia="Times New Roman"/>
                <w:szCs w:val="24"/>
                <w:lang w:eastAsia="ar-SA"/>
              </w:rPr>
            </w:pPr>
          </w:p>
        </w:tc>
      </w:tr>
      <w:tr w:rsidR="00C4429E" w:rsidRPr="00FB0278" w14:paraId="0E080EF9" w14:textId="77777777" w:rsidTr="00227988">
        <w:tc>
          <w:tcPr>
            <w:tcW w:w="1055" w:type="dxa"/>
          </w:tcPr>
          <w:p w14:paraId="100DB481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14:paraId="78D262D2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</w:tcPr>
          <w:p w14:paraId="3A2607B4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60025024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14:paraId="53C9676B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09154C0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</w:tcPr>
          <w:p w14:paraId="126D44A3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</w:tcPr>
          <w:p w14:paraId="04EED080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8C16337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</w:tr>
      <w:tr w:rsidR="00C4429E" w:rsidRPr="00FB0278" w14:paraId="457FA9E3" w14:textId="77777777" w:rsidTr="00227988">
        <w:tc>
          <w:tcPr>
            <w:tcW w:w="1055" w:type="dxa"/>
          </w:tcPr>
          <w:p w14:paraId="66331FB3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14:paraId="52540D8A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</w:tcPr>
          <w:p w14:paraId="7D98361B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536094E1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14:paraId="3B3C6B4F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7ED7AF0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</w:tcPr>
          <w:p w14:paraId="0C91F65F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</w:tcPr>
          <w:p w14:paraId="56A5624B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1B8B189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</w:tr>
      <w:tr w:rsidR="00C4429E" w:rsidRPr="00FB0278" w14:paraId="109C1FE2" w14:textId="77777777" w:rsidTr="00227988">
        <w:tc>
          <w:tcPr>
            <w:tcW w:w="1055" w:type="dxa"/>
          </w:tcPr>
          <w:p w14:paraId="4DA5507E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14:paraId="5A0DC23F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</w:tcPr>
          <w:p w14:paraId="5CE1C7DF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5CBD9FCF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14:paraId="71A8B451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01A8BBF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</w:tcPr>
          <w:p w14:paraId="45701632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</w:tcPr>
          <w:p w14:paraId="78106715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84F988D" w14:textId="77777777" w:rsidR="00C4429E" w:rsidRPr="00FB0278" w:rsidRDefault="00C4429E" w:rsidP="00A41016">
            <w:pPr>
              <w:widowControl w:val="0"/>
              <w:suppressAutoHyphens/>
              <w:autoSpaceDE w:val="0"/>
              <w:ind w:firstLine="720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07FDF97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54B1906D" w14:textId="77777777" w:rsidR="00C4429E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3AFE8701" w14:textId="77777777" w:rsidR="00C4429E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 xml:space="preserve">17. Производство работ приостановлено </w:t>
      </w:r>
    </w:p>
    <w:p w14:paraId="518E104C" w14:textId="77777777" w:rsidR="00C4429E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A66856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______________________________________________________________________________________</w:t>
      </w:r>
    </w:p>
    <w:p w14:paraId="521412C4" w14:textId="77777777" w:rsidR="00C4429E" w:rsidRDefault="00C4429E" w:rsidP="00C4429E">
      <w:pPr>
        <w:suppressAutoHyphens/>
        <w:autoSpaceDE w:val="0"/>
        <w:jc w:val="center"/>
        <w:rPr>
          <w:rFonts w:ascii="Arial" w:eastAsia="Arial" w:hAnsi="Arial" w:cs="Arial"/>
          <w:sz w:val="20"/>
          <w:szCs w:val="20"/>
          <w:lang w:eastAsia="ar-SA"/>
        </w:rPr>
      </w:pPr>
      <w:r>
        <w:rPr>
          <w:rFonts w:ascii="Arial" w:eastAsia="Arial" w:hAnsi="Arial" w:cs="Arial"/>
          <w:sz w:val="20"/>
          <w:szCs w:val="20"/>
          <w:lang w:eastAsia="ar-SA"/>
        </w:rPr>
        <w:t>(дата, время, причина)</w:t>
      </w:r>
    </w:p>
    <w:p w14:paraId="6720DD44" w14:textId="77777777" w:rsidR="00C4429E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72D56167" w14:textId="77777777" w:rsidR="00C4429E" w:rsidRDefault="00C4429E" w:rsidP="00C4429E">
      <w:pPr>
        <w:tabs>
          <w:tab w:val="left" w:pos="1771"/>
        </w:tabs>
        <w:suppressAutoHyphens/>
        <w:autoSpaceDE w:val="0"/>
        <w:rPr>
          <w:rFonts w:ascii="Arial" w:eastAsia="Arial" w:hAnsi="Arial" w:cs="Arial"/>
          <w:sz w:val="16"/>
          <w:szCs w:val="16"/>
          <w:lang w:eastAsia="ar-SA"/>
        </w:rPr>
      </w:pPr>
      <w:r w:rsidRPr="00A66856">
        <w:rPr>
          <w:rFonts w:ascii="Arial" w:eastAsia="Arial" w:hAnsi="Arial" w:cs="Arial"/>
          <w:sz w:val="16"/>
          <w:szCs w:val="16"/>
          <w:lang w:eastAsia="ar-SA"/>
        </w:rPr>
        <w:t>_______________</w:t>
      </w:r>
      <w:r>
        <w:rPr>
          <w:rFonts w:ascii="Arial" w:eastAsia="Arial" w:hAnsi="Arial" w:cs="Arial"/>
          <w:sz w:val="16"/>
          <w:szCs w:val="16"/>
          <w:lang w:eastAsia="ar-SA"/>
        </w:rPr>
        <w:t>_____________________________________________</w:t>
      </w:r>
      <w:r w:rsidRPr="00A66856">
        <w:rPr>
          <w:rFonts w:ascii="Arial" w:eastAsia="Arial" w:hAnsi="Arial" w:cs="Arial"/>
          <w:sz w:val="16"/>
          <w:szCs w:val="16"/>
          <w:lang w:eastAsia="ar-SA"/>
        </w:rPr>
        <w:t>________________________________________________</w:t>
      </w:r>
    </w:p>
    <w:p w14:paraId="7F06953D" w14:textId="14109296" w:rsidR="00C4429E" w:rsidRDefault="00C4429E" w:rsidP="00C4429E">
      <w:pPr>
        <w:tabs>
          <w:tab w:val="left" w:pos="1771"/>
        </w:tabs>
        <w:suppressAutoHyphens/>
        <w:autoSpaceDE w:val="0"/>
        <w:jc w:val="center"/>
        <w:rPr>
          <w:rFonts w:ascii="Arial" w:eastAsia="Arial" w:hAnsi="Arial" w:cs="Arial"/>
          <w:sz w:val="16"/>
          <w:szCs w:val="16"/>
          <w:lang w:eastAsia="ar-SA"/>
        </w:rPr>
      </w:pPr>
      <w:r>
        <w:rPr>
          <w:rFonts w:ascii="Arial" w:eastAsia="Arial" w:hAnsi="Arial" w:cs="Arial"/>
          <w:sz w:val="16"/>
          <w:szCs w:val="16"/>
          <w:lang w:eastAsia="ar-SA"/>
        </w:rPr>
        <w:t xml:space="preserve">(должность, </w:t>
      </w:r>
      <w:r w:rsidR="00227988" w:rsidRPr="00227988">
        <w:rPr>
          <w:rFonts w:ascii="Arial" w:eastAsia="Arial" w:hAnsi="Arial" w:cs="Arial"/>
          <w:sz w:val="16"/>
          <w:szCs w:val="16"/>
          <w:lang w:eastAsia="ar-SA"/>
        </w:rPr>
        <w:t>Фамилия И.О.</w:t>
      </w:r>
      <w:r>
        <w:rPr>
          <w:rFonts w:ascii="Arial" w:eastAsia="Arial" w:hAnsi="Arial" w:cs="Arial"/>
          <w:sz w:val="16"/>
          <w:szCs w:val="16"/>
          <w:lang w:eastAsia="ar-SA"/>
        </w:rPr>
        <w:t>, подпись лица, принявшего решение о приостановке)</w:t>
      </w:r>
    </w:p>
    <w:p w14:paraId="3A9849DC" w14:textId="77777777" w:rsidR="00C4429E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F564AC5" w14:textId="77777777" w:rsidR="00C4429E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C7F5D35" w14:textId="57D18D78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18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 xml:space="preserve">. Работа </w:t>
      </w:r>
      <w:r w:rsidR="00DA76A4">
        <w:rPr>
          <w:rFonts w:ascii="Arial" w:eastAsia="Arial" w:hAnsi="Arial" w:cs="Arial"/>
          <w:b/>
          <w:sz w:val="20"/>
          <w:szCs w:val="20"/>
          <w:lang w:eastAsia="ar-SA"/>
        </w:rPr>
        <w:t>провед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ена в полном объеме, рабочие места приведены в порядок, инструменты и материалы убраны, лю</w:t>
      </w:r>
      <w:r>
        <w:rPr>
          <w:rFonts w:ascii="Arial" w:eastAsia="Arial" w:hAnsi="Arial" w:cs="Arial"/>
          <w:b/>
          <w:sz w:val="20"/>
          <w:szCs w:val="20"/>
          <w:lang w:eastAsia="ar-SA"/>
        </w:rPr>
        <w:t>ди выведены</w:t>
      </w:r>
      <w:r w:rsidRPr="00FB0278">
        <w:rPr>
          <w:rFonts w:ascii="Arial" w:eastAsia="Arial" w:hAnsi="Arial" w:cs="Arial"/>
          <w:b/>
          <w:sz w:val="20"/>
          <w:szCs w:val="20"/>
          <w:lang w:eastAsia="ar-SA"/>
        </w:rPr>
        <w:t>.</w:t>
      </w:r>
    </w:p>
    <w:p w14:paraId="2D2774A0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5DB1E4B5" w14:textId="77777777" w:rsidR="00C4429E" w:rsidRPr="00FB0278" w:rsidRDefault="00C4429E" w:rsidP="00C4429E">
      <w:p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FB0278">
        <w:rPr>
          <w:rFonts w:ascii="Arial" w:eastAsia="Arial" w:hAnsi="Arial" w:cs="Arial"/>
          <w:sz w:val="20"/>
          <w:szCs w:val="20"/>
          <w:lang w:eastAsia="ar-SA"/>
        </w:rPr>
        <w:t>______________________________________________________________________________________</w:t>
      </w:r>
    </w:p>
    <w:p w14:paraId="0C9FD1A4" w14:textId="5C938E14" w:rsidR="00C4429E" w:rsidRPr="00FB0278" w:rsidRDefault="00C4429E" w:rsidP="00C4429E">
      <w:pPr>
        <w:tabs>
          <w:tab w:val="left" w:pos="6361"/>
        </w:tabs>
        <w:suppressAutoHyphens/>
        <w:autoSpaceDE w:val="0"/>
        <w:jc w:val="center"/>
        <w:rPr>
          <w:rFonts w:ascii="Arial" w:eastAsia="Arial" w:hAnsi="Arial" w:cs="Arial"/>
          <w:sz w:val="16"/>
          <w:szCs w:val="16"/>
          <w:lang w:eastAsia="ar-SA"/>
        </w:rPr>
      </w:pP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(подпись лиц: </w:t>
      </w:r>
      <w:r w:rsidR="00BA1D2F" w:rsidRPr="00FB0278">
        <w:rPr>
          <w:rFonts w:ascii="Arial" w:eastAsia="Arial" w:hAnsi="Arial" w:cs="Arial"/>
          <w:sz w:val="16"/>
          <w:szCs w:val="16"/>
          <w:lang w:eastAsia="ar-SA"/>
        </w:rPr>
        <w:t>Ответственн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 xml:space="preserve">ого за проведение работ, руководителя структурного подразделения, </w:t>
      </w:r>
      <w:r>
        <w:rPr>
          <w:rFonts w:ascii="Arial" w:eastAsia="Arial" w:hAnsi="Arial" w:cs="Arial"/>
          <w:sz w:val="16"/>
          <w:szCs w:val="16"/>
          <w:lang w:eastAsia="ar-SA"/>
        </w:rPr>
        <w:t xml:space="preserve">дата, </w:t>
      </w:r>
      <w:r w:rsidRPr="00FB0278">
        <w:rPr>
          <w:rFonts w:ascii="Arial" w:eastAsia="Arial" w:hAnsi="Arial" w:cs="Arial"/>
          <w:sz w:val="16"/>
          <w:szCs w:val="16"/>
          <w:lang w:eastAsia="ar-SA"/>
        </w:rPr>
        <w:t>время)</w:t>
      </w:r>
    </w:p>
    <w:p w14:paraId="6A3A4AE8" w14:textId="77777777" w:rsidR="00C4429E" w:rsidRDefault="00C4429E" w:rsidP="00C4429E">
      <w:pPr>
        <w:jc w:val="both"/>
      </w:pPr>
    </w:p>
    <w:p w14:paraId="59588750" w14:textId="77777777" w:rsidR="00C4429E" w:rsidRDefault="00C4429E" w:rsidP="00C4429E">
      <w:pPr>
        <w:jc w:val="both"/>
      </w:pPr>
    </w:p>
    <w:p w14:paraId="344BEA85" w14:textId="4C98F11A" w:rsidR="00C4429E" w:rsidRDefault="00C4429E" w:rsidP="00C4429E">
      <w:pPr>
        <w:jc w:val="both"/>
      </w:pPr>
      <w:r w:rsidRPr="00586B1C">
        <w:t>Контроль (наблюдение) за местом возможного очага возникновения пожар</w:t>
      </w:r>
      <w:r>
        <w:t xml:space="preserve">а проведен, </w:t>
      </w:r>
      <w:r w:rsidR="00946800">
        <w:br/>
      </w:r>
      <w:r>
        <w:t>наряд-допуск закрыт</w:t>
      </w:r>
      <w:r w:rsidRPr="00586B1C">
        <w:t>.</w:t>
      </w:r>
    </w:p>
    <w:p w14:paraId="5F70BDB7" w14:textId="77777777" w:rsidR="00C4429E" w:rsidRDefault="00C4429E" w:rsidP="00C4429E">
      <w:pPr>
        <w:jc w:val="both"/>
      </w:pPr>
    </w:p>
    <w:p w14:paraId="032B07AD" w14:textId="77777777" w:rsidR="00C4429E" w:rsidRDefault="00C4429E" w:rsidP="00C4429E">
      <w:pPr>
        <w:jc w:val="both"/>
      </w:pPr>
    </w:p>
    <w:p w14:paraId="24D2246F" w14:textId="77777777" w:rsidR="00C4429E" w:rsidRDefault="00C4429E" w:rsidP="00C4429E">
      <w:pPr>
        <w:jc w:val="both"/>
      </w:pPr>
      <w:r w:rsidRPr="00586B1C">
        <w:t>Сведения о приостановке огневых работ с указанием причин и принятых решений, а также сведений по возобновлению проведения огневых работ.</w:t>
      </w:r>
    </w:p>
    <w:p w14:paraId="5A373B67" w14:textId="77777777" w:rsidR="00C4429E" w:rsidRPr="00862472" w:rsidRDefault="00C4429E" w:rsidP="00C4429E">
      <w:pPr>
        <w:jc w:val="both"/>
      </w:pPr>
    </w:p>
    <w:p w14:paraId="31C2276F" w14:textId="77777777" w:rsidR="00E3511A" w:rsidRDefault="00E3511A" w:rsidP="006C6741">
      <w:pPr>
        <w:spacing w:after="240"/>
        <w:jc w:val="both"/>
        <w:outlineLvl w:val="0"/>
        <w:rPr>
          <w:rFonts w:ascii="Arial" w:hAnsi="Arial" w:cs="Arial"/>
          <w:b/>
          <w:sz w:val="32"/>
        </w:rPr>
        <w:sectPr w:rsidR="00E3511A" w:rsidSect="00782393">
          <w:footerReference w:type="default" r:id="rId1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463" w:name="_Toc197961438"/>
    </w:p>
    <w:p w14:paraId="13EEB1E4" w14:textId="04D4DAC3" w:rsidR="00D95FFA" w:rsidRPr="00FA79E1" w:rsidRDefault="00D95FFA" w:rsidP="006C6741">
      <w:pPr>
        <w:spacing w:after="240"/>
        <w:jc w:val="both"/>
        <w:outlineLvl w:val="0"/>
        <w:rPr>
          <w:rFonts w:ascii="Arial" w:hAnsi="Arial" w:cs="Arial"/>
          <w:b/>
          <w:sz w:val="32"/>
        </w:rPr>
      </w:pPr>
      <w:bookmarkStart w:id="464" w:name="_Toc208405579"/>
      <w:r w:rsidRPr="00566C1C">
        <w:rPr>
          <w:rFonts w:ascii="Arial" w:hAnsi="Arial" w:cs="Arial"/>
          <w:b/>
          <w:sz w:val="32"/>
        </w:rPr>
        <w:t xml:space="preserve">ПРИЛОЖЕНИЕ </w:t>
      </w:r>
      <w:r w:rsidR="00566C1C" w:rsidRPr="00566C1C">
        <w:rPr>
          <w:rFonts w:ascii="Arial" w:hAnsi="Arial" w:cs="Arial"/>
          <w:b/>
          <w:sz w:val="32"/>
        </w:rPr>
        <w:t>2</w:t>
      </w:r>
      <w:r w:rsidRPr="00566C1C">
        <w:rPr>
          <w:rFonts w:ascii="Arial" w:hAnsi="Arial" w:cs="Arial"/>
          <w:b/>
          <w:sz w:val="32"/>
        </w:rPr>
        <w:t>. ТЕРМИНЫ, ОБОЗНАЧЕНИЯ</w:t>
      </w:r>
      <w:r w:rsidR="00EF4B76" w:rsidRPr="00566C1C">
        <w:rPr>
          <w:rFonts w:ascii="Arial" w:hAnsi="Arial" w:cs="Arial"/>
          <w:b/>
          <w:sz w:val="32"/>
        </w:rPr>
        <w:t xml:space="preserve"> </w:t>
      </w:r>
      <w:r w:rsidR="00FF5E5E" w:rsidRPr="00566C1C">
        <w:rPr>
          <w:rFonts w:ascii="Arial" w:hAnsi="Arial" w:cs="Arial"/>
          <w:b/>
          <w:sz w:val="32"/>
        </w:rPr>
        <w:t>И</w:t>
      </w:r>
      <w:r w:rsidR="00EF4B76" w:rsidRPr="00566C1C">
        <w:rPr>
          <w:rFonts w:ascii="Arial" w:hAnsi="Arial" w:cs="Arial"/>
          <w:b/>
          <w:sz w:val="32"/>
        </w:rPr>
        <w:t xml:space="preserve"> СОКРАЩЕНИЯ</w:t>
      </w:r>
      <w:r w:rsidRPr="00566C1C">
        <w:rPr>
          <w:rFonts w:ascii="Arial" w:hAnsi="Arial" w:cs="Arial"/>
          <w:b/>
          <w:sz w:val="32"/>
        </w:rPr>
        <w:t xml:space="preserve">, ПРИМЕНЯЕМЫЕ ДЛЯ ЦЕЛЕЙ НАСТОЯЩЕГО </w:t>
      </w:r>
      <w:r w:rsidR="00617E0A" w:rsidRPr="00566C1C">
        <w:rPr>
          <w:rFonts w:ascii="Arial" w:hAnsi="Arial" w:cs="Arial"/>
          <w:b/>
          <w:sz w:val="32"/>
        </w:rPr>
        <w:t>ЛНД</w:t>
      </w:r>
      <w:bookmarkEnd w:id="463"/>
      <w:bookmarkEnd w:id="464"/>
    </w:p>
    <w:p w14:paraId="472B38A4" w14:textId="77777777" w:rsidR="00D95FFA" w:rsidRPr="00981646" w:rsidRDefault="00D95FFA" w:rsidP="00832547">
      <w:pPr>
        <w:pStyle w:val="afe"/>
        <w:tabs>
          <w:tab w:val="left" w:pos="567"/>
        </w:tabs>
        <w:spacing w:before="240"/>
        <w:jc w:val="both"/>
        <w:rPr>
          <w:rFonts w:ascii="Arial" w:hAnsi="Arial" w:cs="Arial"/>
          <w:b/>
        </w:rPr>
      </w:pPr>
      <w:bookmarkStart w:id="465" w:name="_Toc175920159"/>
      <w:r w:rsidRPr="006561FC">
        <w:rPr>
          <w:rFonts w:ascii="Arial" w:hAnsi="Arial" w:cs="Arial"/>
          <w:b/>
        </w:rPr>
        <w:t>ТЕРМИНЫ</w:t>
      </w:r>
      <w:bookmarkEnd w:id="465"/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426"/>
        <w:gridCol w:w="5953"/>
      </w:tblGrid>
      <w:tr w:rsidR="006A2C3B" w:rsidRPr="009A1677" w14:paraId="76B20FAF" w14:textId="77777777" w:rsidTr="00053236">
        <w:tc>
          <w:tcPr>
            <w:tcW w:w="3510" w:type="dxa"/>
            <w:shd w:val="clear" w:color="auto" w:fill="auto"/>
          </w:tcPr>
          <w:p w14:paraId="0D3F78B4" w14:textId="77777777" w:rsidR="006A2C3B" w:rsidRPr="009A1677" w:rsidRDefault="006A2C3B" w:rsidP="00AD0BF4">
            <w:pPr>
              <w:spacing w:before="120" w:after="120"/>
            </w:pPr>
            <w:r w:rsidRPr="009A1677">
              <w:t>ВРЕМЕННОЕ МЕСТО ПРОВЕДЕНИЯ ОГНЕВЫХ РАБОТ</w:t>
            </w:r>
          </w:p>
        </w:tc>
        <w:tc>
          <w:tcPr>
            <w:tcW w:w="426" w:type="dxa"/>
            <w:shd w:val="clear" w:color="auto" w:fill="auto"/>
          </w:tcPr>
          <w:p w14:paraId="5706398D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24DABDDA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место, на котором огневые работы проводятся периодически и связаны с ремонтом оборудования, трубопроводов, коммуникаций, зданий и сооружений, а также с подключением к действующим коммуникациям законченных строительством объектов, если по технологическим условиям нет возможности провести огневые работы на постоянном месте проведения огневых работ.</w:t>
            </w:r>
          </w:p>
        </w:tc>
      </w:tr>
      <w:tr w:rsidR="006A2C3B" w:rsidRPr="009A1677" w14:paraId="47C3347E" w14:textId="77777777" w:rsidTr="00053236">
        <w:tc>
          <w:tcPr>
            <w:tcW w:w="3510" w:type="dxa"/>
            <w:shd w:val="clear" w:color="auto" w:fill="auto"/>
          </w:tcPr>
          <w:p w14:paraId="2810B552" w14:textId="77777777" w:rsidR="006A2C3B" w:rsidRPr="009A1677" w:rsidRDefault="006A2C3B" w:rsidP="00DF54D1">
            <w:pPr>
              <w:spacing w:before="120" w:after="120"/>
            </w:pPr>
            <w:r w:rsidRPr="009A1677">
              <w:t xml:space="preserve">ИНЖЕНЕРНО-ТЕХНИЧЕСКИЙ РАБОТНИК (ИТР) </w:t>
            </w:r>
          </w:p>
        </w:tc>
        <w:tc>
          <w:tcPr>
            <w:tcW w:w="426" w:type="dxa"/>
            <w:shd w:val="clear" w:color="auto" w:fill="auto"/>
          </w:tcPr>
          <w:p w14:paraId="2408D14C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01522788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работник ОГ и (или) Подрядной организации, в задачи которого входит организация и руководство производственным процессом в Обществе Группы.</w:t>
            </w:r>
          </w:p>
        </w:tc>
      </w:tr>
      <w:tr w:rsidR="006A2C3B" w:rsidRPr="009A1677" w14:paraId="5B44CD77" w14:textId="77777777" w:rsidTr="00053236">
        <w:tc>
          <w:tcPr>
            <w:tcW w:w="3510" w:type="dxa"/>
            <w:shd w:val="clear" w:color="auto" w:fill="auto"/>
          </w:tcPr>
          <w:p w14:paraId="26C1A66F" w14:textId="77777777" w:rsidR="006A2C3B" w:rsidRPr="009A1677" w:rsidRDefault="006A2C3B" w:rsidP="00AD0BF4">
            <w:pPr>
              <w:spacing w:before="120" w:after="120"/>
            </w:pPr>
            <w:r w:rsidRPr="009A1677">
              <w:t>ИСПОЛНИТЕЛЬ ОГНЕВЫХ РАБОТ</w:t>
            </w:r>
          </w:p>
        </w:tc>
        <w:tc>
          <w:tcPr>
            <w:tcW w:w="426" w:type="dxa"/>
            <w:shd w:val="clear" w:color="auto" w:fill="auto"/>
          </w:tcPr>
          <w:p w14:paraId="6E1ABB66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12943869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работник ОГ и (или) Подрядной организации (электросварщик, газорезчик, паяльщик, и т.д.) прошедшие специальную подготовку и имеющие квалификационное удостоверение.</w:t>
            </w:r>
          </w:p>
        </w:tc>
      </w:tr>
      <w:tr w:rsidR="006A2C3B" w:rsidRPr="009A1677" w14:paraId="0030BF2A" w14:textId="77777777" w:rsidTr="00053236">
        <w:tc>
          <w:tcPr>
            <w:tcW w:w="3510" w:type="dxa"/>
            <w:shd w:val="clear" w:color="auto" w:fill="auto"/>
          </w:tcPr>
          <w:p w14:paraId="798B2658" w14:textId="77777777" w:rsidR="006A2C3B" w:rsidRPr="009A1677" w:rsidRDefault="006A2C3B" w:rsidP="00AD0BF4">
            <w:pPr>
              <w:spacing w:before="120" w:after="120"/>
            </w:pPr>
            <w:r w:rsidRPr="009A1677">
              <w:t>ИСТОЧНИКИ ЭНЕРГИИ</w:t>
            </w:r>
          </w:p>
        </w:tc>
        <w:tc>
          <w:tcPr>
            <w:tcW w:w="426" w:type="dxa"/>
            <w:shd w:val="clear" w:color="auto" w:fill="auto"/>
          </w:tcPr>
          <w:p w14:paraId="6A4AEF2F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57C6C998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нефтепродукты, вредные и опасные вещества, пар, газы, азот, вода и технический воздух под давлением, электрическое напряжение и прочее.</w:t>
            </w:r>
          </w:p>
        </w:tc>
      </w:tr>
      <w:tr w:rsidR="006A2C3B" w:rsidRPr="009A1677" w14:paraId="3ADDA5BA" w14:textId="77777777" w:rsidTr="00053236">
        <w:tc>
          <w:tcPr>
            <w:tcW w:w="3510" w:type="dxa"/>
            <w:shd w:val="clear" w:color="auto" w:fill="auto"/>
          </w:tcPr>
          <w:p w14:paraId="692253CB" w14:textId="77777777" w:rsidR="006A2C3B" w:rsidRPr="009A1677" w:rsidRDefault="006A2C3B" w:rsidP="00AD0BF4">
            <w:pPr>
              <w:spacing w:before="120" w:after="120"/>
            </w:pPr>
            <w:r w:rsidRPr="009A1677">
              <w:t>ОПАСНАЯ ЗОНА</w:t>
            </w:r>
          </w:p>
        </w:tc>
        <w:tc>
          <w:tcPr>
            <w:tcW w:w="426" w:type="dxa"/>
            <w:shd w:val="clear" w:color="auto" w:fill="auto"/>
          </w:tcPr>
          <w:p w14:paraId="64F59306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3C163435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зона, ограниченная окружностью с минимальным радиусом, определяемым в зависимости от высоты точки сварки, а также пространство между местом производства работ, потенциально опасных за счет поражающего или вредного для человека воздействия, и границей, где такое воздействие маловероятно при соблюдении технологии производства.</w:t>
            </w:r>
          </w:p>
        </w:tc>
      </w:tr>
      <w:tr w:rsidR="006A2C3B" w:rsidRPr="009A1677" w14:paraId="5339C03E" w14:textId="77777777" w:rsidTr="00053236">
        <w:tc>
          <w:tcPr>
            <w:tcW w:w="3510" w:type="dxa"/>
            <w:shd w:val="clear" w:color="auto" w:fill="auto"/>
          </w:tcPr>
          <w:p w14:paraId="642BAD8E" w14:textId="77777777" w:rsidR="006A2C3B" w:rsidRPr="009A1677" w:rsidRDefault="006A2C3B" w:rsidP="00AD0BF4">
            <w:pPr>
              <w:spacing w:before="120" w:after="120"/>
              <w:rPr>
                <w:rFonts w:eastAsia="Times New Roman"/>
                <w:caps/>
                <w:snapToGrid w:val="0"/>
                <w:szCs w:val="24"/>
                <w:lang w:eastAsia="ru-RU"/>
              </w:rPr>
            </w:pPr>
            <w:r w:rsidRPr="009A1677">
              <w:t>ОТВЕТСТВЕННЫЙ ЗА ВЕДЕНИЕ ТЕХНОЛОГИЧЕСКИХ ПРОЦЕССОВ</w:t>
            </w:r>
          </w:p>
        </w:tc>
        <w:tc>
          <w:tcPr>
            <w:tcW w:w="426" w:type="dxa"/>
            <w:shd w:val="clear" w:color="auto" w:fill="auto"/>
          </w:tcPr>
          <w:p w14:paraId="7AAE0A62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01D13DBA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инженерно-технический работник Общества Группы, ответственный за организацию и контроль производственного процесса на производственном объекте Общества Группы.</w:t>
            </w:r>
          </w:p>
        </w:tc>
      </w:tr>
      <w:tr w:rsidR="006A2C3B" w:rsidRPr="009A1677" w14:paraId="263FC1AB" w14:textId="77777777" w:rsidTr="00053236">
        <w:tc>
          <w:tcPr>
            <w:tcW w:w="3510" w:type="dxa"/>
            <w:shd w:val="clear" w:color="auto" w:fill="auto"/>
          </w:tcPr>
          <w:p w14:paraId="6990E2CA" w14:textId="77777777" w:rsidR="006A2C3B" w:rsidRPr="009A1677" w:rsidRDefault="006A2C3B" w:rsidP="00AD0BF4">
            <w:pPr>
              <w:spacing w:before="120" w:after="120"/>
              <w:rPr>
                <w:caps/>
              </w:rPr>
            </w:pPr>
            <w:r w:rsidRPr="009A1677">
              <w:rPr>
                <w:rFonts w:eastAsia="Times New Roman"/>
                <w:caps/>
                <w:snapToGrid w:val="0"/>
                <w:szCs w:val="24"/>
                <w:lang w:eastAsia="ru-RU"/>
              </w:rPr>
              <w:t>ОтветственныЙ за подготовку места проведения огневых работ</w:t>
            </w:r>
          </w:p>
        </w:tc>
        <w:tc>
          <w:tcPr>
            <w:tcW w:w="426" w:type="dxa"/>
            <w:shd w:val="clear" w:color="auto" w:fill="auto"/>
          </w:tcPr>
          <w:p w14:paraId="76594F2C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5B3F4B7C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работник Общества Группы, ответственный за организацию выполнения мероприятий, указанных в наряде-допуске на проведение огневых работ, а также проверку полноты и качества выполнения мероприятий, предусмотренных нарядом-допуском на проведение огневых работ.</w:t>
            </w:r>
          </w:p>
        </w:tc>
      </w:tr>
      <w:tr w:rsidR="006A2C3B" w:rsidRPr="009A1677" w14:paraId="4508934F" w14:textId="77777777" w:rsidTr="00053236">
        <w:tc>
          <w:tcPr>
            <w:tcW w:w="3510" w:type="dxa"/>
            <w:shd w:val="clear" w:color="auto" w:fill="auto"/>
          </w:tcPr>
          <w:p w14:paraId="76F58CFE" w14:textId="77777777" w:rsidR="006A2C3B" w:rsidRPr="009A1677" w:rsidRDefault="006A2C3B" w:rsidP="00AD0BF4">
            <w:pPr>
              <w:spacing w:before="120" w:after="120"/>
              <w:rPr>
                <w:rFonts w:eastAsia="Times New Roman"/>
                <w:caps/>
                <w:snapToGrid w:val="0"/>
                <w:szCs w:val="24"/>
                <w:lang w:eastAsia="ru-RU"/>
              </w:rPr>
            </w:pPr>
            <w:r w:rsidRPr="009A1677">
              <w:rPr>
                <w:rFonts w:eastAsia="Times New Roman"/>
                <w:caps/>
                <w:snapToGrid w:val="0"/>
                <w:szCs w:val="24"/>
                <w:lang w:eastAsia="ru-RU"/>
              </w:rPr>
              <w:t>ОтветственныЙ за проведение огневых работ</w:t>
            </w:r>
          </w:p>
        </w:tc>
        <w:tc>
          <w:tcPr>
            <w:tcW w:w="426" w:type="dxa"/>
            <w:shd w:val="clear" w:color="auto" w:fill="auto"/>
          </w:tcPr>
          <w:p w14:paraId="452EDE3D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3210AEA4" w14:textId="77777777" w:rsidR="006A2C3B" w:rsidRPr="009A1677" w:rsidRDefault="006A2C3B" w:rsidP="00AD0BF4">
            <w:pPr>
              <w:spacing w:before="120" w:after="120"/>
              <w:jc w:val="both"/>
            </w:pPr>
            <w:r w:rsidRPr="000768F9">
              <w:t xml:space="preserve">инженерно-технический </w:t>
            </w:r>
            <w:r w:rsidRPr="009A1677">
              <w:t xml:space="preserve">работник Общества Группы, ответственный за выполнение мероприятий, указных в наряде-допуске на проведение огневых работ, проведения целевого инструктажа и </w:t>
            </w:r>
            <w:r w:rsidRPr="009A1677">
              <w:rPr>
                <w:rFonts w:eastAsia="Times New Roman"/>
                <w:szCs w:val="24"/>
              </w:rPr>
              <w:t>инструктажа о мерах пожарной и промышленной безопасности</w:t>
            </w:r>
            <w:r w:rsidRPr="009A1677">
              <w:t xml:space="preserve"> и готовность Исполнителей огневых работ, проверку исправности и комплектности инструмента и средств для проведения огневых работ. </w:t>
            </w:r>
          </w:p>
        </w:tc>
      </w:tr>
      <w:tr w:rsidR="006A2C3B" w:rsidRPr="009A1677" w14:paraId="0FECE5B9" w14:textId="77777777" w:rsidTr="00053236">
        <w:tc>
          <w:tcPr>
            <w:tcW w:w="3510" w:type="dxa"/>
            <w:shd w:val="clear" w:color="auto" w:fill="auto"/>
          </w:tcPr>
          <w:p w14:paraId="75080D58" w14:textId="77777777" w:rsidR="006A2C3B" w:rsidRPr="009A1677" w:rsidRDefault="006A2C3B" w:rsidP="00AD0BF4">
            <w:pPr>
              <w:spacing w:before="120" w:after="120"/>
            </w:pPr>
            <w:r w:rsidRPr="009A1677">
              <w:rPr>
                <w:rFonts w:eastAsia="Times New Roman"/>
                <w:caps/>
                <w:snapToGrid w:val="0"/>
                <w:szCs w:val="24"/>
                <w:lang w:eastAsia="ru-RU"/>
              </w:rPr>
              <w:t xml:space="preserve">ОТВЕТСТВЕННЫЙ ЗА УТВЕРЖДЕНИЕ </w:t>
            </w:r>
            <w:r w:rsidRPr="009A1677">
              <w:rPr>
                <w:rFonts w:eastAsia="Times New Roman"/>
                <w:caps/>
                <w:snapToGrid w:val="0"/>
                <w:szCs w:val="24"/>
                <w:lang w:eastAsia="ru-RU"/>
              </w:rPr>
              <w:br/>
              <w:t>НАРЯДА-ДОПУСКА на проведение огневых работ</w:t>
            </w:r>
          </w:p>
        </w:tc>
        <w:tc>
          <w:tcPr>
            <w:tcW w:w="426" w:type="dxa"/>
            <w:shd w:val="clear" w:color="auto" w:fill="auto"/>
          </w:tcPr>
          <w:p w14:paraId="50F4EC64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5F1DA918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руководитель или инженерно-технический работник структурного подразделения Общества Группы, имеющий право утверждать наряд-допуск на проведение огневых работ, ответственный за проверку состава и содержания наряда-допуска на проведение огневых работ.</w:t>
            </w:r>
          </w:p>
        </w:tc>
      </w:tr>
      <w:tr w:rsidR="006A2C3B" w:rsidRPr="009A1677" w14:paraId="7189D42E" w14:textId="77777777" w:rsidTr="00053236">
        <w:tc>
          <w:tcPr>
            <w:tcW w:w="3510" w:type="dxa"/>
            <w:shd w:val="clear" w:color="auto" w:fill="auto"/>
          </w:tcPr>
          <w:p w14:paraId="0E35A22F" w14:textId="77777777" w:rsidR="006A2C3B" w:rsidRPr="009A1677" w:rsidRDefault="006A2C3B" w:rsidP="00AD0BF4">
            <w:pPr>
              <w:spacing w:before="120" w:after="120"/>
            </w:pPr>
            <w:r w:rsidRPr="009A1677">
              <w:t>ПЛАН МЕРОПРИЯТИЙ ПО ЛОКАЛИЗАЦИИ И ЛИКВИДАЦИИ ПОСЛЕДСТВИЙ АВАРИИ</w:t>
            </w:r>
          </w:p>
        </w:tc>
        <w:tc>
          <w:tcPr>
            <w:tcW w:w="426" w:type="dxa"/>
            <w:shd w:val="clear" w:color="auto" w:fill="auto"/>
          </w:tcPr>
          <w:p w14:paraId="3A9B8C7D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7C695FB6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документ, определяющий конкретные действия работников и специальных подразделений (пожарные и др.) по локализации и ликвидации последствий аварии на отдельных стадиях ее развития в пределах цеха (производственного участка, объекта, группы объектов), близлежащей территории, а также по защите работников и населения от последствий аварии; определяющий порядок взаимодействия с административными и надзорными органами, организациями, эксплуатирующими объекты, находящиеся в зоне аварии; содержащий мероприятия по спасению людей, локализации разлитого нефтепродукта или опасных жидкостей, ликвидации аварии и ее последствий и другие мероприятия организационно-технического характера, направленные на локализацию и ликвидацию последствий аварий в кратчайшие сроки и с наименьшим ущербом.</w:t>
            </w:r>
          </w:p>
        </w:tc>
      </w:tr>
      <w:tr w:rsidR="006A2C3B" w:rsidRPr="009A1677" w14:paraId="74720F09" w14:textId="77777777" w:rsidTr="00053236">
        <w:tc>
          <w:tcPr>
            <w:tcW w:w="3510" w:type="dxa"/>
            <w:shd w:val="clear" w:color="auto" w:fill="auto"/>
          </w:tcPr>
          <w:p w14:paraId="4F9DEDB5" w14:textId="77777777" w:rsidR="006A2C3B" w:rsidRPr="009A1677" w:rsidRDefault="006A2C3B" w:rsidP="00AD0BF4">
            <w:pPr>
              <w:spacing w:before="120" w:after="120"/>
            </w:pPr>
            <w:r w:rsidRPr="009A1677">
              <w:t>ПОДРЯДНАЯ ОРГАНИЗАЦИЯ, ОКАЗЫВАЮЩАЯ УСЛУГИ В ОБЛАСТИ ПРЕДУПРЕЖДЕНИЯ И ТУШЕНИЯ ПОЖАРОВ</w:t>
            </w:r>
          </w:p>
        </w:tc>
        <w:tc>
          <w:tcPr>
            <w:tcW w:w="426" w:type="dxa"/>
            <w:shd w:val="clear" w:color="auto" w:fill="auto"/>
          </w:tcPr>
          <w:p w14:paraId="78B52279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57F88779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ООО «РН-Пожарная безопасность», договорные подразделения Федеральной противопожарной службы (Государственной противопожарной службы) МЧС России, подразделения муниципальной пожарной охраны, иные организации, имеющие действующую лицензию на вид деятельности «Тушение пожаров», и с которыми в установленном порядке заключен договор на организацию предупреждения пожаров, их тушение и проведение возложенных на них аварийно-спасательных работ на объектах Компании.</w:t>
            </w:r>
          </w:p>
        </w:tc>
      </w:tr>
      <w:tr w:rsidR="006A2C3B" w:rsidRPr="009A1677" w14:paraId="4AC479D5" w14:textId="77777777" w:rsidTr="00053236">
        <w:tc>
          <w:tcPr>
            <w:tcW w:w="3510" w:type="dxa"/>
            <w:shd w:val="clear" w:color="auto" w:fill="auto"/>
          </w:tcPr>
          <w:p w14:paraId="56B7C38E" w14:textId="77777777" w:rsidR="006A2C3B" w:rsidRPr="009A1677" w:rsidRDefault="006A2C3B" w:rsidP="00AD0BF4">
            <w:pPr>
              <w:spacing w:before="120" w:after="120"/>
            </w:pPr>
            <w:r w:rsidRPr="009A1677">
              <w:t>ПОЖАРНАЯ ОХРАНА</w:t>
            </w:r>
          </w:p>
        </w:tc>
        <w:tc>
          <w:tcPr>
            <w:tcW w:w="426" w:type="dxa"/>
            <w:shd w:val="clear" w:color="auto" w:fill="auto"/>
          </w:tcPr>
          <w:p w14:paraId="62D5FF04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46A533E4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проведения, возложенных на них аварийно-спасательных работ.</w:t>
            </w:r>
          </w:p>
        </w:tc>
      </w:tr>
      <w:tr w:rsidR="006A2C3B" w:rsidRPr="009A1677" w14:paraId="6856C85A" w14:textId="77777777" w:rsidTr="00053236">
        <w:tc>
          <w:tcPr>
            <w:tcW w:w="3510" w:type="dxa"/>
            <w:shd w:val="clear" w:color="auto" w:fill="auto"/>
          </w:tcPr>
          <w:p w14:paraId="6E82CF92" w14:textId="77777777" w:rsidR="006A2C3B" w:rsidRPr="009A1677" w:rsidRDefault="006A2C3B" w:rsidP="00AD0BF4">
            <w:pPr>
              <w:spacing w:before="120" w:after="120"/>
            </w:pPr>
            <w:r w:rsidRPr="009A1677">
              <w:t>ПОСТОЯННОЕ МЕСТО ПРОВЕДЕНИЯ ОГНЕВЫХ РАБОТ</w:t>
            </w:r>
          </w:p>
        </w:tc>
        <w:tc>
          <w:tcPr>
            <w:tcW w:w="426" w:type="dxa"/>
            <w:shd w:val="clear" w:color="auto" w:fill="auto"/>
          </w:tcPr>
          <w:p w14:paraId="2B620329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6A1FFDC1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место, организуемое в специально отведенном и оборудованном месте в цехах, мастерских и открытых площадках, на котором исключено образование пожаровзрывоопасных концентраций паров опасных веществ (вне пожароопасных (взрывопожароопасных зон), согласованное с пожарной охраной и утвержденное приказом по структурному подразделению, на котором предусмотрены меры пожарной безопасности на весь период времени их проведения.</w:t>
            </w:r>
          </w:p>
        </w:tc>
      </w:tr>
      <w:tr w:rsidR="006A2C3B" w:rsidRPr="009A1677" w14:paraId="2EFA81FE" w14:textId="77777777" w:rsidTr="00053236">
        <w:tc>
          <w:tcPr>
            <w:tcW w:w="3510" w:type="dxa"/>
            <w:shd w:val="clear" w:color="auto" w:fill="auto"/>
          </w:tcPr>
          <w:p w14:paraId="64510C78" w14:textId="77777777" w:rsidR="006A2C3B" w:rsidRPr="009A1677" w:rsidRDefault="006A2C3B" w:rsidP="00AD0BF4">
            <w:pPr>
              <w:spacing w:before="120" w:after="120"/>
            </w:pPr>
            <w:r w:rsidRPr="009A1677">
              <w:t>ПРОИЗВОДСТВЕННЫЙ ОБЪЕКТ</w:t>
            </w:r>
          </w:p>
        </w:tc>
        <w:tc>
          <w:tcPr>
            <w:tcW w:w="426" w:type="dxa"/>
            <w:shd w:val="clear" w:color="auto" w:fill="auto"/>
          </w:tcPr>
          <w:p w14:paraId="14584764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19B77B1B" w14:textId="77777777" w:rsidR="006A2C3B" w:rsidRPr="009A1677" w:rsidDel="00E3511A" w:rsidRDefault="006A2C3B" w:rsidP="00AD0BF4">
            <w:pPr>
              <w:spacing w:before="120" w:after="120"/>
              <w:jc w:val="both"/>
            </w:pPr>
            <w:r w:rsidRPr="009A1677">
              <w:t>группа строений и зданий, в которых осуществляется изготовление продукции, ремонт оборудования, автомобильной и другой техники, склады, гаражи, лаборатории, вспомогательные и иные помещения, в которых могут проводиться огневые работы.</w:t>
            </w:r>
          </w:p>
        </w:tc>
      </w:tr>
      <w:tr w:rsidR="006A2C3B" w:rsidRPr="009A1677" w14:paraId="5204F957" w14:textId="77777777" w:rsidTr="00053236">
        <w:tc>
          <w:tcPr>
            <w:tcW w:w="3510" w:type="dxa"/>
            <w:shd w:val="clear" w:color="auto" w:fill="auto"/>
          </w:tcPr>
          <w:p w14:paraId="5B59B62D" w14:textId="77777777" w:rsidR="006A2C3B" w:rsidRPr="009A1677" w:rsidRDefault="006A2C3B" w:rsidP="00AD0BF4">
            <w:pPr>
              <w:spacing w:before="120" w:after="120"/>
            </w:pPr>
            <w:r w:rsidRPr="009A1677">
              <w:t>ПРОТИВООТКАТНЫЙ БАШМАК</w:t>
            </w:r>
          </w:p>
        </w:tc>
        <w:tc>
          <w:tcPr>
            <w:tcW w:w="426" w:type="dxa"/>
            <w:shd w:val="clear" w:color="auto" w:fill="auto"/>
          </w:tcPr>
          <w:p w14:paraId="1BAED270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1CCBD05B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устройство для предотвращения самопроизвольного движения сварочного аппарата на наклонных участках дороги.</w:t>
            </w:r>
          </w:p>
        </w:tc>
      </w:tr>
      <w:tr w:rsidR="006A2C3B" w:rsidRPr="009A1677" w14:paraId="7C68CD29" w14:textId="77777777" w:rsidTr="00053236">
        <w:tc>
          <w:tcPr>
            <w:tcW w:w="3510" w:type="dxa"/>
            <w:shd w:val="clear" w:color="auto" w:fill="auto"/>
          </w:tcPr>
          <w:p w14:paraId="23DE66FC" w14:textId="77777777" w:rsidR="006A2C3B" w:rsidRPr="009A1677" w:rsidRDefault="006A2C3B" w:rsidP="00AD0BF4">
            <w:pPr>
              <w:spacing w:before="120" w:after="120"/>
            </w:pPr>
            <w:r w:rsidRPr="009A1677">
              <w:t>РАБОЧАЯ ЗОНА</w:t>
            </w:r>
          </w:p>
        </w:tc>
        <w:tc>
          <w:tcPr>
            <w:tcW w:w="426" w:type="dxa"/>
            <w:shd w:val="clear" w:color="auto" w:fill="auto"/>
          </w:tcPr>
          <w:p w14:paraId="26218600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6F1E672B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физическое пространство, ограниченное по высоте 2 метрами над поверхностью земли (уровнем пола, площадки, котлована, траншеи и т.п.) и ограниченное по периметру границами опасной зоны места проведения огневых работ (территории, на которой не исключена возможность воздействия на человека опасных производственных факторов связанных с проведением огневых работ).</w:t>
            </w:r>
          </w:p>
        </w:tc>
      </w:tr>
      <w:tr w:rsidR="006A2C3B" w:rsidRPr="009A1677" w14:paraId="33A011BB" w14:textId="77777777" w:rsidTr="00053236">
        <w:trPr>
          <w:trHeight w:val="1030"/>
        </w:trPr>
        <w:tc>
          <w:tcPr>
            <w:tcW w:w="3510" w:type="dxa"/>
            <w:shd w:val="clear" w:color="auto" w:fill="auto"/>
          </w:tcPr>
          <w:p w14:paraId="5B93975A" w14:textId="77777777" w:rsidR="006A2C3B" w:rsidRPr="009A1677" w:rsidRDefault="006A2C3B" w:rsidP="00AD0BF4">
            <w:pPr>
              <w:spacing w:before="120" w:after="120"/>
            </w:pPr>
            <w:r w:rsidRPr="009A1677">
              <w:t>РАБОЧАЯ СМЕНА</w:t>
            </w:r>
          </w:p>
        </w:tc>
        <w:tc>
          <w:tcPr>
            <w:tcW w:w="426" w:type="dxa"/>
            <w:shd w:val="clear" w:color="auto" w:fill="auto"/>
          </w:tcPr>
          <w:p w14:paraId="48224278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655CC936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продолжительность рабочего времени (в часах и минутах) в течение суток в соответствии с графиком (распорядком) работы.</w:t>
            </w:r>
          </w:p>
        </w:tc>
      </w:tr>
      <w:tr w:rsidR="006A2C3B" w:rsidRPr="009A1677" w14:paraId="0FE7D189" w14:textId="77777777" w:rsidTr="00053236">
        <w:trPr>
          <w:trHeight w:val="1030"/>
        </w:trPr>
        <w:tc>
          <w:tcPr>
            <w:tcW w:w="3510" w:type="dxa"/>
            <w:shd w:val="clear" w:color="auto" w:fill="auto"/>
          </w:tcPr>
          <w:p w14:paraId="1ED5091A" w14:textId="77777777" w:rsidR="006A2C3B" w:rsidRPr="009A1677" w:rsidRDefault="006A2C3B" w:rsidP="00AD0BF4">
            <w:pPr>
              <w:spacing w:before="120" w:after="120"/>
            </w:pPr>
            <w:r w:rsidRPr="009A1677">
              <w:t>РУКОВОДИТЕЛЬ СТРУКТУРНОГО ПОДРАЗДЕЛЕНИЯ ОБЩЕСТВА ГРУППЫ, НА ОБЪЕКТЕ КОТОРОГО ПРОВОДЯТСЯ ОГНЕВЫЕ РАБОТЫ</w:t>
            </w:r>
          </w:p>
        </w:tc>
        <w:tc>
          <w:tcPr>
            <w:tcW w:w="426" w:type="dxa"/>
            <w:shd w:val="clear" w:color="auto" w:fill="auto"/>
          </w:tcPr>
          <w:p w14:paraId="6DCAFFF0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1FC97DB2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руководитель структурного подразделения Общества Группы, ответственный за организацию и безопасное проведение огневых работ на объекте Общества Группы.</w:t>
            </w:r>
          </w:p>
        </w:tc>
      </w:tr>
      <w:tr w:rsidR="006A2C3B" w:rsidRPr="009A1677" w14:paraId="5B5B3A6A" w14:textId="77777777" w:rsidTr="00053236">
        <w:tc>
          <w:tcPr>
            <w:tcW w:w="3510" w:type="dxa"/>
            <w:shd w:val="clear" w:color="auto" w:fill="auto"/>
          </w:tcPr>
          <w:p w14:paraId="4B5E2D44" w14:textId="77777777" w:rsidR="006A2C3B" w:rsidRPr="009A1677" w:rsidRDefault="006A2C3B" w:rsidP="00AD0BF4">
            <w:pPr>
              <w:spacing w:before="120" w:after="120"/>
            </w:pPr>
            <w:r w:rsidRPr="009A1677">
              <w:t>СРЕДСТВА ИНДИВИДУАЛЬНОЙ ЗАЩИТЫ</w:t>
            </w:r>
          </w:p>
        </w:tc>
        <w:tc>
          <w:tcPr>
            <w:tcW w:w="426" w:type="dxa"/>
            <w:shd w:val="clear" w:color="auto" w:fill="auto"/>
          </w:tcPr>
          <w:p w14:paraId="76FB61E4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24E76004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      </w:r>
          </w:p>
        </w:tc>
      </w:tr>
      <w:tr w:rsidR="006A2C3B" w:rsidRPr="009A1677" w14:paraId="72AF2D6B" w14:textId="77777777" w:rsidTr="00053236">
        <w:tc>
          <w:tcPr>
            <w:tcW w:w="3510" w:type="dxa"/>
            <w:shd w:val="clear" w:color="auto" w:fill="auto"/>
          </w:tcPr>
          <w:p w14:paraId="55DCE0DA" w14:textId="77777777" w:rsidR="006A2C3B" w:rsidRPr="009A1677" w:rsidRDefault="006A2C3B" w:rsidP="00AD0BF4">
            <w:pPr>
              <w:spacing w:before="120" w:after="120"/>
            </w:pPr>
            <w:r w:rsidRPr="009A1677">
              <w:t>СТАРШИЙ СМЕНЫ</w:t>
            </w:r>
          </w:p>
        </w:tc>
        <w:tc>
          <w:tcPr>
            <w:tcW w:w="426" w:type="dxa"/>
            <w:shd w:val="clear" w:color="auto" w:fill="auto"/>
          </w:tcPr>
          <w:p w14:paraId="15AAFE10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5BE170BF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 xml:space="preserve">инженерно-технический работник Общества Группы, знающий схемы отключения оборудования и коммуникаций, на которых должны проводиться огневые работы, знающий какое оборудование до проведения огневых работ и в период их проведения находится под давлением, высокой температурой, напряжением, является </w:t>
            </w:r>
            <w:r w:rsidRPr="009A1677">
              <w:rPr>
                <w:szCs w:val="24"/>
              </w:rPr>
              <w:t>взрывоопасным и т.д.</w:t>
            </w:r>
          </w:p>
        </w:tc>
      </w:tr>
      <w:tr w:rsidR="006A2C3B" w:rsidRPr="009A1677" w14:paraId="625A69B6" w14:textId="77777777" w:rsidTr="00053236">
        <w:tc>
          <w:tcPr>
            <w:tcW w:w="3510" w:type="dxa"/>
            <w:shd w:val="clear" w:color="auto" w:fill="auto"/>
          </w:tcPr>
          <w:p w14:paraId="456E6080" w14:textId="77777777" w:rsidR="006A2C3B" w:rsidRPr="009A1677" w:rsidRDefault="006A2C3B" w:rsidP="00AD0BF4">
            <w:pPr>
              <w:spacing w:before="120" w:after="120"/>
            </w:pPr>
            <w:r w:rsidRPr="009A1677">
              <w:t>ТЕМНОЕ ВРЕМЯ СУТОК</w:t>
            </w:r>
          </w:p>
        </w:tc>
        <w:tc>
          <w:tcPr>
            <w:tcW w:w="426" w:type="dxa"/>
            <w:shd w:val="clear" w:color="auto" w:fill="auto"/>
          </w:tcPr>
          <w:p w14:paraId="3678E74A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574DE516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это промежуток времени от конца вечерних сумерек до начала утренних сумерек.</w:t>
            </w:r>
          </w:p>
        </w:tc>
      </w:tr>
      <w:tr w:rsidR="006A2C3B" w:rsidRPr="009A1677" w14:paraId="0878E695" w14:textId="77777777" w:rsidTr="00053236">
        <w:tc>
          <w:tcPr>
            <w:tcW w:w="3510" w:type="dxa"/>
            <w:shd w:val="clear" w:color="auto" w:fill="auto"/>
          </w:tcPr>
          <w:p w14:paraId="41965A76" w14:textId="77777777" w:rsidR="006A2C3B" w:rsidRPr="009A1677" w:rsidRDefault="006A2C3B" w:rsidP="00AD0BF4">
            <w:pPr>
              <w:spacing w:before="120" w:after="120"/>
            </w:pPr>
            <w:r w:rsidRPr="009A1677">
              <w:t>ТЕХНОЛОГИЧЕСКИЙ ПЕРСОНАЛ</w:t>
            </w:r>
          </w:p>
        </w:tc>
        <w:tc>
          <w:tcPr>
            <w:tcW w:w="426" w:type="dxa"/>
            <w:shd w:val="clear" w:color="auto" w:fill="auto"/>
          </w:tcPr>
          <w:p w14:paraId="4019378F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227548DC" w14:textId="77777777" w:rsidR="006A2C3B" w:rsidRPr="009A1677" w:rsidRDefault="006A2C3B" w:rsidP="00AD0BF4">
            <w:pPr>
              <w:spacing w:before="120" w:after="120"/>
              <w:jc w:val="both"/>
            </w:pPr>
            <w:r w:rsidRPr="009A1677">
              <w:t>работники производственных цехов и участков Общества Группы, осуществляющие эксплуатацию установленного в них оборудования.</w:t>
            </w:r>
          </w:p>
        </w:tc>
      </w:tr>
      <w:tr w:rsidR="006A2C3B" w:rsidRPr="00A37F1E" w14:paraId="789E4D6E" w14:textId="77777777" w:rsidTr="00053236">
        <w:tc>
          <w:tcPr>
            <w:tcW w:w="3510" w:type="dxa"/>
            <w:shd w:val="clear" w:color="auto" w:fill="auto"/>
          </w:tcPr>
          <w:p w14:paraId="2132A09F" w14:textId="77777777" w:rsidR="006A2C3B" w:rsidRPr="009A1677" w:rsidRDefault="006A2C3B" w:rsidP="00AD0BF4">
            <w:pPr>
              <w:spacing w:before="120" w:after="120"/>
            </w:pPr>
            <w:r w:rsidRPr="009A1677">
              <w:t>ЭЛЕКТРОТЕХНИЧЕСКИЙ ПЕРСОНАЛ</w:t>
            </w:r>
          </w:p>
        </w:tc>
        <w:tc>
          <w:tcPr>
            <w:tcW w:w="426" w:type="dxa"/>
            <w:shd w:val="clear" w:color="auto" w:fill="auto"/>
          </w:tcPr>
          <w:p w14:paraId="2E48B9F9" w14:textId="77777777" w:rsidR="006A2C3B" w:rsidRPr="009A1677" w:rsidRDefault="006A2C3B" w:rsidP="00082C72">
            <w:pPr>
              <w:spacing w:before="120" w:after="120"/>
              <w:jc w:val="center"/>
            </w:pPr>
            <w:r w:rsidRPr="009A1677">
              <w:t>–</w:t>
            </w:r>
          </w:p>
        </w:tc>
        <w:tc>
          <w:tcPr>
            <w:tcW w:w="5953" w:type="dxa"/>
            <w:shd w:val="clear" w:color="auto" w:fill="auto"/>
          </w:tcPr>
          <w:p w14:paraId="37134080" w14:textId="77777777" w:rsidR="006A2C3B" w:rsidRPr="00651FE4" w:rsidRDefault="006A2C3B" w:rsidP="00AD0BF4">
            <w:pPr>
              <w:spacing w:before="120" w:after="120"/>
              <w:jc w:val="both"/>
            </w:pPr>
            <w:r w:rsidRPr="009A1677">
              <w:t>работники Общества Группы, которые обслуживают электроустановки и оборудование, выполняют монтаж, наладку, ремонт и эксплуатацию электроприборов, электросетей и электроавтоматики.</w:t>
            </w:r>
          </w:p>
        </w:tc>
      </w:tr>
    </w:tbl>
    <w:p w14:paraId="163D429A" w14:textId="77777777" w:rsidR="0098240E" w:rsidRPr="006561FC" w:rsidRDefault="00CC1AF1" w:rsidP="00832547">
      <w:pPr>
        <w:pStyle w:val="afe"/>
        <w:tabs>
          <w:tab w:val="left" w:pos="567"/>
        </w:tabs>
        <w:spacing w:before="240"/>
        <w:jc w:val="both"/>
        <w:rPr>
          <w:rFonts w:ascii="Arial" w:hAnsi="Arial" w:cs="Arial"/>
          <w:b/>
        </w:rPr>
      </w:pPr>
      <w:bookmarkStart w:id="466" w:name="_Toc175920160"/>
      <w:r w:rsidRPr="006561FC">
        <w:rPr>
          <w:rFonts w:ascii="Arial" w:hAnsi="Arial" w:cs="Arial"/>
          <w:b/>
        </w:rPr>
        <w:t xml:space="preserve">ОБОЗНАЧЕНИЯ И </w:t>
      </w:r>
      <w:r w:rsidR="00D95FFA" w:rsidRPr="006561FC">
        <w:rPr>
          <w:rFonts w:ascii="Arial" w:hAnsi="Arial" w:cs="Arial"/>
          <w:b/>
        </w:rPr>
        <w:t>СОКРАЩЕНИЯ</w:t>
      </w:r>
      <w:bookmarkEnd w:id="466"/>
      <w:r w:rsidR="00D95FFA" w:rsidRPr="006561FC">
        <w:rPr>
          <w:rFonts w:ascii="Arial" w:hAnsi="Arial" w:cs="Arial"/>
          <w:b/>
        </w:rPr>
        <w:t xml:space="preserve"> </w:t>
      </w:r>
    </w:p>
    <w:tbl>
      <w:tblPr>
        <w:tblW w:w="9894" w:type="dxa"/>
        <w:tblInd w:w="-5" w:type="dxa"/>
        <w:tblLook w:val="04A0" w:firstRow="1" w:lastRow="0" w:firstColumn="1" w:lastColumn="0" w:noHBand="0" w:noVBand="1"/>
      </w:tblPr>
      <w:tblGrid>
        <w:gridCol w:w="3515"/>
        <w:gridCol w:w="426"/>
        <w:gridCol w:w="5953"/>
      </w:tblGrid>
      <w:tr w:rsidR="006A2C3B" w:rsidRPr="00A37F1E" w14:paraId="26413A24" w14:textId="77777777" w:rsidTr="003830A7">
        <w:tc>
          <w:tcPr>
            <w:tcW w:w="3515" w:type="dxa"/>
            <w:shd w:val="clear" w:color="auto" w:fill="auto"/>
          </w:tcPr>
          <w:p w14:paraId="4282C7D7" w14:textId="77777777" w:rsidR="006A2C3B" w:rsidRPr="00A2522E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Анализ воздушной среды</w:t>
            </w:r>
          </w:p>
        </w:tc>
        <w:tc>
          <w:tcPr>
            <w:tcW w:w="426" w:type="dxa"/>
            <w:shd w:val="clear" w:color="auto" w:fill="auto"/>
          </w:tcPr>
          <w:p w14:paraId="2E396C88" w14:textId="77777777" w:rsidR="006A2C3B" w:rsidRPr="00FD35C5" w:rsidRDefault="006A2C3B" w:rsidP="003830A7">
            <w:pPr>
              <w:spacing w:before="120" w:after="120"/>
              <w:jc w:val="center"/>
            </w:pPr>
            <w:r w:rsidRPr="00FD35C5">
              <w:t>–</w:t>
            </w:r>
          </w:p>
        </w:tc>
        <w:tc>
          <w:tcPr>
            <w:tcW w:w="5953" w:type="dxa"/>
            <w:shd w:val="clear" w:color="auto" w:fill="auto"/>
          </w:tcPr>
          <w:p w14:paraId="6C0566AF" w14:textId="77777777" w:rsidR="006A2C3B" w:rsidRPr="00FD35C5" w:rsidRDefault="006A2C3B" w:rsidP="003830A7">
            <w:pPr>
              <w:spacing w:before="120" w:after="120"/>
              <w:jc w:val="both"/>
            </w:pPr>
            <w:r w:rsidRPr="0096375E">
              <w:t>анализ воздушной среды на наличие и концентрации взрывоопасных и взрывопожароопасных веществ на месте проведения огневых работ.</w:t>
            </w:r>
          </w:p>
        </w:tc>
      </w:tr>
      <w:tr w:rsidR="006A2C3B" w:rsidRPr="00A37F1E" w14:paraId="70D42C35" w14:textId="77777777" w:rsidTr="003830A7">
        <w:tc>
          <w:tcPr>
            <w:tcW w:w="3515" w:type="dxa"/>
            <w:shd w:val="clear" w:color="auto" w:fill="auto"/>
          </w:tcPr>
          <w:p w14:paraId="2F604694" w14:textId="77777777" w:rsidR="006A2C3B" w:rsidRPr="00FD35C5" w:rsidRDefault="006A2C3B" w:rsidP="003830A7">
            <w:pPr>
              <w:spacing w:before="120" w:after="120"/>
              <w:rPr>
                <w:szCs w:val="24"/>
              </w:rPr>
            </w:pPr>
            <w:r w:rsidRPr="00A2522E">
              <w:rPr>
                <w:rFonts w:eastAsia="Times New Roman"/>
                <w:caps/>
                <w:szCs w:val="24"/>
                <w:lang w:eastAsia="ru-RU"/>
              </w:rPr>
              <w:t>ГГ</w:t>
            </w:r>
          </w:p>
        </w:tc>
        <w:tc>
          <w:tcPr>
            <w:tcW w:w="426" w:type="dxa"/>
            <w:shd w:val="clear" w:color="auto" w:fill="auto"/>
          </w:tcPr>
          <w:p w14:paraId="1B806AE4" w14:textId="77777777" w:rsidR="006A2C3B" w:rsidRPr="00FD35C5" w:rsidRDefault="006A2C3B" w:rsidP="003830A7">
            <w:pPr>
              <w:spacing w:before="120" w:after="120"/>
              <w:jc w:val="center"/>
            </w:pPr>
            <w:r w:rsidRPr="00FD35C5">
              <w:t>–</w:t>
            </w:r>
          </w:p>
        </w:tc>
        <w:tc>
          <w:tcPr>
            <w:tcW w:w="5953" w:type="dxa"/>
            <w:shd w:val="clear" w:color="auto" w:fill="auto"/>
          </w:tcPr>
          <w:p w14:paraId="28917F7A" w14:textId="77777777" w:rsidR="006A2C3B" w:rsidRPr="00FD35C5" w:rsidRDefault="006A2C3B" w:rsidP="003830A7">
            <w:pPr>
              <w:spacing w:before="120" w:after="120"/>
              <w:jc w:val="both"/>
            </w:pPr>
            <w:r w:rsidRPr="00A2522E">
              <w:t>горючий газ</w:t>
            </w:r>
            <w:r w:rsidRPr="00FD35C5">
              <w:t>.</w:t>
            </w:r>
          </w:p>
        </w:tc>
      </w:tr>
      <w:tr w:rsidR="006A2C3B" w:rsidRPr="00B14809" w14:paraId="06228830" w14:textId="77777777" w:rsidTr="003830A7">
        <w:tc>
          <w:tcPr>
            <w:tcW w:w="3515" w:type="dxa"/>
            <w:shd w:val="clear" w:color="auto" w:fill="auto"/>
          </w:tcPr>
          <w:p w14:paraId="16B0D2A2" w14:textId="77777777" w:rsidR="006A2C3B" w:rsidRPr="00FD35C5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 w:rsidRPr="00A2522E">
              <w:rPr>
                <w:rFonts w:eastAsia="Times New Roman"/>
                <w:caps/>
                <w:szCs w:val="24"/>
                <w:lang w:eastAsia="ru-RU"/>
              </w:rPr>
              <w:t>ГЖ</w:t>
            </w:r>
          </w:p>
        </w:tc>
        <w:tc>
          <w:tcPr>
            <w:tcW w:w="426" w:type="dxa"/>
            <w:shd w:val="clear" w:color="auto" w:fill="auto"/>
          </w:tcPr>
          <w:p w14:paraId="188D618D" w14:textId="77777777" w:rsidR="006A2C3B" w:rsidRPr="00FD35C5" w:rsidRDefault="006A2C3B" w:rsidP="003830A7">
            <w:pPr>
              <w:spacing w:before="120" w:after="120"/>
              <w:jc w:val="center"/>
            </w:pPr>
            <w:r w:rsidRPr="00FD35C5">
              <w:t>–</w:t>
            </w:r>
          </w:p>
        </w:tc>
        <w:tc>
          <w:tcPr>
            <w:tcW w:w="5953" w:type="dxa"/>
            <w:shd w:val="clear" w:color="auto" w:fill="auto"/>
          </w:tcPr>
          <w:p w14:paraId="02E429C1" w14:textId="77777777" w:rsidR="006A2C3B" w:rsidRPr="00FD35C5" w:rsidRDefault="006A2C3B" w:rsidP="003830A7">
            <w:pPr>
              <w:spacing w:before="120" w:after="120"/>
              <w:jc w:val="both"/>
            </w:pPr>
            <w:r w:rsidRPr="00A2522E">
              <w:t>горючая жидкость.</w:t>
            </w:r>
          </w:p>
        </w:tc>
      </w:tr>
      <w:tr w:rsidR="006A2C3B" w:rsidRPr="00B14809" w14:paraId="01EFBC88" w14:textId="77777777" w:rsidTr="003830A7">
        <w:tc>
          <w:tcPr>
            <w:tcW w:w="3515" w:type="dxa"/>
            <w:shd w:val="clear" w:color="auto" w:fill="auto"/>
          </w:tcPr>
          <w:p w14:paraId="75CF6052" w14:textId="77777777" w:rsidR="006A2C3B" w:rsidRPr="00A2522E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 w:rsidRPr="004E6D1C">
              <w:rPr>
                <w:rFonts w:eastAsia="Times New Roman"/>
                <w:caps/>
                <w:szCs w:val="24"/>
                <w:lang w:eastAsia="ru-RU"/>
              </w:rPr>
              <w:t>ЕИО</w:t>
            </w:r>
          </w:p>
        </w:tc>
        <w:tc>
          <w:tcPr>
            <w:tcW w:w="426" w:type="dxa"/>
            <w:shd w:val="clear" w:color="auto" w:fill="auto"/>
          </w:tcPr>
          <w:p w14:paraId="2FAF142F" w14:textId="77777777" w:rsidR="006A2C3B" w:rsidRPr="00FD35C5" w:rsidRDefault="006A2C3B" w:rsidP="003830A7">
            <w:pPr>
              <w:spacing w:before="120" w:after="120"/>
              <w:jc w:val="center"/>
            </w:pPr>
            <w:r w:rsidRPr="00FD35C5">
              <w:t>–</w:t>
            </w:r>
          </w:p>
        </w:tc>
        <w:tc>
          <w:tcPr>
            <w:tcW w:w="5953" w:type="dxa"/>
            <w:shd w:val="clear" w:color="auto" w:fill="auto"/>
          </w:tcPr>
          <w:p w14:paraId="6AA61E92" w14:textId="77777777" w:rsidR="006A2C3B" w:rsidRPr="00A2522E" w:rsidRDefault="006A2C3B" w:rsidP="003830A7">
            <w:pPr>
              <w:spacing w:before="120" w:after="120"/>
              <w:jc w:val="both"/>
            </w:pPr>
            <w:r w:rsidRPr="004E6D1C">
              <w:t>Единоличный исполнительный орган</w:t>
            </w:r>
            <w:r>
              <w:t>.</w:t>
            </w:r>
          </w:p>
        </w:tc>
      </w:tr>
      <w:tr w:rsidR="006A2C3B" w:rsidRPr="00B14809" w14:paraId="549A14D8" w14:textId="77777777" w:rsidTr="003830A7">
        <w:tc>
          <w:tcPr>
            <w:tcW w:w="3515" w:type="dxa"/>
            <w:shd w:val="clear" w:color="auto" w:fill="auto"/>
          </w:tcPr>
          <w:p w14:paraId="652059B0" w14:textId="77777777" w:rsidR="006A2C3B" w:rsidRPr="00D1306F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 w:rsidRPr="00A2522E">
              <w:rPr>
                <w:rFonts w:eastAsia="Times New Roman"/>
                <w:caps/>
                <w:szCs w:val="24"/>
                <w:lang w:eastAsia="ru-RU"/>
              </w:rPr>
              <w:t>ЛВЖ</w:t>
            </w:r>
          </w:p>
        </w:tc>
        <w:tc>
          <w:tcPr>
            <w:tcW w:w="426" w:type="dxa"/>
            <w:shd w:val="clear" w:color="auto" w:fill="auto"/>
          </w:tcPr>
          <w:p w14:paraId="251D9C31" w14:textId="77777777" w:rsidR="006A2C3B" w:rsidRPr="00D1306F" w:rsidRDefault="006A2C3B" w:rsidP="003830A7">
            <w:pPr>
              <w:spacing w:before="120" w:after="120"/>
              <w:jc w:val="center"/>
            </w:pPr>
            <w:r w:rsidRPr="00D1306F">
              <w:t>–</w:t>
            </w:r>
          </w:p>
        </w:tc>
        <w:tc>
          <w:tcPr>
            <w:tcW w:w="5953" w:type="dxa"/>
            <w:shd w:val="clear" w:color="auto" w:fill="auto"/>
          </w:tcPr>
          <w:p w14:paraId="7BFDD9D1" w14:textId="77777777" w:rsidR="006A2C3B" w:rsidRPr="00D1306F" w:rsidRDefault="006A2C3B" w:rsidP="003830A7">
            <w:pPr>
              <w:spacing w:before="120" w:after="120"/>
              <w:jc w:val="both"/>
            </w:pPr>
            <w:r w:rsidRPr="00A2522E">
              <w:t>легковоспламеняющаяся жидкость.</w:t>
            </w:r>
          </w:p>
        </w:tc>
      </w:tr>
      <w:tr w:rsidR="006A2C3B" w:rsidRPr="00B14809" w14:paraId="768B91CE" w14:textId="77777777" w:rsidTr="003830A7">
        <w:tc>
          <w:tcPr>
            <w:tcW w:w="3515" w:type="dxa"/>
            <w:shd w:val="clear" w:color="auto" w:fill="auto"/>
          </w:tcPr>
          <w:p w14:paraId="361E8E4B" w14:textId="77777777" w:rsidR="006A2C3B" w:rsidRPr="00A2522E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 w:rsidRPr="005C6237">
              <w:rPr>
                <w:rFonts w:eastAsia="Times New Roman"/>
                <w:caps/>
                <w:szCs w:val="24"/>
                <w:lang w:eastAsia="ru-RU"/>
              </w:rPr>
              <w:t>ЛНД</w:t>
            </w:r>
          </w:p>
        </w:tc>
        <w:tc>
          <w:tcPr>
            <w:tcW w:w="426" w:type="dxa"/>
            <w:shd w:val="clear" w:color="auto" w:fill="auto"/>
          </w:tcPr>
          <w:p w14:paraId="4D459555" w14:textId="77777777" w:rsidR="006A2C3B" w:rsidRPr="00D1306F" w:rsidRDefault="006A2C3B" w:rsidP="003830A7">
            <w:pPr>
              <w:spacing w:before="120" w:after="120"/>
              <w:jc w:val="center"/>
            </w:pPr>
            <w:r w:rsidRPr="00FD35C5">
              <w:t>–</w:t>
            </w:r>
          </w:p>
        </w:tc>
        <w:tc>
          <w:tcPr>
            <w:tcW w:w="5953" w:type="dxa"/>
            <w:shd w:val="clear" w:color="auto" w:fill="auto"/>
          </w:tcPr>
          <w:p w14:paraId="017EBFAA" w14:textId="77777777" w:rsidR="006A2C3B" w:rsidRPr="00A2522E" w:rsidRDefault="006A2C3B" w:rsidP="003830A7">
            <w:pPr>
              <w:spacing w:before="120" w:after="120"/>
              <w:jc w:val="both"/>
            </w:pPr>
            <w:r>
              <w:t>локальный нормативный документ.</w:t>
            </w:r>
          </w:p>
        </w:tc>
      </w:tr>
      <w:tr w:rsidR="006A2C3B" w:rsidRPr="00B14809" w14:paraId="481427B4" w14:textId="77777777" w:rsidTr="003830A7">
        <w:tc>
          <w:tcPr>
            <w:tcW w:w="3515" w:type="dxa"/>
            <w:shd w:val="clear" w:color="auto" w:fill="auto"/>
          </w:tcPr>
          <w:p w14:paraId="63657CC1" w14:textId="77777777" w:rsidR="006A2C3B" w:rsidRPr="001E6946" w:rsidRDefault="006A2C3B" w:rsidP="003830A7">
            <w:pPr>
              <w:spacing w:before="120" w:after="120"/>
            </w:pPr>
            <w:r w:rsidRPr="001E6946">
              <w:t>Н</w:t>
            </w:r>
            <w:r>
              <w:t>АРЯД-ДОПУСК</w:t>
            </w:r>
          </w:p>
        </w:tc>
        <w:tc>
          <w:tcPr>
            <w:tcW w:w="426" w:type="dxa"/>
            <w:shd w:val="clear" w:color="auto" w:fill="auto"/>
          </w:tcPr>
          <w:p w14:paraId="476FD327" w14:textId="77777777" w:rsidR="006A2C3B" w:rsidRPr="001E6946" w:rsidRDefault="006A2C3B" w:rsidP="003830A7">
            <w:pPr>
              <w:spacing w:before="120" w:after="120"/>
              <w:jc w:val="center"/>
            </w:pPr>
            <w:r w:rsidRPr="001E6946">
              <w:t>–</w:t>
            </w:r>
          </w:p>
        </w:tc>
        <w:tc>
          <w:tcPr>
            <w:tcW w:w="5953" w:type="dxa"/>
            <w:shd w:val="clear" w:color="auto" w:fill="auto"/>
          </w:tcPr>
          <w:p w14:paraId="28044D3F" w14:textId="77777777" w:rsidR="006A2C3B" w:rsidRPr="001E6946" w:rsidRDefault="006A2C3B" w:rsidP="003A772D">
            <w:pPr>
              <w:spacing w:before="120" w:after="120"/>
              <w:jc w:val="both"/>
            </w:pPr>
            <w:r>
              <w:t>наряд-допуск на проведение огневых работ.</w:t>
            </w:r>
          </w:p>
        </w:tc>
      </w:tr>
      <w:tr w:rsidR="006A2C3B" w:rsidRPr="00B14809" w14:paraId="3564CB8C" w14:textId="77777777" w:rsidTr="003830A7">
        <w:tc>
          <w:tcPr>
            <w:tcW w:w="3515" w:type="dxa"/>
            <w:shd w:val="clear" w:color="auto" w:fill="auto"/>
          </w:tcPr>
          <w:p w14:paraId="4843F89C" w14:textId="77777777" w:rsidR="006A2C3B" w:rsidRPr="005C6237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НКПР</w:t>
            </w:r>
          </w:p>
        </w:tc>
        <w:tc>
          <w:tcPr>
            <w:tcW w:w="426" w:type="dxa"/>
            <w:shd w:val="clear" w:color="auto" w:fill="auto"/>
          </w:tcPr>
          <w:p w14:paraId="72A558CD" w14:textId="77777777" w:rsidR="006A2C3B" w:rsidRPr="00FD35C5" w:rsidRDefault="006A2C3B" w:rsidP="003830A7">
            <w:pPr>
              <w:spacing w:before="120" w:after="120"/>
              <w:jc w:val="center"/>
            </w:pPr>
            <w:r w:rsidRPr="00FD35C5">
              <w:t>–</w:t>
            </w:r>
          </w:p>
        </w:tc>
        <w:tc>
          <w:tcPr>
            <w:tcW w:w="5953" w:type="dxa"/>
            <w:shd w:val="clear" w:color="auto" w:fill="auto"/>
          </w:tcPr>
          <w:p w14:paraId="4C4CB266" w14:textId="77777777" w:rsidR="006A2C3B" w:rsidRDefault="006A2C3B" w:rsidP="003830A7">
            <w:pPr>
              <w:spacing w:before="120" w:after="120"/>
              <w:jc w:val="both"/>
            </w:pPr>
            <w:r w:rsidRPr="00B957C6">
              <w:t>нижний концентрационный предел распространения пламени</w:t>
            </w:r>
            <w:r>
              <w:t>.</w:t>
            </w:r>
          </w:p>
        </w:tc>
      </w:tr>
      <w:tr w:rsidR="006A2C3B" w:rsidRPr="00B14809" w14:paraId="55E373E2" w14:textId="77777777" w:rsidTr="003830A7">
        <w:tc>
          <w:tcPr>
            <w:tcW w:w="3515" w:type="dxa"/>
            <w:shd w:val="clear" w:color="auto" w:fill="auto"/>
          </w:tcPr>
          <w:p w14:paraId="76E18130" w14:textId="77777777" w:rsidR="006A2C3B" w:rsidRPr="001E6946" w:rsidRDefault="006A2C3B" w:rsidP="003830A7">
            <w:pPr>
              <w:spacing w:before="120" w:after="120"/>
            </w:pPr>
            <w:r>
              <w:t>ОГ</w:t>
            </w:r>
          </w:p>
        </w:tc>
        <w:tc>
          <w:tcPr>
            <w:tcW w:w="426" w:type="dxa"/>
            <w:shd w:val="clear" w:color="auto" w:fill="auto"/>
          </w:tcPr>
          <w:p w14:paraId="44260BA5" w14:textId="77777777" w:rsidR="006A2C3B" w:rsidRPr="001E6946" w:rsidRDefault="006A2C3B" w:rsidP="003830A7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5953" w:type="dxa"/>
            <w:shd w:val="clear" w:color="auto" w:fill="auto"/>
          </w:tcPr>
          <w:p w14:paraId="02998081" w14:textId="77777777" w:rsidR="006A2C3B" w:rsidRDefault="006A2C3B" w:rsidP="003830A7">
            <w:pPr>
              <w:spacing w:before="120" w:after="120"/>
              <w:jc w:val="both"/>
            </w:pPr>
            <w:r>
              <w:t>Общество</w:t>
            </w:r>
            <w:r w:rsidRPr="004E6D1C">
              <w:t xml:space="preserve"> Группы</w:t>
            </w:r>
            <w:r>
              <w:t>.</w:t>
            </w:r>
          </w:p>
        </w:tc>
      </w:tr>
      <w:tr w:rsidR="006A2C3B" w:rsidRPr="00B14809" w14:paraId="563CEF6C" w14:textId="77777777" w:rsidTr="003830A7">
        <w:tc>
          <w:tcPr>
            <w:tcW w:w="3515" w:type="dxa"/>
            <w:shd w:val="clear" w:color="auto" w:fill="auto"/>
          </w:tcPr>
          <w:p w14:paraId="11E18697" w14:textId="77777777" w:rsidR="006A2C3B" w:rsidRPr="00BA1D22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ПН</w:t>
            </w:r>
          </w:p>
        </w:tc>
        <w:tc>
          <w:tcPr>
            <w:tcW w:w="426" w:type="dxa"/>
            <w:shd w:val="clear" w:color="auto" w:fill="auto"/>
          </w:tcPr>
          <w:p w14:paraId="13F4FF0A" w14:textId="77777777" w:rsidR="006A2C3B" w:rsidRPr="00BA1D22" w:rsidRDefault="006A2C3B" w:rsidP="003830A7">
            <w:pPr>
              <w:spacing w:before="120" w:after="120"/>
              <w:jc w:val="center"/>
            </w:pPr>
            <w:r w:rsidRPr="00BA1D22">
              <w:t>–</w:t>
            </w:r>
          </w:p>
        </w:tc>
        <w:tc>
          <w:tcPr>
            <w:tcW w:w="5953" w:type="dxa"/>
            <w:shd w:val="clear" w:color="auto" w:fill="auto"/>
          </w:tcPr>
          <w:p w14:paraId="38E8CE3E" w14:textId="77777777" w:rsidR="006A2C3B" w:rsidRPr="00BA1D22" w:rsidRDefault="006A2C3B" w:rsidP="003830A7">
            <w:pPr>
              <w:spacing w:before="120" w:after="120"/>
              <w:jc w:val="both"/>
            </w:pPr>
            <w:r>
              <w:t>пожарный надзор</w:t>
            </w:r>
            <w:r w:rsidRPr="00BA1D22">
              <w:t>.</w:t>
            </w:r>
          </w:p>
        </w:tc>
      </w:tr>
      <w:tr w:rsidR="006A2C3B" w:rsidRPr="00B14809" w14:paraId="7B402B9E" w14:textId="77777777" w:rsidTr="003830A7">
        <w:tc>
          <w:tcPr>
            <w:tcW w:w="3515" w:type="dxa"/>
            <w:shd w:val="clear" w:color="auto" w:fill="auto"/>
          </w:tcPr>
          <w:p w14:paraId="7AB9E656" w14:textId="77777777" w:rsidR="006A2C3B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ПОДРЯДЧИК</w:t>
            </w:r>
          </w:p>
        </w:tc>
        <w:tc>
          <w:tcPr>
            <w:tcW w:w="426" w:type="dxa"/>
            <w:shd w:val="clear" w:color="auto" w:fill="auto"/>
          </w:tcPr>
          <w:p w14:paraId="48C664DB" w14:textId="77777777" w:rsidR="006A2C3B" w:rsidRPr="00BA1D22" w:rsidRDefault="006A2C3B" w:rsidP="003830A7">
            <w:pPr>
              <w:spacing w:before="120" w:after="120"/>
              <w:jc w:val="center"/>
            </w:pPr>
            <w:r w:rsidRPr="00BA1D22">
              <w:t>–</w:t>
            </w:r>
          </w:p>
        </w:tc>
        <w:tc>
          <w:tcPr>
            <w:tcW w:w="5953" w:type="dxa"/>
            <w:shd w:val="clear" w:color="auto" w:fill="auto"/>
          </w:tcPr>
          <w:p w14:paraId="7E1809E2" w14:textId="77777777" w:rsidR="006A2C3B" w:rsidRDefault="006A2C3B" w:rsidP="003830A7">
            <w:pPr>
              <w:spacing w:before="120" w:after="120"/>
              <w:jc w:val="both"/>
            </w:pPr>
            <w:r>
              <w:t>подрядная организация.</w:t>
            </w:r>
          </w:p>
        </w:tc>
      </w:tr>
      <w:tr w:rsidR="006A2C3B" w:rsidRPr="00B14809" w14:paraId="3CA94F3A" w14:textId="77777777" w:rsidTr="003830A7">
        <w:tc>
          <w:tcPr>
            <w:tcW w:w="3515" w:type="dxa"/>
            <w:shd w:val="clear" w:color="auto" w:fill="auto"/>
          </w:tcPr>
          <w:p w14:paraId="67D64AA7" w14:textId="77777777" w:rsidR="006A2C3B" w:rsidRPr="00BA1D22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 w:rsidRPr="00BA1D22">
              <w:rPr>
                <w:rFonts w:eastAsia="Times New Roman"/>
                <w:caps/>
                <w:szCs w:val="24"/>
                <w:lang w:eastAsia="ru-RU"/>
              </w:rPr>
              <w:t>СИЗ</w:t>
            </w:r>
          </w:p>
        </w:tc>
        <w:tc>
          <w:tcPr>
            <w:tcW w:w="426" w:type="dxa"/>
            <w:shd w:val="clear" w:color="auto" w:fill="auto"/>
          </w:tcPr>
          <w:p w14:paraId="22FAC50F" w14:textId="77777777" w:rsidR="006A2C3B" w:rsidRPr="00BA1D22" w:rsidRDefault="006A2C3B" w:rsidP="003830A7">
            <w:pPr>
              <w:spacing w:before="120" w:after="120"/>
              <w:jc w:val="center"/>
            </w:pPr>
            <w:r w:rsidRPr="00BA1D22">
              <w:t>–</w:t>
            </w:r>
          </w:p>
        </w:tc>
        <w:tc>
          <w:tcPr>
            <w:tcW w:w="5953" w:type="dxa"/>
            <w:shd w:val="clear" w:color="auto" w:fill="auto"/>
          </w:tcPr>
          <w:p w14:paraId="09668281" w14:textId="77777777" w:rsidR="006A2C3B" w:rsidRPr="00BA1D22" w:rsidRDefault="006A2C3B" w:rsidP="003830A7">
            <w:pPr>
              <w:spacing w:before="120" w:after="120"/>
              <w:jc w:val="both"/>
            </w:pPr>
            <w:r w:rsidRPr="00BA1D22">
              <w:t>средства индивидуальной защиты.</w:t>
            </w:r>
          </w:p>
        </w:tc>
      </w:tr>
      <w:tr w:rsidR="006A2C3B" w:rsidRPr="00B14809" w14:paraId="52A52C31" w14:textId="77777777" w:rsidTr="003830A7">
        <w:tc>
          <w:tcPr>
            <w:tcW w:w="3515" w:type="dxa"/>
            <w:shd w:val="clear" w:color="auto" w:fill="auto"/>
          </w:tcPr>
          <w:p w14:paraId="46513F08" w14:textId="77777777" w:rsidR="006A2C3B" w:rsidRPr="00871C42" w:rsidRDefault="006A2C3B" w:rsidP="00126838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СЛУЖБА ПБОТОС</w:t>
            </w:r>
            <w:r>
              <w:rPr>
                <w:rFonts w:eastAsia="Times New Roman"/>
                <w:caps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/>
                <w:caps/>
                <w:szCs w:val="24"/>
                <w:lang w:eastAsia="ru-RU"/>
              </w:rPr>
              <w:t>ОГ</w:t>
            </w:r>
          </w:p>
        </w:tc>
        <w:tc>
          <w:tcPr>
            <w:tcW w:w="426" w:type="dxa"/>
            <w:shd w:val="clear" w:color="auto" w:fill="auto"/>
          </w:tcPr>
          <w:p w14:paraId="35EC0361" w14:textId="77777777" w:rsidR="006A2C3B" w:rsidRPr="00BA1D22" w:rsidRDefault="006A2C3B" w:rsidP="003830A7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5953" w:type="dxa"/>
            <w:shd w:val="clear" w:color="auto" w:fill="auto"/>
          </w:tcPr>
          <w:p w14:paraId="3A4A622D" w14:textId="77777777" w:rsidR="006A2C3B" w:rsidRPr="00BA1D22" w:rsidRDefault="006A2C3B" w:rsidP="003830A7">
            <w:pPr>
              <w:spacing w:before="120" w:after="120"/>
              <w:jc w:val="both"/>
            </w:pPr>
            <w:r w:rsidRPr="00126838">
              <w:t>Служба промышленной безопасности, охраны труда и окружающей среды</w:t>
            </w:r>
            <w:r>
              <w:t xml:space="preserve"> Общества Группы.</w:t>
            </w:r>
          </w:p>
        </w:tc>
      </w:tr>
      <w:tr w:rsidR="006A2C3B" w:rsidRPr="00B14809" w14:paraId="5C204A5D" w14:textId="77777777" w:rsidTr="003830A7">
        <w:tc>
          <w:tcPr>
            <w:tcW w:w="3515" w:type="dxa"/>
            <w:shd w:val="clear" w:color="auto" w:fill="auto"/>
          </w:tcPr>
          <w:p w14:paraId="259D3775" w14:textId="77777777" w:rsidR="006A2C3B" w:rsidRPr="00BA1D22" w:rsidRDefault="006A2C3B" w:rsidP="003830A7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 w:rsidRPr="005C6237">
              <w:rPr>
                <w:rFonts w:eastAsia="Times New Roman"/>
                <w:caps/>
                <w:szCs w:val="24"/>
                <w:lang w:eastAsia="ru-RU"/>
              </w:rPr>
              <w:t>СП</w:t>
            </w:r>
          </w:p>
        </w:tc>
        <w:tc>
          <w:tcPr>
            <w:tcW w:w="426" w:type="dxa"/>
            <w:shd w:val="clear" w:color="auto" w:fill="auto"/>
          </w:tcPr>
          <w:p w14:paraId="1B654D50" w14:textId="77777777" w:rsidR="006A2C3B" w:rsidRPr="00BA1D22" w:rsidRDefault="006A2C3B" w:rsidP="003830A7">
            <w:pPr>
              <w:spacing w:before="120" w:after="120"/>
              <w:jc w:val="center"/>
            </w:pPr>
            <w:r w:rsidRPr="00BA1D22">
              <w:t>–</w:t>
            </w:r>
          </w:p>
        </w:tc>
        <w:tc>
          <w:tcPr>
            <w:tcW w:w="5953" w:type="dxa"/>
            <w:shd w:val="clear" w:color="auto" w:fill="auto"/>
          </w:tcPr>
          <w:p w14:paraId="1853A652" w14:textId="77777777" w:rsidR="006A2C3B" w:rsidRPr="00BA1D22" w:rsidRDefault="006A2C3B" w:rsidP="003830A7">
            <w:pPr>
              <w:spacing w:before="120" w:after="120"/>
              <w:jc w:val="both"/>
            </w:pPr>
            <w:r>
              <w:t>структурное подразделение.</w:t>
            </w:r>
          </w:p>
        </w:tc>
      </w:t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tbl>
    <w:p w14:paraId="19C30D7A" w14:textId="77777777" w:rsidR="006C2510" w:rsidRDefault="006C2510" w:rsidP="003830A7">
      <w:pPr>
        <w:sectPr w:rsidR="006C2510" w:rsidSect="0078239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8AD7CD0" w14:textId="35F827C6" w:rsidR="006C2510" w:rsidRPr="006C2510" w:rsidRDefault="006C2510" w:rsidP="006C2510">
      <w:pPr>
        <w:spacing w:after="240"/>
        <w:jc w:val="both"/>
        <w:outlineLvl w:val="0"/>
        <w:rPr>
          <w:rFonts w:ascii="Arial" w:hAnsi="Arial" w:cs="Arial"/>
          <w:b/>
          <w:sz w:val="32"/>
        </w:rPr>
      </w:pPr>
      <w:bookmarkStart w:id="467" w:name="_Toc180141226"/>
      <w:bookmarkStart w:id="468" w:name="_Toc180141782"/>
      <w:bookmarkStart w:id="469" w:name="_Toc180411978"/>
      <w:bookmarkStart w:id="470" w:name="_Toc208405580"/>
      <w:r w:rsidRPr="008513F0">
        <w:rPr>
          <w:rFonts w:ascii="Arial" w:hAnsi="Arial" w:cs="Arial"/>
          <w:b/>
          <w:sz w:val="32"/>
        </w:rPr>
        <w:t>СПРАВОЧНОЕ ПРИЛОЖЕНИЕ. ТЕРМИНЫ КОРПОРАТИВНОГО ГЛОССАРИЯ И ВНЕШНИХ ИСТОЧНИКОВ</w:t>
      </w:r>
      <w:bookmarkEnd w:id="467"/>
      <w:bookmarkEnd w:id="468"/>
      <w:bookmarkEnd w:id="469"/>
      <w:bookmarkEnd w:id="470"/>
    </w:p>
    <w:p w14:paraId="629A1931" w14:textId="77777777" w:rsidR="006C2510" w:rsidRPr="00800684" w:rsidRDefault="006C2510" w:rsidP="006C2510">
      <w:pPr>
        <w:tabs>
          <w:tab w:val="left" w:pos="567"/>
        </w:tabs>
        <w:spacing w:before="240"/>
        <w:jc w:val="both"/>
        <w:rPr>
          <w:rFonts w:ascii="Arial" w:eastAsia="Times New Roman" w:hAnsi="Arial" w:cs="Arial"/>
          <w:b/>
        </w:rPr>
      </w:pPr>
      <w:r w:rsidRPr="006C7420">
        <w:rPr>
          <w:rFonts w:ascii="Arial" w:eastAsia="Times New Roman" w:hAnsi="Arial" w:cs="Arial"/>
          <w:b/>
        </w:rPr>
        <w:t>ВЫПИСКА ИЗ КОРПОРАТИВНОГО ГЛОССАРИЯ</w:t>
      </w: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425"/>
        <w:gridCol w:w="5528"/>
      </w:tblGrid>
      <w:tr w:rsidR="005D0F23" w:rsidRPr="00D32834" w14:paraId="743D3A46" w14:textId="77777777" w:rsidTr="005D578A">
        <w:trPr>
          <w:trHeight w:val="20"/>
        </w:trPr>
        <w:tc>
          <w:tcPr>
            <w:tcW w:w="3936" w:type="dxa"/>
          </w:tcPr>
          <w:p w14:paraId="6C40886A" w14:textId="77777777" w:rsidR="005D0F23" w:rsidRPr="00E2644C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ГАЗОВЫЙ КОНДЕНСАТ</w:t>
            </w:r>
          </w:p>
        </w:tc>
        <w:tc>
          <w:tcPr>
            <w:tcW w:w="425" w:type="dxa"/>
          </w:tcPr>
          <w:p w14:paraId="02BE2C38" w14:textId="77777777" w:rsidR="005D0F23" w:rsidRPr="00D32834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54B30E6C" w14:textId="77777777" w:rsidR="005D0F23" w:rsidRPr="00D32834" w:rsidRDefault="005D0F23" w:rsidP="005D578A">
            <w:pPr>
              <w:pStyle w:val="S0"/>
              <w:spacing w:before="120" w:after="120"/>
            </w:pPr>
            <w:r>
              <w:t>жидкая смесь, состоящая из парафиновых, нафтеновых и ароматических углеводородов широкого фракционного состава, содержащая примеси неуглеводородных компонентов, сконденсировавшаяся из природного газа.</w:t>
            </w:r>
          </w:p>
        </w:tc>
      </w:tr>
      <w:tr w:rsidR="005D0F23" w:rsidRPr="00D32834" w14:paraId="2C33C347" w14:textId="77777777" w:rsidTr="005D578A">
        <w:trPr>
          <w:trHeight w:val="20"/>
        </w:trPr>
        <w:tc>
          <w:tcPr>
            <w:tcW w:w="3936" w:type="dxa"/>
          </w:tcPr>
          <w:p w14:paraId="6BF175A1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ЕДИНОЛИЧНЫЙ ИСПОЛНИТЕЛЬНЫЙ ОРГАН (ЕИО)</w:t>
            </w:r>
          </w:p>
        </w:tc>
        <w:tc>
          <w:tcPr>
            <w:tcW w:w="425" w:type="dxa"/>
          </w:tcPr>
          <w:p w14:paraId="293A9867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47F56515" w14:textId="77777777" w:rsidR="005D0F23" w:rsidRDefault="005D0F23" w:rsidP="005D578A">
            <w:pPr>
              <w:pStyle w:val="S0"/>
              <w:spacing w:before="120" w:after="120"/>
            </w:pPr>
            <w:r>
              <w:t>должностное лицо, осуществляющее деятельность по управлению Обществом на основании Устава Общества, Положения о единоличном исполнительном органе, договора и внутренних документов Общества, действует без доверенности от имени и в интересах Общества, в том числе совершает сделки, утверждает штаты, издаёт распорядительные документы и даёт указания, обязательные для исполнения всеми работниками Общества.</w:t>
            </w:r>
          </w:p>
        </w:tc>
      </w:tr>
      <w:tr w:rsidR="005D0F23" w:rsidRPr="00D32834" w14:paraId="0D3AD24A" w14:textId="77777777" w:rsidTr="005D578A">
        <w:trPr>
          <w:trHeight w:val="20"/>
        </w:trPr>
        <w:tc>
          <w:tcPr>
            <w:tcW w:w="3936" w:type="dxa"/>
          </w:tcPr>
          <w:p w14:paraId="58D73CCE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КОМПАНИЯ</w:t>
            </w:r>
          </w:p>
        </w:tc>
        <w:tc>
          <w:tcPr>
            <w:tcW w:w="425" w:type="dxa"/>
          </w:tcPr>
          <w:p w14:paraId="544485A6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63C810D6" w14:textId="77777777" w:rsidR="005D0F23" w:rsidRDefault="005D0F23" w:rsidP="005D578A">
            <w:pPr>
              <w:pStyle w:val="S0"/>
              <w:spacing w:before="120" w:after="120"/>
            </w:pPr>
            <w:r>
              <w:t>группа юридических лиц различных организационно-правовых форм, включая ПАО «НК «Роснефть», в отношении которых последнее прямо и (или) косвенно выступает в качестве основного или преобладающего (участвующего) Общества.</w:t>
            </w:r>
          </w:p>
        </w:tc>
      </w:tr>
      <w:tr w:rsidR="005D0F23" w:rsidRPr="00D32834" w14:paraId="1C3F4F3A" w14:textId="77777777" w:rsidTr="005D578A">
        <w:trPr>
          <w:trHeight w:val="20"/>
        </w:trPr>
        <w:tc>
          <w:tcPr>
            <w:tcW w:w="3936" w:type="dxa"/>
          </w:tcPr>
          <w:p w14:paraId="24A20D9E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ЛЕГКОВОСПЛАМЕНЯЮЩАЯСЯ ЖИДКОСТЬ</w:t>
            </w:r>
          </w:p>
        </w:tc>
        <w:tc>
          <w:tcPr>
            <w:tcW w:w="425" w:type="dxa"/>
          </w:tcPr>
          <w:p w14:paraId="77F12ABB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7A013AF2" w14:textId="77777777" w:rsidR="005D0F23" w:rsidRDefault="005D0F23" w:rsidP="005D578A">
            <w:pPr>
              <w:pStyle w:val="S0"/>
              <w:spacing w:before="120" w:after="120"/>
            </w:pPr>
            <w:r>
              <w:t>горючая жидкость с температурой вспышки не более 61 °С в закрытом тигле или плюс 66 °С в открытом тигле.</w:t>
            </w:r>
          </w:p>
        </w:tc>
      </w:tr>
      <w:tr w:rsidR="005D0F23" w:rsidRPr="00D32834" w14:paraId="6FEE9984" w14:textId="77777777" w:rsidTr="005D578A">
        <w:trPr>
          <w:trHeight w:val="20"/>
        </w:trPr>
        <w:tc>
          <w:tcPr>
            <w:tcW w:w="3936" w:type="dxa"/>
          </w:tcPr>
          <w:p w14:paraId="43CF1A8B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ЛОКАЛЬНЫЙ НОРМАТИВНЫЙ ДОКУМЕНТ (ЛНД)</w:t>
            </w:r>
          </w:p>
        </w:tc>
        <w:tc>
          <w:tcPr>
            <w:tcW w:w="425" w:type="dxa"/>
          </w:tcPr>
          <w:p w14:paraId="7B3A225B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0044F16D" w14:textId="77777777" w:rsidR="005D0F23" w:rsidRDefault="005D0F23" w:rsidP="005D578A">
            <w:pPr>
              <w:pStyle w:val="S0"/>
              <w:spacing w:before="120" w:after="120"/>
            </w:pPr>
            <w:r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5D0F23" w:rsidRPr="00D32834" w14:paraId="7A149730" w14:textId="77777777" w:rsidTr="005D578A">
        <w:trPr>
          <w:trHeight w:val="20"/>
        </w:trPr>
        <w:tc>
          <w:tcPr>
            <w:tcW w:w="3936" w:type="dxa"/>
          </w:tcPr>
          <w:p w14:paraId="2F8462A1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ОБЩЕСТВО ГРУППЫ (ОГ)</w:t>
            </w:r>
          </w:p>
        </w:tc>
        <w:tc>
          <w:tcPr>
            <w:tcW w:w="425" w:type="dxa"/>
          </w:tcPr>
          <w:p w14:paraId="04C87E27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1A9C5278" w14:textId="77777777" w:rsidR="005D0F23" w:rsidRDefault="005D0F23" w:rsidP="005D578A">
            <w:pPr>
              <w:pStyle w:val="S0"/>
              <w:spacing w:before="120" w:after="120"/>
            </w:pPr>
            <w:r>
              <w:t>хозяйственное общество, прямая и (или) косвенная доля владения ПАО «НК «Роснефть» акциями или долями в уставном капитале которого составляет 20 процентов и более.</w:t>
            </w:r>
          </w:p>
        </w:tc>
      </w:tr>
      <w:tr w:rsidR="005D0F23" w:rsidRPr="00D32834" w14:paraId="4B93ADBB" w14:textId="77777777" w:rsidTr="005D578A">
        <w:trPr>
          <w:trHeight w:val="20"/>
        </w:trPr>
        <w:tc>
          <w:tcPr>
            <w:tcW w:w="3936" w:type="dxa"/>
          </w:tcPr>
          <w:p w14:paraId="02F9053A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ОТВЕТСТВЕННЫЙ ЗА ОБЕСПЕЧЕНИЕ ПОЖАРНОЙ БЕЗОПАСНОСТИ</w:t>
            </w:r>
          </w:p>
        </w:tc>
        <w:tc>
          <w:tcPr>
            <w:tcW w:w="425" w:type="dxa"/>
          </w:tcPr>
          <w:p w14:paraId="264A2E0E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06D59A78" w14:textId="77777777" w:rsidR="005D0F23" w:rsidRDefault="005D0F23" w:rsidP="005D578A">
            <w:pPr>
              <w:pStyle w:val="S0"/>
              <w:spacing w:before="120" w:after="120"/>
            </w:pPr>
            <w:r>
              <w:t>работник, ответственный за обеспечение пожарной безопасности в ПАО «НК «Роснефть» или Обществе Группы, самостоятельном структурном подразделении или на объекте защиты.</w:t>
            </w:r>
          </w:p>
        </w:tc>
      </w:tr>
      <w:tr w:rsidR="005D0F23" w:rsidRPr="00D32834" w14:paraId="751CF991" w14:textId="77777777" w:rsidTr="005D578A">
        <w:trPr>
          <w:trHeight w:val="20"/>
        </w:trPr>
        <w:tc>
          <w:tcPr>
            <w:tcW w:w="3936" w:type="dxa"/>
          </w:tcPr>
          <w:p w14:paraId="7B7CCB5A" w14:textId="77777777" w:rsidR="005D0F23" w:rsidRDefault="005D0F23" w:rsidP="007A2062">
            <w:pPr>
              <w:pStyle w:val="S0"/>
              <w:keepNext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ПЕРВИЧНЫЕ СРЕДСТВА ПОЖАРОТУШЕНИЯ</w:t>
            </w:r>
          </w:p>
        </w:tc>
        <w:tc>
          <w:tcPr>
            <w:tcW w:w="425" w:type="dxa"/>
          </w:tcPr>
          <w:p w14:paraId="7D923586" w14:textId="77777777" w:rsidR="005D0F23" w:rsidRDefault="005D0F23" w:rsidP="0024490F">
            <w:pPr>
              <w:keepNext/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6D1C635E" w14:textId="77777777" w:rsidR="005D0F23" w:rsidRDefault="005D0F23" w:rsidP="007A2062">
            <w:pPr>
              <w:pStyle w:val="S0"/>
              <w:keepNext/>
              <w:spacing w:before="120" w:after="120"/>
            </w:pPr>
            <w:r>
              <w:t>средства пожаротушения, используемые для борьбы с пожаром в начальной стадии его развития.</w:t>
            </w:r>
          </w:p>
        </w:tc>
      </w:tr>
      <w:tr w:rsidR="005D0F23" w:rsidRPr="00D32834" w14:paraId="5162EBB9" w14:textId="77777777" w:rsidTr="005D578A">
        <w:trPr>
          <w:trHeight w:val="20"/>
        </w:trPr>
        <w:tc>
          <w:tcPr>
            <w:tcW w:w="3936" w:type="dxa"/>
          </w:tcPr>
          <w:p w14:paraId="739F2995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ПОДРЯДНАЯ ОРГАНИЗАЦИЯ (ПОДРЯДЧИК)</w:t>
            </w:r>
          </w:p>
        </w:tc>
        <w:tc>
          <w:tcPr>
            <w:tcW w:w="425" w:type="dxa"/>
          </w:tcPr>
          <w:p w14:paraId="3C0B2759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12F162AB" w14:textId="77777777" w:rsidR="005D0F23" w:rsidRDefault="005D0F23" w:rsidP="005D578A">
            <w:pPr>
              <w:pStyle w:val="S0"/>
              <w:spacing w:before="120" w:after="120"/>
            </w:pPr>
            <w: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5D0F23" w:rsidRPr="00D32834" w14:paraId="119BCF63" w14:textId="77777777" w:rsidTr="005D578A">
        <w:trPr>
          <w:trHeight w:val="20"/>
        </w:trPr>
        <w:tc>
          <w:tcPr>
            <w:tcW w:w="3936" w:type="dxa"/>
          </w:tcPr>
          <w:p w14:paraId="5AF9FB7C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ПОЖАРНЫЙ НАДЗОР</w:t>
            </w:r>
          </w:p>
        </w:tc>
        <w:tc>
          <w:tcPr>
            <w:tcW w:w="425" w:type="dxa"/>
          </w:tcPr>
          <w:p w14:paraId="4331B7BC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65629284" w14:textId="77777777" w:rsidR="005D0F23" w:rsidRDefault="005D0F23" w:rsidP="005D578A">
            <w:pPr>
              <w:pStyle w:val="S0"/>
              <w:spacing w:before="120" w:after="120"/>
            </w:pPr>
            <w:r>
              <w:t>функция пожарной охраны объектов и уполномоченных должностных лиц по контролю за выполнением мероприятий направленных на обеспечение пожарной безопасности объектов и повышению эффективности борьбы с пожарами.</w:t>
            </w:r>
          </w:p>
        </w:tc>
      </w:tr>
      <w:tr w:rsidR="005D0F23" w:rsidRPr="00D32834" w14:paraId="55D9D8B3" w14:textId="77777777" w:rsidTr="005D578A">
        <w:trPr>
          <w:trHeight w:val="20"/>
        </w:trPr>
        <w:tc>
          <w:tcPr>
            <w:tcW w:w="3936" w:type="dxa"/>
          </w:tcPr>
          <w:p w14:paraId="216FBEFE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РАСПОРЯДИТЕЛЬНЫЙ ДОКУМЕНТ</w:t>
            </w:r>
          </w:p>
        </w:tc>
        <w:tc>
          <w:tcPr>
            <w:tcW w:w="425" w:type="dxa"/>
          </w:tcPr>
          <w:p w14:paraId="56FEC853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0757FEE2" w14:textId="77777777" w:rsidR="005D0F23" w:rsidRDefault="005D0F23" w:rsidP="005D578A">
            <w:pPr>
              <w:pStyle w:val="S0"/>
              <w:spacing w:before="120" w:after="120"/>
            </w:pPr>
            <w:r>
              <w:t>вид внутреннего документа, в котором фиксируется решение административных и организационных вопросов, а также вопросов управления, взаимодействия, обеспечения и регулирования деятельности юридического лица, его структурных подразделений и должностных лиц.</w:t>
            </w:r>
          </w:p>
        </w:tc>
      </w:tr>
      <w:tr w:rsidR="005D0F23" w:rsidRPr="00D32834" w14:paraId="5CD6790F" w14:textId="77777777" w:rsidTr="005D578A">
        <w:trPr>
          <w:trHeight w:val="20"/>
        </w:trPr>
        <w:tc>
          <w:tcPr>
            <w:tcW w:w="3936" w:type="dxa"/>
          </w:tcPr>
          <w:p w14:paraId="215B3880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СЛУЖБА ПРОМЫШЛЕННОЙ БЕЗОПАСНОСТИ, ОХРАНЫ ТРУДА И ОКРУЖАЮЩЕЙ СРЕДЫ ОБЩЕСТВА ГРУППЫ (СЛУЖБА ПБОТОС ОГ)</w:t>
            </w:r>
          </w:p>
        </w:tc>
        <w:tc>
          <w:tcPr>
            <w:tcW w:w="425" w:type="dxa"/>
          </w:tcPr>
          <w:p w14:paraId="43934870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044EC489" w14:textId="77777777" w:rsidR="005D0F23" w:rsidRDefault="005D0F23" w:rsidP="005D578A">
            <w:pPr>
              <w:pStyle w:val="S0"/>
              <w:spacing w:before="120" w:after="120"/>
            </w:pPr>
            <w:r>
              <w:t>самостоятельное структурное подразделение (или работник) Общества Группы, осуществляющее функции по обеспечению реализации мероприятий в области промышленной безопасности, охране труда и окружающей среды, пожарной, противофонтанной, морской безопасности и готовности Общества Группы к действиям по локализации и ликвидации последствий аварий.</w:t>
            </w:r>
          </w:p>
        </w:tc>
      </w:tr>
      <w:tr w:rsidR="005D0F23" w:rsidRPr="00D32834" w14:paraId="05D5AF79" w14:textId="77777777" w:rsidTr="005D578A">
        <w:trPr>
          <w:trHeight w:val="20"/>
        </w:trPr>
        <w:tc>
          <w:tcPr>
            <w:tcW w:w="3936" w:type="dxa"/>
          </w:tcPr>
          <w:p w14:paraId="2AEF249E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 xml:space="preserve">СТРУКТУРНОЕ ПОДРАЗДЕЛЕНИЕ </w:t>
            </w:r>
          </w:p>
        </w:tc>
        <w:tc>
          <w:tcPr>
            <w:tcW w:w="425" w:type="dxa"/>
          </w:tcPr>
          <w:p w14:paraId="335C9804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0240AA66" w14:textId="77777777" w:rsidR="005D0F23" w:rsidRDefault="005D0F23" w:rsidP="005D578A">
            <w:pPr>
              <w:pStyle w:val="S0"/>
              <w:spacing w:before="120" w:after="120"/>
            </w:pPr>
            <w:r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  <w:tr w:rsidR="005D0F23" w:rsidRPr="00D32834" w14:paraId="34DE75C1" w14:textId="77777777" w:rsidTr="005D578A">
        <w:trPr>
          <w:trHeight w:val="20"/>
        </w:trPr>
        <w:tc>
          <w:tcPr>
            <w:tcW w:w="3936" w:type="dxa"/>
          </w:tcPr>
          <w:p w14:paraId="71B97312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ТЕХНОЛОГИЧЕСКАЯ ЭСТАКАДА</w:t>
            </w:r>
          </w:p>
        </w:tc>
        <w:tc>
          <w:tcPr>
            <w:tcW w:w="425" w:type="dxa"/>
          </w:tcPr>
          <w:p w14:paraId="7280809F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46D357DC" w14:textId="77777777" w:rsidR="005D0F23" w:rsidRDefault="005D0F23" w:rsidP="005D578A">
            <w:pPr>
              <w:pStyle w:val="S0"/>
              <w:spacing w:before="120" w:after="120"/>
            </w:pPr>
            <w:r>
              <w:t>конструкция, состоящая из отдельно стоящих опор либо опор с расположенными на них пролетными конструкциями и предназначенная для надземной прокладки трубопроводов и кабельной продукции.</w:t>
            </w:r>
          </w:p>
        </w:tc>
      </w:tr>
      <w:tr w:rsidR="005D0F23" w:rsidRPr="00D32834" w14:paraId="24F2832E" w14:textId="77777777" w:rsidTr="005D578A">
        <w:trPr>
          <w:trHeight w:val="20"/>
        </w:trPr>
        <w:tc>
          <w:tcPr>
            <w:tcW w:w="3936" w:type="dxa"/>
          </w:tcPr>
          <w:p w14:paraId="555836FE" w14:textId="77777777" w:rsidR="005D0F23" w:rsidRDefault="005D0F23" w:rsidP="005D578A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ТЕХНОЛОГИЧЕСКОЕ ОБОРУДОВАНИЕ</w:t>
            </w:r>
          </w:p>
        </w:tc>
        <w:tc>
          <w:tcPr>
            <w:tcW w:w="425" w:type="dxa"/>
          </w:tcPr>
          <w:p w14:paraId="34428BDC" w14:textId="77777777" w:rsidR="005D0F23" w:rsidRDefault="005D0F23" w:rsidP="0024490F">
            <w:pPr>
              <w:widowControl w:val="0"/>
              <w:spacing w:before="120" w:after="120"/>
              <w:jc w:val="center"/>
            </w:pPr>
            <w:r>
              <w:t>–</w:t>
            </w:r>
          </w:p>
        </w:tc>
        <w:tc>
          <w:tcPr>
            <w:tcW w:w="5528" w:type="dxa"/>
          </w:tcPr>
          <w:p w14:paraId="77FC4BBD" w14:textId="77777777" w:rsidR="005D0F23" w:rsidRDefault="005D0F23" w:rsidP="005D578A">
            <w:pPr>
              <w:pStyle w:val="S0"/>
              <w:spacing w:before="120" w:after="120"/>
            </w:pPr>
            <w:r>
              <w:t>машины, аппараты и установки, производящие промышленную продукцию и осуществляющие автоматическое управление технологическими процессами.</w:t>
            </w:r>
          </w:p>
        </w:tc>
      </w:tr>
    </w:tbl>
    <w:p w14:paraId="4AF17B31" w14:textId="77777777" w:rsidR="006C2510" w:rsidRPr="006C7420" w:rsidRDefault="006C2510" w:rsidP="00116EDB">
      <w:pPr>
        <w:keepNext/>
        <w:widowControl w:val="0"/>
        <w:spacing w:before="240" w:after="120"/>
        <w:rPr>
          <w:rFonts w:ascii="Arial" w:hAnsi="Arial" w:cs="Arial"/>
          <w:b/>
        </w:rPr>
      </w:pPr>
      <w:r w:rsidRPr="006C7420">
        <w:rPr>
          <w:rFonts w:ascii="Arial" w:hAnsi="Arial" w:cs="Arial"/>
          <w:b/>
        </w:rPr>
        <w:t>ТЕРМИНЫ ИЗ ВНЕШНИХ ДОКУМЕНТОВ</w:t>
      </w:r>
      <w:r w:rsidRPr="006C7420">
        <w:rPr>
          <w:rStyle w:val="af6"/>
          <w:rFonts w:ascii="Arial" w:hAnsi="Arial" w:cs="Arial"/>
          <w:b/>
        </w:rPr>
        <w:footnoteReference w:id="2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36"/>
        <w:gridCol w:w="425"/>
        <w:gridCol w:w="5493"/>
      </w:tblGrid>
      <w:tr w:rsidR="005D0F23" w:rsidRPr="00800684" w14:paraId="41DD3802" w14:textId="77777777" w:rsidTr="00C92D93">
        <w:trPr>
          <w:trHeight w:val="443"/>
        </w:trPr>
        <w:tc>
          <w:tcPr>
            <w:tcW w:w="3936" w:type="dxa"/>
            <w:shd w:val="clear" w:color="auto" w:fill="auto"/>
          </w:tcPr>
          <w:p w14:paraId="06C706D4" w14:textId="77777777" w:rsidR="005D0F23" w:rsidRPr="00800684" w:rsidRDefault="005D0F23" w:rsidP="00116EDB">
            <w:pPr>
              <w:keepNext/>
              <w:widowControl w:val="0"/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ОГНЕВЫЕ РАБОТЫ</w:t>
            </w:r>
          </w:p>
        </w:tc>
        <w:tc>
          <w:tcPr>
            <w:tcW w:w="425" w:type="dxa"/>
            <w:shd w:val="clear" w:color="auto" w:fill="auto"/>
          </w:tcPr>
          <w:p w14:paraId="1C5DAA77" w14:textId="77777777" w:rsidR="005D0F23" w:rsidRPr="00800684" w:rsidRDefault="005D0F23" w:rsidP="00116EDB">
            <w:pPr>
              <w:keepNext/>
              <w:widowControl w:val="0"/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5493" w:type="dxa"/>
            <w:shd w:val="clear" w:color="auto" w:fill="auto"/>
          </w:tcPr>
          <w:p w14:paraId="50615A97" w14:textId="77777777" w:rsidR="005D0F23" w:rsidRPr="00800684" w:rsidRDefault="005D0F23" w:rsidP="00116EDB">
            <w:pPr>
              <w:keepNext/>
              <w:widowControl w:val="0"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огневой разогрев битума, газо-и электросварочные работы, газо-и электрорезательные работы, бензино- и керосинорезательные работы, работы с паяльной лампой, резка металла механизированным инструментом с образованием искр [п. 66 ст. 2 федеральных норм и правил в области промышленной безопасности «Правила безопасного ведения газоопасных, огневых и ремонтных работ», утвержденных приказом Ростехнадзора от</w:t>
            </w:r>
            <w:r>
              <w:rPr>
                <w:rFonts w:eastAsia="Times New Roman"/>
                <w:szCs w:val="24"/>
                <w:lang w:eastAsia="ru-RU"/>
              </w:rPr>
              <w:t> </w:t>
            </w:r>
            <w:r w:rsidRPr="00800684">
              <w:rPr>
                <w:rFonts w:eastAsia="Times New Roman"/>
                <w:szCs w:val="24"/>
                <w:lang w:eastAsia="ru-RU"/>
              </w:rPr>
              <w:t>15.12.2020 № 528].</w:t>
            </w:r>
          </w:p>
        </w:tc>
      </w:tr>
      <w:tr w:rsidR="005D0F23" w:rsidRPr="00800684" w14:paraId="6B0072BC" w14:textId="77777777" w:rsidTr="00C92D93">
        <w:trPr>
          <w:trHeight w:val="998"/>
        </w:trPr>
        <w:tc>
          <w:tcPr>
            <w:tcW w:w="3936" w:type="dxa"/>
            <w:shd w:val="clear" w:color="auto" w:fill="auto"/>
          </w:tcPr>
          <w:p w14:paraId="5EBA86CE" w14:textId="77777777" w:rsidR="005D0F23" w:rsidRPr="00800684" w:rsidRDefault="005D0F23" w:rsidP="005D578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ОПАСНЫЙ ПРОИЗВОДСТВЕННЫЙ ОБЪЕКТ</w:t>
            </w:r>
          </w:p>
        </w:tc>
        <w:tc>
          <w:tcPr>
            <w:tcW w:w="425" w:type="dxa"/>
            <w:shd w:val="clear" w:color="auto" w:fill="auto"/>
          </w:tcPr>
          <w:p w14:paraId="34D2841F" w14:textId="77777777" w:rsidR="005D0F23" w:rsidRPr="00800684" w:rsidRDefault="005D0F23" w:rsidP="005D578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5493" w:type="dxa"/>
            <w:shd w:val="clear" w:color="auto" w:fill="auto"/>
          </w:tcPr>
          <w:p w14:paraId="0B2379B3" w14:textId="77777777" w:rsidR="005D0F23" w:rsidRPr="00800684" w:rsidRDefault="005D0F23" w:rsidP="005D578A">
            <w:pPr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предприятия или их цехи, участки, площадки, а также иные производственные объекты, обладающие признаками опасности, указанными в Приложении 1 к Федеральному закону от 21.07.1997 № 116-ФЗ «О промышленной безопасности опасных производственных объектов» [Федеральный закон от 21.07.1997 № 116-ФЗ «О промышленной безопасности опасных производственных объектов»].</w:t>
            </w:r>
          </w:p>
        </w:tc>
      </w:tr>
      <w:tr w:rsidR="005D0F23" w:rsidRPr="00800684" w14:paraId="5CCE05BB" w14:textId="77777777" w:rsidTr="00C92D93">
        <w:trPr>
          <w:trHeight w:val="998"/>
        </w:trPr>
        <w:tc>
          <w:tcPr>
            <w:tcW w:w="3936" w:type="dxa"/>
            <w:shd w:val="clear" w:color="auto" w:fill="auto"/>
          </w:tcPr>
          <w:p w14:paraId="0B3E84AB" w14:textId="77777777" w:rsidR="005D0F23" w:rsidRPr="00800684" w:rsidRDefault="005D0F23" w:rsidP="005D578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ОХРАНА ТРУДА</w:t>
            </w:r>
          </w:p>
        </w:tc>
        <w:tc>
          <w:tcPr>
            <w:tcW w:w="425" w:type="dxa"/>
            <w:shd w:val="clear" w:color="auto" w:fill="auto"/>
          </w:tcPr>
          <w:p w14:paraId="78745D06" w14:textId="77777777" w:rsidR="005D0F23" w:rsidRPr="00800684" w:rsidRDefault="005D0F23" w:rsidP="005D578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5493" w:type="dxa"/>
            <w:shd w:val="clear" w:color="auto" w:fill="auto"/>
          </w:tcPr>
          <w:p w14:paraId="2321A545" w14:textId="77777777" w:rsidR="005D0F23" w:rsidRPr="00800684" w:rsidRDefault="005D0F23" w:rsidP="005D57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[ст. 209 Трудового кодекса Российской Федерации» от</w:t>
            </w:r>
            <w:r w:rsidRPr="00800684">
              <w:rPr>
                <w:rFonts w:eastAsia="Times New Roman"/>
                <w:szCs w:val="24"/>
                <w:lang w:val="en-US" w:eastAsia="ru-RU"/>
              </w:rPr>
              <w:t> </w:t>
            </w:r>
            <w:r w:rsidRPr="00800684">
              <w:rPr>
                <w:rFonts w:eastAsia="Times New Roman"/>
                <w:szCs w:val="24"/>
                <w:lang w:eastAsia="ru-RU"/>
              </w:rPr>
              <w:t>30.12.2001 №</w:t>
            </w:r>
            <w:r w:rsidRPr="00800684">
              <w:rPr>
                <w:rFonts w:eastAsia="Times New Roman"/>
                <w:szCs w:val="24"/>
                <w:lang w:val="en-US" w:eastAsia="ru-RU"/>
              </w:rPr>
              <w:t> </w:t>
            </w:r>
            <w:r w:rsidRPr="00800684">
              <w:rPr>
                <w:rFonts w:eastAsia="Times New Roman"/>
                <w:szCs w:val="24"/>
                <w:lang w:eastAsia="ru-RU"/>
              </w:rPr>
              <w:t>197-ФЗ].</w:t>
            </w:r>
          </w:p>
        </w:tc>
      </w:tr>
      <w:tr w:rsidR="005D0F23" w:rsidRPr="00800684" w14:paraId="0906025E" w14:textId="77777777" w:rsidTr="00C92D93">
        <w:trPr>
          <w:trHeight w:val="998"/>
        </w:trPr>
        <w:tc>
          <w:tcPr>
            <w:tcW w:w="3936" w:type="dxa"/>
            <w:shd w:val="clear" w:color="auto" w:fill="auto"/>
          </w:tcPr>
          <w:p w14:paraId="66BEC394" w14:textId="77777777" w:rsidR="005D0F23" w:rsidRPr="00800684" w:rsidRDefault="005D0F23" w:rsidP="005D578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 xml:space="preserve">ПОЖАРНАЯ БЕЗОПАСНОСТЬ </w:t>
            </w:r>
          </w:p>
        </w:tc>
        <w:tc>
          <w:tcPr>
            <w:tcW w:w="425" w:type="dxa"/>
            <w:shd w:val="clear" w:color="auto" w:fill="auto"/>
          </w:tcPr>
          <w:p w14:paraId="3F61ED24" w14:textId="77777777" w:rsidR="005D0F23" w:rsidRPr="00800684" w:rsidRDefault="005D0F23" w:rsidP="005D578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5493" w:type="dxa"/>
            <w:shd w:val="clear" w:color="auto" w:fill="auto"/>
          </w:tcPr>
          <w:p w14:paraId="2AD358E5" w14:textId="77777777" w:rsidR="005D0F23" w:rsidRPr="00800684" w:rsidRDefault="005D0F23" w:rsidP="005D578A">
            <w:pPr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 xml:space="preserve">состояние защищенности личности, имущества, общества и государства от пожаров </w:t>
            </w:r>
            <w:r>
              <w:rPr>
                <w:rFonts w:eastAsia="Times New Roman"/>
                <w:szCs w:val="24"/>
                <w:lang w:eastAsia="ru-RU"/>
              </w:rPr>
              <w:br/>
            </w:r>
            <w:r w:rsidRPr="00800684">
              <w:rPr>
                <w:rFonts w:eastAsia="Times New Roman"/>
                <w:szCs w:val="24"/>
                <w:lang w:eastAsia="ru-RU"/>
              </w:rPr>
              <w:t>[ст. 1 Федерального закона от 21.12.1994 № 69-ФЗ «О пожарной безопасности»].</w:t>
            </w:r>
          </w:p>
        </w:tc>
      </w:tr>
      <w:tr w:rsidR="005D0F23" w:rsidRPr="00800684" w14:paraId="51805359" w14:textId="77777777" w:rsidTr="00C92D93">
        <w:trPr>
          <w:trHeight w:val="301"/>
        </w:trPr>
        <w:tc>
          <w:tcPr>
            <w:tcW w:w="3936" w:type="dxa"/>
            <w:shd w:val="clear" w:color="auto" w:fill="auto"/>
          </w:tcPr>
          <w:p w14:paraId="469573F7" w14:textId="77777777" w:rsidR="005D0F23" w:rsidRPr="00800684" w:rsidRDefault="005D0F23" w:rsidP="005D578A">
            <w:pPr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 w:rsidRPr="00800684">
              <w:rPr>
                <w:rFonts w:eastAsia="Times New Roman"/>
                <w:caps/>
                <w:szCs w:val="24"/>
                <w:lang w:eastAsia="ru-RU"/>
              </w:rPr>
              <w:t>пожароопасная (взрывоопасная) зона</w:t>
            </w:r>
          </w:p>
        </w:tc>
        <w:tc>
          <w:tcPr>
            <w:tcW w:w="425" w:type="dxa"/>
            <w:shd w:val="clear" w:color="auto" w:fill="auto"/>
          </w:tcPr>
          <w:p w14:paraId="6E8E9DD3" w14:textId="77777777" w:rsidR="005D0F23" w:rsidRPr="00800684" w:rsidRDefault="005D0F23" w:rsidP="005D578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5493" w:type="dxa"/>
            <w:shd w:val="clear" w:color="auto" w:fill="auto"/>
          </w:tcPr>
          <w:p w14:paraId="70499259" w14:textId="77777777" w:rsidR="005D0F23" w:rsidRPr="00800684" w:rsidRDefault="005D0F23" w:rsidP="005D578A">
            <w:pPr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часть замкнутого или открытого пространства, в пределах которого постоянно или периодически обращаются горючие вещества и в котором они могут находиться при нормальном режиме технологического процесса или его нарушении (аварии) [ст. 2 Федерального закона от 22.07.2008 №</w:t>
            </w:r>
            <w:r>
              <w:rPr>
                <w:rFonts w:eastAsia="Times New Roman"/>
                <w:szCs w:val="24"/>
                <w:lang w:eastAsia="ru-RU"/>
              </w:rPr>
              <w:t> </w:t>
            </w:r>
            <w:r w:rsidRPr="00800684">
              <w:rPr>
                <w:rFonts w:eastAsia="Times New Roman"/>
                <w:szCs w:val="24"/>
                <w:lang w:eastAsia="ru-RU"/>
              </w:rPr>
              <w:t>123-ФЗ «Технический регламент о требованиях пожарной безопасности»]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5D0F23" w:rsidRPr="00800684" w14:paraId="7A686499" w14:textId="77777777" w:rsidTr="00C92D93">
        <w:trPr>
          <w:trHeight w:val="443"/>
        </w:trPr>
        <w:tc>
          <w:tcPr>
            <w:tcW w:w="3936" w:type="dxa"/>
            <w:shd w:val="clear" w:color="auto" w:fill="auto"/>
          </w:tcPr>
          <w:p w14:paraId="430A5047" w14:textId="77777777" w:rsidR="005D0F23" w:rsidRPr="00800684" w:rsidRDefault="005D0F23" w:rsidP="007A2062">
            <w:pPr>
              <w:keepNext/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ЦЕЛЕВОЙ ИНСТРУКТАЖ</w:t>
            </w:r>
          </w:p>
        </w:tc>
        <w:tc>
          <w:tcPr>
            <w:tcW w:w="425" w:type="dxa"/>
            <w:shd w:val="clear" w:color="auto" w:fill="auto"/>
          </w:tcPr>
          <w:p w14:paraId="7DB6908D" w14:textId="77777777" w:rsidR="005D0F23" w:rsidRPr="00800684" w:rsidRDefault="005D0F23" w:rsidP="007A2062">
            <w:pPr>
              <w:keepNext/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5493" w:type="dxa"/>
            <w:shd w:val="clear" w:color="auto" w:fill="auto"/>
          </w:tcPr>
          <w:p w14:paraId="5FD46C7A" w14:textId="77777777" w:rsidR="005D0F23" w:rsidRPr="00800684" w:rsidRDefault="005D0F23" w:rsidP="007A2062">
            <w:pPr>
              <w:keepNext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инструктаж по охране труда проводится для работников в следующих случаях:</w:t>
            </w:r>
          </w:p>
          <w:p w14:paraId="73527CE1" w14:textId="77777777" w:rsidR="005D0F23" w:rsidRPr="00800684" w:rsidRDefault="005D0F23" w:rsidP="007A2062">
            <w:pPr>
              <w:keepNext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      </w:r>
          </w:p>
          <w:p w14:paraId="3E8DA78B" w14:textId="77777777" w:rsidR="005D0F23" w:rsidRPr="00800684" w:rsidRDefault="005D0F23" w:rsidP="007A2062">
            <w:pPr>
              <w:keepNext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б) перед выполнением работ на объектах повышенной опасности, а также непосредственно на проезжей части автомобильных дорог или железнодорожных путях, связанных с прямыми обязанностями работника, на которых требуется соблюдение дополнительных требований охраны труда;</w:t>
            </w:r>
          </w:p>
          <w:p w14:paraId="5B61573C" w14:textId="77777777" w:rsidR="005D0F23" w:rsidRPr="00800684" w:rsidRDefault="005D0F23" w:rsidP="007A2062">
            <w:pPr>
              <w:keepNext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инструкциями, в том числе вне цеха, участка, погрузочно-разгрузочных работ, работ по уборке территорий, работ на проезжей части дорог и на железнодорожных путях;</w:t>
            </w:r>
          </w:p>
          <w:p w14:paraId="405C8D89" w14:textId="77777777" w:rsidR="005D0F23" w:rsidRPr="00800684" w:rsidRDefault="005D0F23" w:rsidP="007A2062">
            <w:pPr>
              <w:keepNext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г) перед выполнением работ по ликвидации последствий чрезвычайных ситуаций;</w:t>
            </w:r>
          </w:p>
          <w:p w14:paraId="39AE9A76" w14:textId="77777777" w:rsidR="005D0F23" w:rsidRPr="00800684" w:rsidRDefault="005D0F23" w:rsidP="007A2062">
            <w:pPr>
              <w:keepNext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00684">
              <w:rPr>
                <w:rFonts w:eastAsia="Times New Roman"/>
                <w:szCs w:val="24"/>
                <w:lang w:eastAsia="ru-RU"/>
              </w:rPr>
              <w:t>д) в иных случаях, установленных работодателем [п. 19 ст. 2 Правил обучения по охране труда и проверки знания требований охраны труда, утвержденных постановлением Правительства РФ от 24.12.2021 № 2464 и п. 13 Приложения № 1 «Порядок, виды, сроки обучения лиц, осуществляющих трудовую или служебную деятельность, по программам противопожарного инструктажа» к приказу МЧС России от 16 декабря 2024 г. № 1120].</w:t>
            </w:r>
          </w:p>
        </w:tc>
      </w:tr>
    </w:tbl>
    <w:p w14:paraId="62058722" w14:textId="77777777" w:rsidR="006C2510" w:rsidRDefault="006C2510" w:rsidP="003830A7">
      <w:pPr>
        <w:sectPr w:rsidR="006C2510" w:rsidSect="0078239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A925556" w14:textId="77777777" w:rsidR="006C2510" w:rsidRPr="00C523AC" w:rsidRDefault="006C2510" w:rsidP="006C2510">
      <w:pPr>
        <w:spacing w:after="240"/>
        <w:jc w:val="both"/>
        <w:outlineLvl w:val="0"/>
        <w:rPr>
          <w:rFonts w:ascii="Arial" w:hAnsi="Arial" w:cs="Arial"/>
          <w:b/>
          <w:sz w:val="32"/>
        </w:rPr>
      </w:pPr>
      <w:bookmarkStart w:id="471" w:name="_Toc208405581"/>
      <w:r w:rsidRPr="00C523AC">
        <w:rPr>
          <w:rFonts w:ascii="Arial" w:hAnsi="Arial" w:cs="Arial"/>
          <w:b/>
          <w:sz w:val="32"/>
        </w:rPr>
        <w:t>СПРАВОЧНОЕ ПРИЛОЖЕНИЕ. ЛИСТ РЕГИСТРАЦИИ ИЗМЕНЕНИЙ ЛНД</w:t>
      </w:r>
      <w:bookmarkEnd w:id="47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60"/>
        <w:gridCol w:w="2127"/>
        <w:gridCol w:w="1560"/>
        <w:gridCol w:w="5954"/>
        <w:gridCol w:w="2270"/>
        <w:gridCol w:w="1490"/>
      </w:tblGrid>
      <w:tr w:rsidR="003A1FB6" w:rsidRPr="00F34FF0" w14:paraId="24D1FFBA" w14:textId="798AC288" w:rsidTr="003A1FB6">
        <w:trPr>
          <w:tblHeader/>
        </w:trPr>
        <w:tc>
          <w:tcPr>
            <w:tcW w:w="301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AE0AC05" w14:textId="77777777" w:rsidR="003A1FB6" w:rsidRPr="00F34FF0" w:rsidRDefault="003A1FB6" w:rsidP="005D578A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 изменения</w:t>
            </w:r>
          </w:p>
        </w:tc>
        <w:tc>
          <w:tcPr>
            <w:tcW w:w="1648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834053F" w14:textId="6C90D263" w:rsidR="003A1FB6" w:rsidRPr="00F34FF0" w:rsidRDefault="003A1FB6" w:rsidP="005D578A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И </w:t>
            </w: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ПАО «НК «Роснефть»</w:t>
            </w:r>
          </w:p>
        </w:tc>
        <w:tc>
          <w:tcPr>
            <w:tcW w:w="1870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EBA1C06" w14:textId="77777777" w:rsidR="003A1FB6" w:rsidRPr="00F34FF0" w:rsidRDefault="003A1FB6" w:rsidP="005D578A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1181" w:type="pct"/>
            <w:gridSpan w:val="2"/>
            <w:tcBorders>
              <w:top w:val="single" w:sz="12" w:space="0" w:color="auto"/>
            </w:tcBorders>
            <w:shd w:val="clear" w:color="auto" w:fill="FFD200"/>
          </w:tcPr>
          <w:p w14:paraId="507EC3B0" w14:textId="77777777" w:rsidR="003A1FB6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ДАТА И РЕКВИЗИТЫ РД </w:t>
            </w:r>
          </w:p>
          <w:p w14:paraId="5B55C74D" w14:textId="2A26096F" w:rsidR="003A1FB6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ООО «Славнефть-Красноярскнефтегаз»</w:t>
            </w:r>
          </w:p>
        </w:tc>
      </w:tr>
      <w:tr w:rsidR="003A1FB6" w:rsidRPr="00F34FF0" w14:paraId="61018D6E" w14:textId="04CBC465" w:rsidTr="003A1FB6">
        <w:trPr>
          <w:tblHeader/>
        </w:trPr>
        <w:tc>
          <w:tcPr>
            <w:tcW w:w="301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74C4B7A" w14:textId="77777777" w:rsidR="003A1FB6" w:rsidRPr="00F34FF0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F8570C" w14:textId="77777777" w:rsidR="003A1FB6" w:rsidRPr="00F34FF0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УТВЕРЖДЕНИЯ</w:t>
            </w:r>
          </w:p>
        </w:tc>
        <w:tc>
          <w:tcPr>
            <w:tcW w:w="66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302507" w14:textId="77777777" w:rsidR="003A1FB6" w:rsidRPr="00F34FF0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ВВЕДЕНИЯ В ДЕЙСТВИЕ (вступления в силу)</w:t>
            </w:r>
          </w:p>
        </w:tc>
        <w:tc>
          <w:tcPr>
            <w:tcW w:w="49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0943D3" w14:textId="77777777" w:rsidR="003A1FB6" w:rsidRPr="00F34FF0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1870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E7BDE07" w14:textId="77777777" w:rsidR="003A1FB6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71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BA2FE18" w14:textId="48A84DF8" w:rsidR="003A1FB6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ВВЕДЕНИЯ В ДЕЙСТВИЕ (вступления в силу)</w:t>
            </w:r>
          </w:p>
        </w:tc>
        <w:tc>
          <w:tcPr>
            <w:tcW w:w="46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83A0DFE" w14:textId="7BC40B8A" w:rsidR="003A1FB6" w:rsidRDefault="003A1FB6" w:rsidP="003A1FB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утраты силы</w:t>
            </w:r>
          </w:p>
        </w:tc>
      </w:tr>
      <w:tr w:rsidR="003A1FB6" w:rsidRPr="00F34FF0" w14:paraId="40AFF61C" w14:textId="06377EB3" w:rsidTr="003A1FB6">
        <w:trPr>
          <w:trHeight w:val="163"/>
        </w:trPr>
        <w:tc>
          <w:tcPr>
            <w:tcW w:w="301" w:type="pct"/>
            <w:shd w:val="clear" w:color="auto" w:fill="auto"/>
          </w:tcPr>
          <w:p w14:paraId="139B9B77" w14:textId="77777777" w:rsidR="003A1FB6" w:rsidRPr="006A59B8" w:rsidRDefault="003A1FB6" w:rsidP="005D578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pct"/>
          </w:tcPr>
          <w:p w14:paraId="4F767A97" w14:textId="77777777" w:rsidR="003A1FB6" w:rsidRDefault="003A1FB6" w:rsidP="005D578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10.09.2025</w:t>
            </w:r>
          </w:p>
          <w:p w14:paraId="53A7EA4A" w14:textId="1BACD011" w:rsidR="003A1FB6" w:rsidRPr="00433FEE" w:rsidRDefault="003A1FB6" w:rsidP="00433FE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от 10.09.2025 </w:t>
            </w:r>
            <w:r w:rsidRPr="006131B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№ 00340-25</w:t>
            </w:r>
          </w:p>
        </w:tc>
        <w:tc>
          <w:tcPr>
            <w:tcW w:w="668" w:type="pct"/>
            <w:shd w:val="clear" w:color="auto" w:fill="auto"/>
          </w:tcPr>
          <w:p w14:paraId="15D4A88C" w14:textId="77777777" w:rsidR="003A1FB6" w:rsidRPr="006131B3" w:rsidRDefault="003A1FB6" w:rsidP="005D578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10.09.2025</w:t>
            </w:r>
          </w:p>
          <w:p w14:paraId="6BD3EC5A" w14:textId="1DCAD4B5" w:rsidR="003A1FB6" w:rsidRPr="00433FEE" w:rsidRDefault="003A1FB6" w:rsidP="00433FE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от 10.09.2025 </w:t>
            </w:r>
            <w:r w:rsidRPr="006131B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№ 00340-25</w:t>
            </w:r>
          </w:p>
        </w:tc>
        <w:tc>
          <w:tcPr>
            <w:tcW w:w="490" w:type="pct"/>
          </w:tcPr>
          <w:p w14:paraId="3C1F1FDF" w14:textId="77777777" w:rsidR="003A1FB6" w:rsidRPr="006A59B8" w:rsidRDefault="003A1FB6" w:rsidP="005D578A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70" w:type="pct"/>
            <w:shd w:val="clear" w:color="auto" w:fill="auto"/>
          </w:tcPr>
          <w:p w14:paraId="11168C80" w14:textId="77777777" w:rsidR="003A1FB6" w:rsidRPr="00C45EA7" w:rsidRDefault="003A1FB6" w:rsidP="005D578A">
            <w:pPr>
              <w:snapToGrid w:val="0"/>
              <w:jc w:val="both"/>
              <w:rPr>
                <w:sz w:val="20"/>
                <w:szCs w:val="20"/>
              </w:rPr>
            </w:pPr>
            <w:r w:rsidRPr="00C45EA7">
              <w:rPr>
                <w:sz w:val="20"/>
                <w:szCs w:val="20"/>
              </w:rPr>
              <w:t>Типовые требования устанавливают основные требования к организации безопасного проведения огневых работ к:</w:t>
            </w:r>
          </w:p>
          <w:p w14:paraId="2918BFDA" w14:textId="77777777" w:rsidR="003A1FB6" w:rsidRPr="00C45EA7" w:rsidRDefault="003A1FB6" w:rsidP="006C2510">
            <w:pPr>
              <w:pStyle w:val="afe"/>
              <w:numPr>
                <w:ilvl w:val="0"/>
                <w:numId w:val="78"/>
              </w:numPr>
              <w:tabs>
                <w:tab w:val="left" w:pos="318"/>
              </w:tabs>
              <w:snapToGrid w:val="0"/>
              <w:spacing w:before="60"/>
              <w:ind w:left="318" w:hanging="318"/>
              <w:jc w:val="both"/>
              <w:rPr>
                <w:sz w:val="20"/>
                <w:szCs w:val="20"/>
              </w:rPr>
            </w:pPr>
            <w:r w:rsidRPr="00C45EA7">
              <w:rPr>
                <w:sz w:val="20"/>
                <w:szCs w:val="20"/>
              </w:rPr>
              <w:t>оформлению нарядов-допусков на проведение огневых работ;</w:t>
            </w:r>
          </w:p>
          <w:p w14:paraId="3584CE43" w14:textId="77777777" w:rsidR="003A1FB6" w:rsidRPr="00C45EA7" w:rsidRDefault="003A1FB6" w:rsidP="006C2510">
            <w:pPr>
              <w:pStyle w:val="afe"/>
              <w:numPr>
                <w:ilvl w:val="0"/>
                <w:numId w:val="78"/>
              </w:numPr>
              <w:tabs>
                <w:tab w:val="left" w:pos="318"/>
              </w:tabs>
              <w:snapToGrid w:val="0"/>
              <w:spacing w:before="60"/>
              <w:ind w:left="318" w:hanging="318"/>
              <w:jc w:val="both"/>
              <w:rPr>
                <w:sz w:val="20"/>
                <w:szCs w:val="20"/>
              </w:rPr>
            </w:pPr>
            <w:r w:rsidRPr="00C45EA7">
              <w:rPr>
                <w:sz w:val="20"/>
                <w:szCs w:val="20"/>
              </w:rPr>
              <w:t>допуску работников к проведению огневых работ;</w:t>
            </w:r>
          </w:p>
          <w:p w14:paraId="42E99F6E" w14:textId="77777777" w:rsidR="003A1FB6" w:rsidRPr="00C45EA7" w:rsidRDefault="003A1FB6" w:rsidP="006C2510">
            <w:pPr>
              <w:pStyle w:val="afe"/>
              <w:numPr>
                <w:ilvl w:val="0"/>
                <w:numId w:val="78"/>
              </w:numPr>
              <w:tabs>
                <w:tab w:val="left" w:pos="318"/>
              </w:tabs>
              <w:snapToGrid w:val="0"/>
              <w:spacing w:before="60"/>
              <w:ind w:left="318" w:hanging="318"/>
              <w:jc w:val="both"/>
              <w:rPr>
                <w:sz w:val="20"/>
                <w:szCs w:val="20"/>
              </w:rPr>
            </w:pPr>
            <w:r w:rsidRPr="00C45EA7">
              <w:rPr>
                <w:sz w:val="20"/>
                <w:szCs w:val="20"/>
              </w:rPr>
              <w:t>подготовке места проведения огневых работ;</w:t>
            </w:r>
          </w:p>
          <w:p w14:paraId="1796168E" w14:textId="77777777" w:rsidR="003A1FB6" w:rsidRPr="00C45EA7" w:rsidRDefault="003A1FB6" w:rsidP="006C2510">
            <w:pPr>
              <w:pStyle w:val="afe"/>
              <w:numPr>
                <w:ilvl w:val="0"/>
                <w:numId w:val="78"/>
              </w:numPr>
              <w:tabs>
                <w:tab w:val="left" w:pos="318"/>
              </w:tabs>
              <w:snapToGrid w:val="0"/>
              <w:spacing w:before="60"/>
              <w:ind w:left="318" w:hanging="318"/>
              <w:jc w:val="both"/>
              <w:rPr>
                <w:sz w:val="20"/>
                <w:szCs w:val="20"/>
              </w:rPr>
            </w:pPr>
            <w:r w:rsidRPr="00C45EA7">
              <w:rPr>
                <w:sz w:val="20"/>
                <w:szCs w:val="20"/>
              </w:rPr>
              <w:t>проведению огневых работ;</w:t>
            </w:r>
          </w:p>
          <w:p w14:paraId="73EC0605" w14:textId="77777777" w:rsidR="003A1FB6" w:rsidRPr="000B62BB" w:rsidRDefault="003A1FB6" w:rsidP="006C2510">
            <w:pPr>
              <w:pStyle w:val="afe"/>
              <w:numPr>
                <w:ilvl w:val="0"/>
                <w:numId w:val="78"/>
              </w:numPr>
              <w:tabs>
                <w:tab w:val="left" w:pos="318"/>
              </w:tabs>
              <w:snapToGrid w:val="0"/>
              <w:spacing w:before="60"/>
              <w:ind w:left="318" w:hanging="318"/>
              <w:jc w:val="both"/>
              <w:rPr>
                <w:sz w:val="20"/>
                <w:szCs w:val="20"/>
              </w:rPr>
            </w:pPr>
            <w:r w:rsidRPr="00C45EA7">
              <w:rPr>
                <w:sz w:val="20"/>
                <w:szCs w:val="20"/>
              </w:rPr>
              <w:t>контролю за ходом проведения огневых работ и по око</w:t>
            </w:r>
            <w:r>
              <w:rPr>
                <w:sz w:val="20"/>
                <w:szCs w:val="20"/>
              </w:rPr>
              <w:t>нчании проведения огневых работ</w:t>
            </w:r>
          </w:p>
        </w:tc>
        <w:tc>
          <w:tcPr>
            <w:tcW w:w="713" w:type="pct"/>
          </w:tcPr>
          <w:p w14:paraId="0D22213E" w14:textId="7A7E9D59" w:rsidR="003A1FB6" w:rsidRDefault="003A1FB6" w:rsidP="003A1F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22.09.2025</w:t>
            </w:r>
          </w:p>
          <w:p w14:paraId="550F621D" w14:textId="6893EEE9" w:rsidR="003A1FB6" w:rsidRPr="00C45EA7" w:rsidRDefault="003A1FB6" w:rsidP="003A1FB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от 22.09.2025 № 1163</w:t>
            </w:r>
          </w:p>
        </w:tc>
        <w:tc>
          <w:tcPr>
            <w:tcW w:w="468" w:type="pct"/>
          </w:tcPr>
          <w:p w14:paraId="1A046010" w14:textId="77777777" w:rsidR="003A1FB6" w:rsidRPr="00C45EA7" w:rsidRDefault="003A1FB6" w:rsidP="005D578A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14:paraId="5C90D455" w14:textId="118CCF9D" w:rsidR="00B81F0B" w:rsidRPr="00FA79E1" w:rsidRDefault="00B81F0B" w:rsidP="003830A7"/>
    <w:sectPr w:rsidR="00B81F0B" w:rsidRPr="00FA79E1" w:rsidSect="005D578A">
      <w:headerReference w:type="default" r:id="rId18"/>
      <w:footerReference w:type="default" r:id="rId19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CAF05" w14:textId="77777777" w:rsidR="00DC50F0" w:rsidRDefault="00DC50F0" w:rsidP="000D7C6A">
      <w:r>
        <w:separator/>
      </w:r>
    </w:p>
  </w:endnote>
  <w:endnote w:type="continuationSeparator" w:id="0">
    <w:p w14:paraId="7054230D" w14:textId="77777777" w:rsidR="00DC50F0" w:rsidRDefault="00DC50F0" w:rsidP="000D7C6A">
      <w:r>
        <w:continuationSeparator/>
      </w:r>
    </w:p>
  </w:endnote>
  <w:endnote w:type="continuationNotice" w:id="1">
    <w:p w14:paraId="119C5B70" w14:textId="77777777" w:rsidR="00DC50F0" w:rsidRDefault="00DC50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E1313" w14:textId="755C9B5F" w:rsidR="005D578A" w:rsidRDefault="005D578A" w:rsidP="00C063F2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воспроизведен, тиражирован и распространен без разрешения ПАО «НК «Роснефть».</w:t>
    </w:r>
  </w:p>
  <w:p w14:paraId="151EA1D6" w14:textId="77777777" w:rsidR="005D578A" w:rsidRDefault="005D578A" w:rsidP="00C063F2">
    <w:pPr>
      <w:jc w:val="both"/>
      <w:rPr>
        <w:rFonts w:ascii="Arial" w:hAnsi="Arial" w:cs="Arial"/>
        <w:sz w:val="16"/>
        <w:szCs w:val="16"/>
      </w:rPr>
    </w:pPr>
  </w:p>
  <w:p w14:paraId="533351BA" w14:textId="372B2C3F" w:rsidR="005D578A" w:rsidRPr="002957C8" w:rsidRDefault="005D578A" w:rsidP="00C063F2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 «НК «Роснефть», 2025</w:t>
    </w:r>
  </w:p>
  <w:tbl>
    <w:tblPr>
      <w:tblW w:w="5000" w:type="pct"/>
      <w:tblLook w:val="01E0" w:firstRow="1" w:lastRow="1" w:firstColumn="1" w:lastColumn="1" w:noHBand="0" w:noVBand="0"/>
    </w:tblPr>
    <w:tblGrid>
      <w:gridCol w:w="9574"/>
      <w:gridCol w:w="280"/>
    </w:tblGrid>
    <w:tr w:rsidR="005D578A" w:rsidRPr="00347E5A" w14:paraId="60C620AA" w14:textId="77777777" w:rsidTr="00D9614A">
      <w:tc>
        <w:tcPr>
          <w:tcW w:w="4858" w:type="pct"/>
          <w:tcBorders>
            <w:top w:val="single" w:sz="12" w:space="0" w:color="FFD200"/>
          </w:tcBorders>
        </w:tcPr>
        <w:p w14:paraId="72D3353E" w14:textId="77777777" w:rsidR="005D578A" w:rsidRPr="00D9614A" w:rsidRDefault="005D578A" w:rsidP="00D9614A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2BAE8236" w14:textId="77777777" w:rsidR="005D578A" w:rsidRPr="0051554E" w:rsidRDefault="005D578A" w:rsidP="00D9614A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D578A" w:rsidRPr="00347E5A" w14:paraId="7E815FAF" w14:textId="77777777" w:rsidTr="00D9614A">
      <w:trPr>
        <w:trHeight w:val="74"/>
      </w:trPr>
      <w:tc>
        <w:tcPr>
          <w:tcW w:w="4858" w:type="pct"/>
        </w:tcPr>
        <w:p w14:paraId="2BE00BCD" w14:textId="77777777" w:rsidR="005D578A" w:rsidRPr="0051554E" w:rsidRDefault="005D578A" w:rsidP="00D9614A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4D317C7B" w14:textId="77777777" w:rsidR="005D578A" w:rsidRPr="0051554E" w:rsidRDefault="005D578A" w:rsidP="00D9614A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31E88666" w14:textId="77777777" w:rsid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04FDEFD" wp14:editId="432A713F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6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BE9AA" w14:textId="5FA9AA79" w:rsidR="005D578A" w:rsidRPr="004511AD" w:rsidRDefault="005D578A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4FDEF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02.75pt;margin-top:7.1pt;width:79.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" filled="f" stroked="f" strokeweight="1.3pt">
              <v:textbox>
                <w:txbxContent>
                  <w:p w14:paraId="5B9BE9AA" w14:textId="5FA9AA79" w:rsidR="005D578A" w:rsidRPr="004511AD" w:rsidRDefault="005D578A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03FE5DA" w14:textId="77777777" w:rsidR="00C04106" w:rsidRDefault="00C04106" w:rsidP="00C04106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24.09.2025 10:04:10</w:t>
    </w:r>
  </w:p>
  <w:p w14:paraId="4440B715" w14:textId="0D8707B8" w:rsidR="005D578A" w:rsidRP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574"/>
      <w:gridCol w:w="280"/>
    </w:tblGrid>
    <w:tr w:rsidR="005D578A" w:rsidRPr="00347E5A" w14:paraId="13985B49" w14:textId="77777777" w:rsidTr="00D9614A">
      <w:tc>
        <w:tcPr>
          <w:tcW w:w="4858" w:type="pct"/>
          <w:tcBorders>
            <w:top w:val="single" w:sz="12" w:space="0" w:color="FFD200"/>
          </w:tcBorders>
        </w:tcPr>
        <w:p w14:paraId="150EF554" w14:textId="77777777" w:rsidR="005D578A" w:rsidRPr="00D9614A" w:rsidRDefault="005D578A" w:rsidP="00D9614A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79E65002" w14:textId="77777777" w:rsidR="005D578A" w:rsidRPr="0051554E" w:rsidRDefault="005D578A" w:rsidP="00D9614A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D578A" w:rsidRPr="00347E5A" w14:paraId="26A281AE" w14:textId="77777777" w:rsidTr="00D9614A">
      <w:trPr>
        <w:trHeight w:val="74"/>
      </w:trPr>
      <w:tc>
        <w:tcPr>
          <w:tcW w:w="4858" w:type="pct"/>
        </w:tcPr>
        <w:p w14:paraId="56F2AB0D" w14:textId="77777777" w:rsidR="005D578A" w:rsidRPr="0051554E" w:rsidRDefault="005D578A" w:rsidP="00D9614A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36990005" w14:textId="77777777" w:rsidR="005D578A" w:rsidRPr="0051554E" w:rsidRDefault="005D578A" w:rsidP="00D9614A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454F644F" w14:textId="77777777" w:rsid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E47467E" wp14:editId="1F6829FD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4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6319A4" w14:textId="74DD88A3" w:rsidR="005D578A" w:rsidRPr="004511AD" w:rsidRDefault="005D578A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47467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2.75pt;margin-top:7.1pt;width:79.5pt;height:26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" filled="f" stroked="f" strokeweight="1.3pt">
              <v:textbox>
                <w:txbxContent>
                  <w:p w14:paraId="0A6319A4" w14:textId="74DD88A3" w:rsidR="005D578A" w:rsidRPr="004511AD" w:rsidRDefault="005D578A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79F4692" w14:textId="77777777" w:rsidR="00C04106" w:rsidRDefault="00C04106" w:rsidP="00C04106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24.09.2025 10:04:10</w:t>
    </w:r>
  </w:p>
  <w:p w14:paraId="4355BD16" w14:textId="5A659F5B" w:rsidR="005D578A" w:rsidRP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1E0" w:firstRow="1" w:lastRow="1" w:firstColumn="1" w:lastColumn="1" w:noHBand="0" w:noVBand="0"/>
    </w:tblPr>
    <w:tblGrid>
      <w:gridCol w:w="9214"/>
      <w:gridCol w:w="675"/>
    </w:tblGrid>
    <w:tr w:rsidR="005D578A" w:rsidRPr="00347E5A" w14:paraId="1B1978CC" w14:textId="77777777" w:rsidTr="007905F9">
      <w:tc>
        <w:tcPr>
          <w:tcW w:w="9214" w:type="dxa"/>
          <w:tcBorders>
            <w:top w:val="single" w:sz="12" w:space="0" w:color="FFD200"/>
          </w:tcBorders>
        </w:tcPr>
        <w:p w14:paraId="2317F37A" w14:textId="77777777" w:rsidR="005D578A" w:rsidRPr="00D9614A" w:rsidRDefault="005D578A" w:rsidP="00136427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75" w:type="dxa"/>
          <w:tcBorders>
            <w:top w:val="single" w:sz="12" w:space="0" w:color="FFD200"/>
          </w:tcBorders>
        </w:tcPr>
        <w:p w14:paraId="68E45839" w14:textId="77777777" w:rsidR="005D578A" w:rsidRPr="0051554E" w:rsidRDefault="005D578A" w:rsidP="00D9614A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D578A" w:rsidRPr="00347E5A" w14:paraId="60BF86C7" w14:textId="77777777" w:rsidTr="007905F9">
      <w:trPr>
        <w:trHeight w:val="80"/>
      </w:trPr>
      <w:tc>
        <w:tcPr>
          <w:tcW w:w="9214" w:type="dxa"/>
        </w:tcPr>
        <w:p w14:paraId="3B3BE7C7" w14:textId="77777777" w:rsidR="005D578A" w:rsidRPr="0051554E" w:rsidRDefault="005D578A" w:rsidP="00D9614A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675" w:type="dxa"/>
        </w:tcPr>
        <w:p w14:paraId="04378394" w14:textId="77777777" w:rsidR="005D578A" w:rsidRPr="0051554E" w:rsidRDefault="005D578A" w:rsidP="00D9614A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4A356EF6" w14:textId="77777777" w:rsid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  <w:szCs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CA13B4" wp14:editId="0462B00B">
              <wp:simplePos x="0" y="0"/>
              <wp:positionH relativeFrom="column">
                <wp:posOffset>5190901</wp:posOffset>
              </wp:positionH>
              <wp:positionV relativeFrom="paragraph">
                <wp:posOffset>68580</wp:posOffset>
              </wp:positionV>
              <wp:extent cx="1009650" cy="333375"/>
              <wp:effectExtent l="0" t="0" r="4445" b="254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A35D05" w14:textId="379B8099" w:rsidR="005D578A" w:rsidRPr="004511AD" w:rsidRDefault="005D578A" w:rsidP="00D9614A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A13B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8.75pt;margin-top:5.4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qpuuAIAAMI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" filled="f" stroked="f" strokeweight="1.3pt">
              <v:textbox>
                <w:txbxContent>
                  <w:p w14:paraId="7AA35D05" w14:textId="379B8099" w:rsidR="005D578A" w:rsidRPr="004511AD" w:rsidRDefault="005D578A" w:rsidP="00D9614A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13C6CB1" w14:textId="77777777" w:rsidR="00C04106" w:rsidRDefault="00C04106" w:rsidP="00C04106">
    <w:pPr>
      <w:pStyle w:val="a6"/>
      <w:jc w:val="center"/>
      <w:rPr>
        <w:rFonts w:ascii="Arial" w:hAnsi="Arial" w:cs="Arial"/>
        <w:b/>
        <w:color w:val="999999"/>
        <w:sz w:val="12"/>
        <w:szCs w:val="10"/>
      </w:rPr>
    </w:pPr>
    <w:r>
      <w:rPr>
        <w:rFonts w:ascii="Arial" w:hAnsi="Arial" w:cs="Arial"/>
        <w:b/>
        <w:color w:val="999999"/>
        <w:sz w:val="12"/>
        <w:szCs w:val="10"/>
      </w:rPr>
      <w:t>СПРАВОЧНО. Выгружено из ИСC по работе с ЛНД ООО «Славнефть-Красноярскнефтегаз» 24.09.2025 10:04:10</w:t>
    </w:r>
  </w:p>
  <w:p w14:paraId="2EA25B1C" w14:textId="2AA4040F" w:rsidR="005D578A" w:rsidRP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  <w:szCs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1E0" w:firstRow="1" w:lastRow="1" w:firstColumn="1" w:lastColumn="1" w:noHBand="0" w:noVBand="0"/>
    </w:tblPr>
    <w:tblGrid>
      <w:gridCol w:w="8931"/>
      <w:gridCol w:w="958"/>
    </w:tblGrid>
    <w:tr w:rsidR="005D578A" w:rsidRPr="00347E5A" w14:paraId="2E6CBE04" w14:textId="77777777" w:rsidTr="00A6287C">
      <w:tc>
        <w:tcPr>
          <w:tcW w:w="8931" w:type="dxa"/>
          <w:tcBorders>
            <w:top w:val="single" w:sz="12" w:space="0" w:color="FFD200"/>
          </w:tcBorders>
        </w:tcPr>
        <w:p w14:paraId="5656AF58" w14:textId="77777777" w:rsidR="005D578A" w:rsidRPr="00D9614A" w:rsidRDefault="005D578A" w:rsidP="00136427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58" w:type="dxa"/>
          <w:tcBorders>
            <w:top w:val="single" w:sz="12" w:space="0" w:color="FFD200"/>
          </w:tcBorders>
        </w:tcPr>
        <w:p w14:paraId="5691B229" w14:textId="77777777" w:rsidR="005D578A" w:rsidRPr="0051554E" w:rsidRDefault="005D578A" w:rsidP="00D9614A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D578A" w:rsidRPr="00347E5A" w14:paraId="2DBC60DC" w14:textId="77777777" w:rsidTr="00A6287C">
      <w:trPr>
        <w:trHeight w:val="74"/>
      </w:trPr>
      <w:tc>
        <w:tcPr>
          <w:tcW w:w="8931" w:type="dxa"/>
        </w:tcPr>
        <w:p w14:paraId="1CC2613E" w14:textId="77777777" w:rsidR="005D578A" w:rsidRPr="0051554E" w:rsidRDefault="005D578A" w:rsidP="00D9614A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58" w:type="dxa"/>
        </w:tcPr>
        <w:p w14:paraId="68194D6E" w14:textId="77777777" w:rsidR="005D578A" w:rsidRPr="0051554E" w:rsidRDefault="005D578A" w:rsidP="00D9614A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20EA8838" w14:textId="77777777" w:rsid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  <w:szCs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9D44D5" wp14:editId="08666777">
              <wp:simplePos x="0" y="0"/>
              <wp:positionH relativeFrom="column">
                <wp:posOffset>5200762</wp:posOffset>
              </wp:positionH>
              <wp:positionV relativeFrom="paragraph">
                <wp:posOffset>77470</wp:posOffset>
              </wp:positionV>
              <wp:extent cx="1009650" cy="333375"/>
              <wp:effectExtent l="0" t="0" r="4445" b="2540"/>
              <wp:wrapNone/>
              <wp:docPr id="2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3D5039" w14:textId="6770212D" w:rsidR="005D578A" w:rsidRPr="004511AD" w:rsidRDefault="005D578A" w:rsidP="00D9614A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9D44D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09.5pt;margin-top:6.1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" filled="f" stroked="f" strokeweight="1.3pt">
              <v:textbox>
                <w:txbxContent>
                  <w:p w14:paraId="403D5039" w14:textId="6770212D" w:rsidR="005D578A" w:rsidRPr="004511AD" w:rsidRDefault="005D578A" w:rsidP="00D9614A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F4672C0" w14:textId="77777777" w:rsidR="00C04106" w:rsidRDefault="00C04106" w:rsidP="00C04106">
    <w:pPr>
      <w:pStyle w:val="a6"/>
      <w:jc w:val="center"/>
      <w:rPr>
        <w:rFonts w:ascii="Arial" w:hAnsi="Arial" w:cs="Arial"/>
        <w:b/>
        <w:color w:val="999999"/>
        <w:sz w:val="12"/>
        <w:szCs w:val="10"/>
      </w:rPr>
    </w:pPr>
    <w:r>
      <w:rPr>
        <w:rFonts w:ascii="Arial" w:hAnsi="Arial" w:cs="Arial"/>
        <w:b/>
        <w:color w:val="999999"/>
        <w:sz w:val="12"/>
        <w:szCs w:val="10"/>
      </w:rPr>
      <w:t>СПРАВОЧНО. Выгружено из ИСC по работе с ЛНД ООО «Славнефть-Красноярскнефтегаз» 24.09.2025 10:04:10</w:t>
    </w:r>
  </w:p>
  <w:p w14:paraId="2EDCA0FA" w14:textId="3CAD4BEC" w:rsidR="005D578A" w:rsidRP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  <w:szCs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0" w:type="pct"/>
      <w:tblLook w:val="01E0" w:firstRow="1" w:lastRow="1" w:firstColumn="1" w:lastColumn="1" w:noHBand="0" w:noVBand="0"/>
    </w:tblPr>
    <w:tblGrid>
      <w:gridCol w:w="15469"/>
      <w:gridCol w:w="515"/>
    </w:tblGrid>
    <w:tr w:rsidR="005D578A" w:rsidRPr="000D724B" w14:paraId="1773E663" w14:textId="77777777" w:rsidTr="005D578A">
      <w:tc>
        <w:tcPr>
          <w:tcW w:w="4839" w:type="pct"/>
          <w:tcBorders>
            <w:top w:val="single" w:sz="12" w:space="0" w:color="FFD200"/>
          </w:tcBorders>
        </w:tcPr>
        <w:p w14:paraId="1DCFAAD2" w14:textId="77777777" w:rsidR="005D578A" w:rsidRPr="000D724B" w:rsidRDefault="005D578A" w:rsidP="005D578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61" w:type="pct"/>
          <w:tcBorders>
            <w:top w:val="single" w:sz="12" w:space="0" w:color="FFD200"/>
          </w:tcBorders>
        </w:tcPr>
        <w:p w14:paraId="42D8EFCA" w14:textId="77777777" w:rsidR="005D578A" w:rsidRPr="000D724B" w:rsidRDefault="005D578A" w:rsidP="005D578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D578A" w:rsidRPr="000D724B" w14:paraId="288EFEAE" w14:textId="77777777" w:rsidTr="005D578A">
      <w:trPr>
        <w:trHeight w:val="74"/>
      </w:trPr>
      <w:tc>
        <w:tcPr>
          <w:tcW w:w="4839" w:type="pct"/>
        </w:tcPr>
        <w:p w14:paraId="545A1AD0" w14:textId="77777777" w:rsidR="005D578A" w:rsidRPr="000D724B" w:rsidRDefault="005D578A" w:rsidP="005D578A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61" w:type="pct"/>
        </w:tcPr>
        <w:p w14:paraId="1FC375E8" w14:textId="77777777" w:rsidR="005D578A" w:rsidRPr="000D724B" w:rsidRDefault="005D578A" w:rsidP="005D578A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5F850B7C" w14:textId="77777777" w:rsid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7C26768" wp14:editId="7805E93A">
              <wp:simplePos x="0" y="0"/>
              <wp:positionH relativeFrom="column">
                <wp:posOffset>9003030</wp:posOffset>
              </wp:positionH>
              <wp:positionV relativeFrom="paragraph">
                <wp:posOffset>104775</wp:posOffset>
              </wp:positionV>
              <wp:extent cx="1019175" cy="333375"/>
              <wp:effectExtent l="0" t="0" r="0" b="9525"/>
              <wp:wrapNone/>
              <wp:docPr id="5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2ABDD" w14:textId="6D9A0252" w:rsidR="005D578A" w:rsidRDefault="005D578A" w:rsidP="005D578A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0410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26768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30" type="#_x0000_t202" style="position:absolute;left:0;text-align:left;margin-left:708.9pt;margin-top:8.25pt;width:80.2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" filled="f" stroked="f" strokeweight="1.3pt">
              <v:textbox>
                <w:txbxContent>
                  <w:p w14:paraId="3722ABDD" w14:textId="6D9A0252" w:rsidR="005D578A" w:rsidRDefault="005D578A" w:rsidP="005D578A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0410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95E4E9A" w14:textId="77777777" w:rsidR="00C04106" w:rsidRDefault="00C04106" w:rsidP="00C04106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24.09.2025 10:04:10</w:t>
    </w:r>
  </w:p>
  <w:p w14:paraId="10CD11EF" w14:textId="7986F47D" w:rsidR="005D578A" w:rsidRPr="00C04106" w:rsidRDefault="005D578A" w:rsidP="00C04106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D9C46" w14:textId="77777777" w:rsidR="00DC50F0" w:rsidRDefault="00DC50F0" w:rsidP="000D7C6A">
      <w:r>
        <w:separator/>
      </w:r>
    </w:p>
  </w:footnote>
  <w:footnote w:type="continuationSeparator" w:id="0">
    <w:p w14:paraId="0ADA0F0F" w14:textId="77777777" w:rsidR="00DC50F0" w:rsidRDefault="00DC50F0" w:rsidP="000D7C6A">
      <w:r>
        <w:continuationSeparator/>
      </w:r>
    </w:p>
  </w:footnote>
  <w:footnote w:type="continuationNotice" w:id="1">
    <w:p w14:paraId="5B967DF9" w14:textId="77777777" w:rsidR="00DC50F0" w:rsidRDefault="00DC50F0"/>
  </w:footnote>
  <w:footnote w:id="2">
    <w:p w14:paraId="2ECEF349" w14:textId="77777777" w:rsidR="005D578A" w:rsidRDefault="005D578A" w:rsidP="006C2510">
      <w:pPr>
        <w:pStyle w:val="af3"/>
        <w:jc w:val="both"/>
      </w:pPr>
      <w:r w:rsidRPr="006F6D4F">
        <w:rPr>
          <w:rStyle w:val="af6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0D95D" w14:textId="77777777" w:rsidR="005D578A" w:rsidRDefault="005D57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05"/>
      <w:gridCol w:w="1949"/>
    </w:tblGrid>
    <w:tr w:rsidR="005D578A" w:rsidRPr="00660D57" w14:paraId="3BFBB069" w14:textId="77777777" w:rsidTr="0081742C">
      <w:trPr>
        <w:trHeight w:val="108"/>
      </w:trPr>
      <w:tc>
        <w:tcPr>
          <w:tcW w:w="4011" w:type="pct"/>
          <w:vAlign w:val="center"/>
        </w:tcPr>
        <w:p w14:paraId="55561BE6" w14:textId="56B0AAFE" w:rsidR="005D578A" w:rsidRPr="00660D57" w:rsidRDefault="005D578A" w:rsidP="00D107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0D3CB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80BDC">
            <w:rPr>
              <w:rFonts w:ascii="Arial" w:hAnsi="Arial" w:cs="Arial"/>
              <w:b/>
              <w:sz w:val="10"/>
              <w:szCs w:val="10"/>
            </w:rPr>
            <w:t>ЛНД-0001.00-001281</w:t>
          </w:r>
        </w:p>
      </w:tc>
      <w:tc>
        <w:tcPr>
          <w:tcW w:w="989" w:type="pct"/>
          <w:vAlign w:val="center"/>
        </w:tcPr>
        <w:p w14:paraId="63793539" w14:textId="77777777" w:rsidR="005D578A" w:rsidRPr="0081742C" w:rsidRDefault="005D578A" w:rsidP="00660D5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Pr="00F80BDC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5D578A" w:rsidRPr="00660D57" w14:paraId="7C0A44BB" w14:textId="77777777" w:rsidTr="0081742C">
      <w:trPr>
        <w:trHeight w:val="175"/>
      </w:trPr>
      <w:tc>
        <w:tcPr>
          <w:tcW w:w="4011" w:type="pct"/>
          <w:vAlign w:val="center"/>
        </w:tcPr>
        <w:p w14:paraId="41AB8AC7" w14:textId="529CB4A7" w:rsidR="005D578A" w:rsidRPr="00660D57" w:rsidRDefault="005D578A" w:rsidP="00660D5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ОРГАНИЗАЦИЯ БЕЗОПАСНОГО ПРОВЕДЕНИЯ ОГНЕВЫХ РАБОТ на объектах </w:t>
          </w:r>
          <w:r w:rsidRPr="009E76B2">
            <w:rPr>
              <w:rFonts w:ascii="Arial" w:hAnsi="Arial" w:cs="Arial"/>
              <w:b/>
              <w:caps/>
              <w:sz w:val="10"/>
              <w:szCs w:val="10"/>
            </w:rPr>
            <w:t>ОБЩЕСТВ ГРУППЫ</w:t>
          </w:r>
        </w:p>
      </w:tc>
      <w:tc>
        <w:tcPr>
          <w:tcW w:w="989" w:type="pct"/>
          <w:vAlign w:val="center"/>
        </w:tcPr>
        <w:p w14:paraId="6CF7DDF0" w14:textId="77777777" w:rsidR="005D578A" w:rsidRPr="0081742C" w:rsidRDefault="005D578A" w:rsidP="00660D5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УРОВЕНЬ ДОСТУПА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– </w:t>
          </w:r>
          <w:r w:rsidRPr="000D3CB7">
            <w:rPr>
              <w:rFonts w:ascii="Arial" w:hAnsi="Arial" w:cs="Arial"/>
              <w:b/>
              <w:sz w:val="10"/>
              <w:szCs w:val="10"/>
            </w:rPr>
            <w:t>ОТКРЫТЫЙ</w:t>
          </w:r>
        </w:p>
      </w:tc>
    </w:tr>
  </w:tbl>
  <w:p w14:paraId="30FBC693" w14:textId="77777777" w:rsidR="005D578A" w:rsidRPr="0063443B" w:rsidRDefault="005D578A" w:rsidP="00E934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C204D" w14:textId="77777777" w:rsidR="005D578A" w:rsidRDefault="005D578A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93B00" w14:textId="77777777" w:rsidR="005D578A" w:rsidRDefault="005D578A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9CC26" w14:textId="77777777" w:rsidR="005D578A" w:rsidRDefault="005D578A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71"/>
      <w:gridCol w:w="3149"/>
    </w:tblGrid>
    <w:tr w:rsidR="005D578A" w:rsidRPr="006F37CE" w14:paraId="4825AA52" w14:textId="77777777" w:rsidTr="005D578A">
      <w:trPr>
        <w:trHeight w:val="108"/>
      </w:trPr>
      <w:tc>
        <w:tcPr>
          <w:tcW w:w="4011" w:type="pct"/>
          <w:vAlign w:val="center"/>
        </w:tcPr>
        <w:p w14:paraId="4300CFD6" w14:textId="77777777" w:rsidR="005D578A" w:rsidRPr="006F37CE" w:rsidRDefault="005D578A" w:rsidP="005D578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F37CE">
            <w:rPr>
              <w:rFonts w:ascii="Arial" w:hAnsi="Arial" w:cs="Arial"/>
              <w:b/>
              <w:sz w:val="10"/>
              <w:szCs w:val="10"/>
            </w:rPr>
            <w:t>ТИПОВЫЕ ТРЕБОВАНИЯ КОМПАНИИ № ЛНД-0001.00-001281</w:t>
          </w:r>
        </w:p>
      </w:tc>
      <w:tc>
        <w:tcPr>
          <w:tcW w:w="989" w:type="pct"/>
          <w:vAlign w:val="center"/>
        </w:tcPr>
        <w:p w14:paraId="11320CE7" w14:textId="77777777" w:rsidR="005D578A" w:rsidRPr="006F37CE" w:rsidRDefault="005D578A" w:rsidP="005D578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F37CE">
            <w:rPr>
              <w:rFonts w:ascii="Arial" w:hAnsi="Arial" w:cs="Arial"/>
              <w:b/>
              <w:sz w:val="10"/>
              <w:szCs w:val="10"/>
            </w:rPr>
            <w:t>ВЕРСИЯ 1</w:t>
          </w:r>
        </w:p>
      </w:tc>
    </w:tr>
    <w:tr w:rsidR="005D578A" w:rsidRPr="006F37CE" w14:paraId="4D66AE42" w14:textId="77777777" w:rsidTr="005D578A">
      <w:trPr>
        <w:trHeight w:val="175"/>
      </w:trPr>
      <w:tc>
        <w:tcPr>
          <w:tcW w:w="4011" w:type="pct"/>
          <w:vAlign w:val="center"/>
        </w:tcPr>
        <w:p w14:paraId="6803F2AA" w14:textId="77777777" w:rsidR="005D578A" w:rsidRPr="006F37CE" w:rsidRDefault="005D578A" w:rsidP="005D578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37CE">
            <w:rPr>
              <w:rFonts w:ascii="Arial" w:hAnsi="Arial" w:cs="Arial"/>
              <w:b/>
              <w:caps/>
              <w:sz w:val="10"/>
              <w:szCs w:val="10"/>
            </w:rPr>
            <w:t>ОРГАНИЗАЦИЯ БЕЗОПАСНОГО ПРОВЕДЕНИЯ ОГНЕВЫХ РАБОТ на объектах ОБЩЕСТВ ГРУППЫ</w:t>
          </w:r>
        </w:p>
      </w:tc>
      <w:tc>
        <w:tcPr>
          <w:tcW w:w="989" w:type="pct"/>
          <w:vAlign w:val="center"/>
        </w:tcPr>
        <w:p w14:paraId="7A814CA7" w14:textId="77777777" w:rsidR="005D578A" w:rsidRPr="006F37CE" w:rsidRDefault="005D578A" w:rsidP="005D578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F37CE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14:paraId="77380319" w14:textId="77777777" w:rsidR="005D578A" w:rsidRDefault="005D57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AD1651"/>
    <w:multiLevelType w:val="multilevel"/>
    <w:tmpl w:val="F5EA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80" w:hanging="10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24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096C65"/>
    <w:multiLevelType w:val="hybridMultilevel"/>
    <w:tmpl w:val="5C7087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C72AC"/>
    <w:multiLevelType w:val="hybridMultilevel"/>
    <w:tmpl w:val="ED7C3E6A"/>
    <w:lvl w:ilvl="0" w:tplc="B4B4F0CA">
      <w:start w:val="1"/>
      <w:numFmt w:val="decimal"/>
      <w:pStyle w:val="4"/>
      <w:lvlText w:val="%1."/>
      <w:lvlJc w:val="left"/>
      <w:pPr>
        <w:tabs>
          <w:tab w:val="num" w:pos="644"/>
        </w:tabs>
        <w:ind w:left="284" w:firstLine="0"/>
      </w:pPr>
      <w:rPr>
        <w:b w:val="0"/>
        <w:sz w:val="20"/>
        <w:szCs w:val="20"/>
      </w:rPr>
    </w:lvl>
    <w:lvl w:ilvl="1" w:tplc="550E8B6C">
      <w:numFmt w:val="none"/>
      <w:lvlText w:val=""/>
      <w:lvlJc w:val="left"/>
      <w:pPr>
        <w:tabs>
          <w:tab w:val="num" w:pos="360"/>
        </w:tabs>
      </w:pPr>
    </w:lvl>
    <w:lvl w:ilvl="2" w:tplc="1F30D02C">
      <w:numFmt w:val="none"/>
      <w:lvlText w:val=""/>
      <w:lvlJc w:val="left"/>
      <w:pPr>
        <w:tabs>
          <w:tab w:val="num" w:pos="360"/>
        </w:tabs>
      </w:pPr>
    </w:lvl>
    <w:lvl w:ilvl="3" w:tplc="C526DCA0">
      <w:numFmt w:val="none"/>
      <w:lvlText w:val=""/>
      <w:lvlJc w:val="left"/>
      <w:pPr>
        <w:tabs>
          <w:tab w:val="num" w:pos="360"/>
        </w:tabs>
      </w:pPr>
    </w:lvl>
    <w:lvl w:ilvl="4" w:tplc="7F24F0B0">
      <w:numFmt w:val="none"/>
      <w:lvlText w:val=""/>
      <w:lvlJc w:val="left"/>
      <w:pPr>
        <w:tabs>
          <w:tab w:val="num" w:pos="360"/>
        </w:tabs>
      </w:pPr>
    </w:lvl>
    <w:lvl w:ilvl="5" w:tplc="44A26710">
      <w:numFmt w:val="none"/>
      <w:lvlText w:val=""/>
      <w:lvlJc w:val="left"/>
      <w:pPr>
        <w:tabs>
          <w:tab w:val="num" w:pos="360"/>
        </w:tabs>
      </w:pPr>
    </w:lvl>
    <w:lvl w:ilvl="6" w:tplc="2CBED2E2">
      <w:numFmt w:val="none"/>
      <w:lvlText w:val=""/>
      <w:lvlJc w:val="left"/>
      <w:pPr>
        <w:tabs>
          <w:tab w:val="num" w:pos="360"/>
        </w:tabs>
      </w:pPr>
    </w:lvl>
    <w:lvl w:ilvl="7" w:tplc="B09A808C">
      <w:numFmt w:val="none"/>
      <w:lvlText w:val=""/>
      <w:lvlJc w:val="left"/>
      <w:pPr>
        <w:tabs>
          <w:tab w:val="num" w:pos="360"/>
        </w:tabs>
      </w:pPr>
    </w:lvl>
    <w:lvl w:ilvl="8" w:tplc="16F04CD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4630658"/>
    <w:multiLevelType w:val="hybridMultilevel"/>
    <w:tmpl w:val="D240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87463"/>
    <w:multiLevelType w:val="hybridMultilevel"/>
    <w:tmpl w:val="9482D2DC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D45720"/>
    <w:multiLevelType w:val="hybridMultilevel"/>
    <w:tmpl w:val="673E41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E26113"/>
    <w:multiLevelType w:val="hybridMultilevel"/>
    <w:tmpl w:val="E300F576"/>
    <w:lvl w:ilvl="0" w:tplc="9A1A6C74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B3CF0"/>
    <w:multiLevelType w:val="hybridMultilevel"/>
    <w:tmpl w:val="231EB790"/>
    <w:lvl w:ilvl="0" w:tplc="D006280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D3BED"/>
    <w:multiLevelType w:val="hybridMultilevel"/>
    <w:tmpl w:val="62C48CAC"/>
    <w:lvl w:ilvl="0" w:tplc="4CF47F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5242CD"/>
    <w:multiLevelType w:val="multilevel"/>
    <w:tmpl w:val="3276346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8.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B8117DA"/>
    <w:multiLevelType w:val="hybridMultilevel"/>
    <w:tmpl w:val="57A4A4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01DF5"/>
    <w:multiLevelType w:val="multilevel"/>
    <w:tmpl w:val="EC7E2B1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104D1FC1"/>
    <w:multiLevelType w:val="hybridMultilevel"/>
    <w:tmpl w:val="30E2CE76"/>
    <w:lvl w:ilvl="0" w:tplc="8AF2073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A645CF"/>
    <w:multiLevelType w:val="hybridMultilevel"/>
    <w:tmpl w:val="C164D3A4"/>
    <w:lvl w:ilvl="0" w:tplc="FFFFFFFF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304" w:hanging="360"/>
      </w:pPr>
    </w:lvl>
    <w:lvl w:ilvl="2" w:tplc="FFFFFFFF" w:tentative="1">
      <w:start w:val="1"/>
      <w:numFmt w:val="lowerRoman"/>
      <w:lvlText w:val="%3."/>
      <w:lvlJc w:val="right"/>
      <w:pPr>
        <w:ind w:left="1024" w:hanging="180"/>
      </w:pPr>
    </w:lvl>
    <w:lvl w:ilvl="3" w:tplc="FFFFFFFF" w:tentative="1">
      <w:start w:val="1"/>
      <w:numFmt w:val="decimal"/>
      <w:lvlText w:val="%4."/>
      <w:lvlJc w:val="left"/>
      <w:pPr>
        <w:ind w:left="1744" w:hanging="360"/>
      </w:pPr>
    </w:lvl>
    <w:lvl w:ilvl="4" w:tplc="FFFFFFFF" w:tentative="1">
      <w:start w:val="1"/>
      <w:numFmt w:val="lowerLetter"/>
      <w:lvlText w:val="%5."/>
      <w:lvlJc w:val="left"/>
      <w:pPr>
        <w:ind w:left="2464" w:hanging="360"/>
      </w:pPr>
    </w:lvl>
    <w:lvl w:ilvl="5" w:tplc="FFFFFFFF" w:tentative="1">
      <w:start w:val="1"/>
      <w:numFmt w:val="lowerRoman"/>
      <w:lvlText w:val="%6."/>
      <w:lvlJc w:val="right"/>
      <w:pPr>
        <w:ind w:left="3184" w:hanging="180"/>
      </w:pPr>
    </w:lvl>
    <w:lvl w:ilvl="6" w:tplc="FFFFFFFF" w:tentative="1">
      <w:start w:val="1"/>
      <w:numFmt w:val="decimal"/>
      <w:lvlText w:val="%7."/>
      <w:lvlJc w:val="left"/>
      <w:pPr>
        <w:ind w:left="3904" w:hanging="360"/>
      </w:pPr>
    </w:lvl>
    <w:lvl w:ilvl="7" w:tplc="FFFFFFFF" w:tentative="1">
      <w:start w:val="1"/>
      <w:numFmt w:val="lowerLetter"/>
      <w:lvlText w:val="%8."/>
      <w:lvlJc w:val="left"/>
      <w:pPr>
        <w:ind w:left="4624" w:hanging="360"/>
      </w:pPr>
    </w:lvl>
    <w:lvl w:ilvl="8" w:tplc="FFFFFFFF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6" w15:restartNumberingAfterBreak="0">
    <w:nsid w:val="12271DCD"/>
    <w:multiLevelType w:val="hybridMultilevel"/>
    <w:tmpl w:val="D292E848"/>
    <w:lvl w:ilvl="0" w:tplc="4D7E379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4768FE"/>
    <w:multiLevelType w:val="hybridMultilevel"/>
    <w:tmpl w:val="61BA7B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7E0BD3"/>
    <w:multiLevelType w:val="multilevel"/>
    <w:tmpl w:val="381AC560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4BD5365"/>
    <w:multiLevelType w:val="hybridMultilevel"/>
    <w:tmpl w:val="1F44B744"/>
    <w:lvl w:ilvl="0" w:tplc="E6A6FAA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CB4EFA"/>
    <w:multiLevelType w:val="hybridMultilevel"/>
    <w:tmpl w:val="3038241C"/>
    <w:lvl w:ilvl="0" w:tplc="E6E215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E844C8"/>
    <w:multiLevelType w:val="hybridMultilevel"/>
    <w:tmpl w:val="F440E8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0060B0"/>
    <w:multiLevelType w:val="hybridMultilevel"/>
    <w:tmpl w:val="098EE1FC"/>
    <w:lvl w:ilvl="0" w:tplc="FAF88BA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5661C8"/>
    <w:multiLevelType w:val="hybridMultilevel"/>
    <w:tmpl w:val="02ACD6BC"/>
    <w:lvl w:ilvl="0" w:tplc="60ECBAC4">
      <w:start w:val="1"/>
      <w:numFmt w:val="bullet"/>
      <w:lvlText w:val="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4" w15:restartNumberingAfterBreak="0">
    <w:nsid w:val="196B50F0"/>
    <w:multiLevelType w:val="hybridMultilevel"/>
    <w:tmpl w:val="A44A13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EB3F3D"/>
    <w:multiLevelType w:val="multilevel"/>
    <w:tmpl w:val="67F6E0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C0E72B6"/>
    <w:multiLevelType w:val="multilevel"/>
    <w:tmpl w:val="07861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C12138A"/>
    <w:multiLevelType w:val="hybridMultilevel"/>
    <w:tmpl w:val="7CEAA454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EF2F65"/>
    <w:multiLevelType w:val="hybridMultilevel"/>
    <w:tmpl w:val="CEEEF982"/>
    <w:lvl w:ilvl="0" w:tplc="1D22E9D6">
      <w:start w:val="1"/>
      <w:numFmt w:val="decimal"/>
      <w:lvlText w:val="8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4C2B94"/>
    <w:multiLevelType w:val="multilevel"/>
    <w:tmpl w:val="1AF6A3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1DCC4529"/>
    <w:multiLevelType w:val="hybridMultilevel"/>
    <w:tmpl w:val="D240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2836AB"/>
    <w:multiLevelType w:val="hybridMultilevel"/>
    <w:tmpl w:val="F3CEC7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B37F37"/>
    <w:multiLevelType w:val="hybridMultilevel"/>
    <w:tmpl w:val="D4A0A2BA"/>
    <w:lvl w:ilvl="0" w:tplc="62E697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670F88"/>
    <w:multiLevelType w:val="multilevel"/>
    <w:tmpl w:val="486A566C"/>
    <w:lvl w:ilvl="0">
      <w:start w:val="1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22D2099A"/>
    <w:multiLevelType w:val="hybridMultilevel"/>
    <w:tmpl w:val="24042B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BB10FC"/>
    <w:multiLevelType w:val="hybridMultilevel"/>
    <w:tmpl w:val="8DBE143A"/>
    <w:lvl w:ilvl="0" w:tplc="176252C8">
      <w:start w:val="1"/>
      <w:numFmt w:val="bullet"/>
      <w:lvlText w:val=""/>
      <w:lvlJc w:val="left"/>
      <w:pPr>
        <w:tabs>
          <w:tab w:val="num" w:pos="567"/>
        </w:tabs>
        <w:ind w:left="397" w:hanging="22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81E0E"/>
    <w:multiLevelType w:val="multilevel"/>
    <w:tmpl w:val="734CA0D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2E5F399A"/>
    <w:multiLevelType w:val="hybridMultilevel"/>
    <w:tmpl w:val="32E4B7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9D4606"/>
    <w:multiLevelType w:val="hybridMultilevel"/>
    <w:tmpl w:val="DBDAEA5A"/>
    <w:lvl w:ilvl="0" w:tplc="8AF2073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7D6DF5"/>
    <w:multiLevelType w:val="hybridMultilevel"/>
    <w:tmpl w:val="3FC03A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1874D2F"/>
    <w:multiLevelType w:val="hybridMultilevel"/>
    <w:tmpl w:val="B2F87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4373A8"/>
    <w:multiLevelType w:val="hybridMultilevel"/>
    <w:tmpl w:val="3D02F4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8077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9C3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A88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85C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36E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082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2E0B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0418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53C743C"/>
    <w:multiLevelType w:val="hybridMultilevel"/>
    <w:tmpl w:val="DFBCDF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C11237"/>
    <w:multiLevelType w:val="multilevel"/>
    <w:tmpl w:val="09F68C74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8EB4C73"/>
    <w:multiLevelType w:val="hybridMultilevel"/>
    <w:tmpl w:val="A538C23A"/>
    <w:lvl w:ilvl="0" w:tplc="A3B4C18C">
      <w:start w:val="1"/>
      <w:numFmt w:val="decimal"/>
      <w:lvlText w:val="2.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BB67F1D"/>
    <w:multiLevelType w:val="hybridMultilevel"/>
    <w:tmpl w:val="C422E87E"/>
    <w:lvl w:ilvl="0" w:tplc="1CB23A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463756"/>
    <w:multiLevelType w:val="multilevel"/>
    <w:tmpl w:val="5CE89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EA1583B"/>
    <w:multiLevelType w:val="hybridMultilevel"/>
    <w:tmpl w:val="3C747F54"/>
    <w:lvl w:ilvl="0" w:tplc="60ECBAC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A00177"/>
    <w:multiLevelType w:val="multilevel"/>
    <w:tmpl w:val="4BC4F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423B1859"/>
    <w:multiLevelType w:val="hybridMultilevel"/>
    <w:tmpl w:val="7E2C022C"/>
    <w:lvl w:ilvl="0" w:tplc="D24E75CC">
      <w:start w:val="1"/>
      <w:numFmt w:val="decimal"/>
      <w:lvlText w:val="8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F1566"/>
    <w:multiLevelType w:val="multilevel"/>
    <w:tmpl w:val="0F56BE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408328F"/>
    <w:multiLevelType w:val="multilevel"/>
    <w:tmpl w:val="3E523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501A2D87"/>
    <w:multiLevelType w:val="hybridMultilevel"/>
    <w:tmpl w:val="D240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5E0FA1"/>
    <w:multiLevelType w:val="hybridMultilevel"/>
    <w:tmpl w:val="D07EE726"/>
    <w:lvl w:ilvl="0" w:tplc="2268565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063BB1"/>
    <w:multiLevelType w:val="hybridMultilevel"/>
    <w:tmpl w:val="FF3AEB9C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40A5636"/>
    <w:multiLevelType w:val="hybridMultilevel"/>
    <w:tmpl w:val="3FB696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E45D87"/>
    <w:multiLevelType w:val="multilevel"/>
    <w:tmpl w:val="28BC31F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57257B41"/>
    <w:multiLevelType w:val="hybridMultilevel"/>
    <w:tmpl w:val="6A42D77E"/>
    <w:lvl w:ilvl="0" w:tplc="039CF2DE">
      <w:start w:val="1"/>
      <w:numFmt w:val="bullet"/>
      <w:lvlText w:val=""/>
      <w:lvlJc w:val="left"/>
      <w:pPr>
        <w:tabs>
          <w:tab w:val="num" w:pos="567"/>
        </w:tabs>
        <w:ind w:left="397" w:hanging="227"/>
      </w:pPr>
      <w:rPr>
        <w:rFonts w:ascii="Wingdings" w:hAnsi="Wingdings" w:hint="default"/>
        <w:b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304" w:hanging="360"/>
      </w:pPr>
    </w:lvl>
    <w:lvl w:ilvl="2" w:tplc="FFFFFFFF" w:tentative="1">
      <w:start w:val="1"/>
      <w:numFmt w:val="lowerRoman"/>
      <w:lvlText w:val="%3."/>
      <w:lvlJc w:val="right"/>
      <w:pPr>
        <w:ind w:left="1024" w:hanging="180"/>
      </w:pPr>
    </w:lvl>
    <w:lvl w:ilvl="3" w:tplc="FFFFFFFF" w:tentative="1">
      <w:start w:val="1"/>
      <w:numFmt w:val="decimal"/>
      <w:lvlText w:val="%4."/>
      <w:lvlJc w:val="left"/>
      <w:pPr>
        <w:ind w:left="1744" w:hanging="360"/>
      </w:pPr>
    </w:lvl>
    <w:lvl w:ilvl="4" w:tplc="FFFFFFFF" w:tentative="1">
      <w:start w:val="1"/>
      <w:numFmt w:val="lowerLetter"/>
      <w:lvlText w:val="%5."/>
      <w:lvlJc w:val="left"/>
      <w:pPr>
        <w:ind w:left="2464" w:hanging="360"/>
      </w:pPr>
    </w:lvl>
    <w:lvl w:ilvl="5" w:tplc="FFFFFFFF" w:tentative="1">
      <w:start w:val="1"/>
      <w:numFmt w:val="lowerRoman"/>
      <w:lvlText w:val="%6."/>
      <w:lvlJc w:val="right"/>
      <w:pPr>
        <w:ind w:left="3184" w:hanging="180"/>
      </w:pPr>
    </w:lvl>
    <w:lvl w:ilvl="6" w:tplc="FFFFFFFF" w:tentative="1">
      <w:start w:val="1"/>
      <w:numFmt w:val="decimal"/>
      <w:lvlText w:val="%7."/>
      <w:lvlJc w:val="left"/>
      <w:pPr>
        <w:ind w:left="3904" w:hanging="360"/>
      </w:pPr>
    </w:lvl>
    <w:lvl w:ilvl="7" w:tplc="FFFFFFFF" w:tentative="1">
      <w:start w:val="1"/>
      <w:numFmt w:val="lowerLetter"/>
      <w:lvlText w:val="%8."/>
      <w:lvlJc w:val="left"/>
      <w:pPr>
        <w:ind w:left="4624" w:hanging="360"/>
      </w:pPr>
    </w:lvl>
    <w:lvl w:ilvl="8" w:tplc="FFFFFFFF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58" w15:restartNumberingAfterBreak="0">
    <w:nsid w:val="576637DB"/>
    <w:multiLevelType w:val="hybridMultilevel"/>
    <w:tmpl w:val="01AC7D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9374E81"/>
    <w:multiLevelType w:val="hybridMultilevel"/>
    <w:tmpl w:val="09369952"/>
    <w:lvl w:ilvl="0" w:tplc="5C2A14F2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A385E3A"/>
    <w:multiLevelType w:val="hybridMultilevel"/>
    <w:tmpl w:val="2AA69DE4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825E11"/>
    <w:multiLevelType w:val="hybridMultilevel"/>
    <w:tmpl w:val="0E1A3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754563"/>
    <w:multiLevelType w:val="hybridMultilevel"/>
    <w:tmpl w:val="5BDC61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 w15:restartNumberingAfterBreak="0">
    <w:nsid w:val="5FD66BD6"/>
    <w:multiLevelType w:val="hybridMultilevel"/>
    <w:tmpl w:val="A1D059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933E4B"/>
    <w:multiLevelType w:val="multilevel"/>
    <w:tmpl w:val="0218A7A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238501D"/>
    <w:multiLevelType w:val="hybridMultilevel"/>
    <w:tmpl w:val="6428EAB8"/>
    <w:lvl w:ilvl="0" w:tplc="88441E26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6" w15:restartNumberingAfterBreak="0">
    <w:nsid w:val="64902AED"/>
    <w:multiLevelType w:val="multilevel"/>
    <w:tmpl w:val="4D32F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68D047F2"/>
    <w:multiLevelType w:val="hybridMultilevel"/>
    <w:tmpl w:val="A5A67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526556"/>
    <w:multiLevelType w:val="hybridMultilevel"/>
    <w:tmpl w:val="CCF8B9BA"/>
    <w:lvl w:ilvl="0" w:tplc="4560C2AC">
      <w:start w:val="1"/>
      <w:numFmt w:val="decimal"/>
      <w:lvlText w:val="8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F53D34"/>
    <w:multiLevelType w:val="hybridMultilevel"/>
    <w:tmpl w:val="538A32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325602"/>
    <w:multiLevelType w:val="hybridMultilevel"/>
    <w:tmpl w:val="CCE4F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522639"/>
    <w:multiLevelType w:val="hybridMultilevel"/>
    <w:tmpl w:val="860630E2"/>
    <w:lvl w:ilvl="0" w:tplc="AA9A6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50323C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3857C0A"/>
    <w:multiLevelType w:val="hybridMultilevel"/>
    <w:tmpl w:val="141CE380"/>
    <w:lvl w:ilvl="0" w:tplc="225479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55B7E34"/>
    <w:multiLevelType w:val="hybridMultilevel"/>
    <w:tmpl w:val="C2CA4694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9CB25B6"/>
    <w:multiLevelType w:val="hybridMultilevel"/>
    <w:tmpl w:val="FD9250BE"/>
    <w:lvl w:ilvl="0" w:tplc="5E80C304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0526A9"/>
    <w:multiLevelType w:val="multilevel"/>
    <w:tmpl w:val="C300573E"/>
    <w:lvl w:ilvl="0">
      <w:start w:val="1"/>
      <w:numFmt w:val="bullet"/>
      <w:lvlRestart w:val="0"/>
      <w:lvlText w:val=""/>
      <w:lvlJc w:val="left"/>
      <w:pPr>
        <w:tabs>
          <w:tab w:val="num" w:pos="1207"/>
        </w:tabs>
        <w:ind w:left="1207" w:hanging="425"/>
      </w:pPr>
      <w:rPr>
        <w:rFonts w:ascii="Wingdings" w:hAnsi="Wingdings" w:hint="default"/>
        <w:b w:val="0"/>
        <w:i w:val="0"/>
        <w:color w:val="auto"/>
        <w:sz w:val="24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7DC7150B"/>
    <w:multiLevelType w:val="multilevel"/>
    <w:tmpl w:val="781E864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5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F4966EF"/>
    <w:multiLevelType w:val="hybridMultilevel"/>
    <w:tmpl w:val="15B0860E"/>
    <w:lvl w:ilvl="0" w:tplc="4274E5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0"/>
  </w:num>
  <w:num w:numId="3">
    <w:abstractNumId w:val="4"/>
  </w:num>
  <w:num w:numId="4">
    <w:abstractNumId w:val="48"/>
  </w:num>
  <w:num w:numId="5">
    <w:abstractNumId w:val="72"/>
  </w:num>
  <w:num w:numId="6">
    <w:abstractNumId w:val="26"/>
  </w:num>
  <w:num w:numId="7">
    <w:abstractNumId w:val="18"/>
  </w:num>
  <w:num w:numId="8">
    <w:abstractNumId w:val="25"/>
  </w:num>
  <w:num w:numId="9">
    <w:abstractNumId w:val="10"/>
  </w:num>
  <w:num w:numId="10">
    <w:abstractNumId w:val="51"/>
  </w:num>
  <w:num w:numId="11">
    <w:abstractNumId w:val="66"/>
  </w:num>
  <w:num w:numId="12">
    <w:abstractNumId w:val="50"/>
  </w:num>
  <w:num w:numId="13">
    <w:abstractNumId w:val="2"/>
  </w:num>
  <w:num w:numId="14">
    <w:abstractNumId w:val="17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9"/>
  </w:num>
  <w:num w:numId="17">
    <w:abstractNumId w:val="76"/>
  </w:num>
  <w:num w:numId="18">
    <w:abstractNumId w:val="61"/>
  </w:num>
  <w:num w:numId="19">
    <w:abstractNumId w:val="3"/>
  </w:num>
  <w:num w:numId="20">
    <w:abstractNumId w:val="65"/>
  </w:num>
  <w:num w:numId="21">
    <w:abstractNumId w:val="42"/>
  </w:num>
  <w:num w:numId="22">
    <w:abstractNumId w:val="32"/>
  </w:num>
  <w:num w:numId="23">
    <w:abstractNumId w:val="74"/>
  </w:num>
  <w:num w:numId="24">
    <w:abstractNumId w:val="54"/>
  </w:num>
  <w:num w:numId="25">
    <w:abstractNumId w:val="41"/>
  </w:num>
  <w:num w:numId="26">
    <w:abstractNumId w:val="21"/>
  </w:num>
  <w:num w:numId="27">
    <w:abstractNumId w:val="6"/>
  </w:num>
  <w:num w:numId="28">
    <w:abstractNumId w:val="73"/>
  </w:num>
  <w:num w:numId="29">
    <w:abstractNumId w:val="69"/>
  </w:num>
  <w:num w:numId="30">
    <w:abstractNumId w:val="34"/>
  </w:num>
  <w:num w:numId="31">
    <w:abstractNumId w:val="78"/>
  </w:num>
  <w:num w:numId="32">
    <w:abstractNumId w:val="7"/>
  </w:num>
  <w:num w:numId="33">
    <w:abstractNumId w:val="27"/>
  </w:num>
  <w:num w:numId="34">
    <w:abstractNumId w:val="40"/>
  </w:num>
  <w:num w:numId="35">
    <w:abstractNumId w:val="37"/>
  </w:num>
  <w:num w:numId="36">
    <w:abstractNumId w:val="60"/>
  </w:num>
  <w:num w:numId="37">
    <w:abstractNumId w:val="58"/>
  </w:num>
  <w:num w:numId="38">
    <w:abstractNumId w:val="31"/>
  </w:num>
  <w:num w:numId="39">
    <w:abstractNumId w:val="64"/>
  </w:num>
  <w:num w:numId="40">
    <w:abstractNumId w:val="36"/>
  </w:num>
  <w:num w:numId="41">
    <w:abstractNumId w:val="23"/>
  </w:num>
  <w:num w:numId="42">
    <w:abstractNumId w:val="15"/>
  </w:num>
  <w:num w:numId="43">
    <w:abstractNumId w:val="57"/>
  </w:num>
  <w:num w:numId="44">
    <w:abstractNumId w:val="43"/>
  </w:num>
  <w:num w:numId="45">
    <w:abstractNumId w:val="47"/>
  </w:num>
  <w:num w:numId="46">
    <w:abstractNumId w:val="63"/>
  </w:num>
  <w:num w:numId="47">
    <w:abstractNumId w:val="24"/>
  </w:num>
  <w:num w:numId="48">
    <w:abstractNumId w:val="39"/>
  </w:num>
  <w:num w:numId="49">
    <w:abstractNumId w:val="35"/>
  </w:num>
  <w:num w:numId="50">
    <w:abstractNumId w:val="29"/>
  </w:num>
  <w:num w:numId="51">
    <w:abstractNumId w:val="77"/>
  </w:num>
  <w:num w:numId="52">
    <w:abstractNumId w:val="46"/>
  </w:num>
  <w:num w:numId="53">
    <w:abstractNumId w:val="11"/>
  </w:num>
  <w:num w:numId="54">
    <w:abstractNumId w:val="33"/>
  </w:num>
  <w:num w:numId="55">
    <w:abstractNumId w:val="44"/>
  </w:num>
  <w:num w:numId="56">
    <w:abstractNumId w:val="53"/>
  </w:num>
  <w:num w:numId="57">
    <w:abstractNumId w:val="14"/>
  </w:num>
  <w:num w:numId="58">
    <w:abstractNumId w:val="45"/>
  </w:num>
  <w:num w:numId="59">
    <w:abstractNumId w:val="12"/>
  </w:num>
  <w:num w:numId="60">
    <w:abstractNumId w:val="16"/>
  </w:num>
  <w:num w:numId="61">
    <w:abstractNumId w:val="19"/>
  </w:num>
  <w:num w:numId="62">
    <w:abstractNumId w:val="20"/>
  </w:num>
  <w:num w:numId="63">
    <w:abstractNumId w:val="75"/>
  </w:num>
  <w:num w:numId="64">
    <w:abstractNumId w:val="22"/>
  </w:num>
  <w:num w:numId="65">
    <w:abstractNumId w:val="49"/>
  </w:num>
  <w:num w:numId="66">
    <w:abstractNumId w:val="68"/>
  </w:num>
  <w:num w:numId="67">
    <w:abstractNumId w:val="28"/>
  </w:num>
  <w:num w:numId="68">
    <w:abstractNumId w:val="9"/>
  </w:num>
  <w:num w:numId="69">
    <w:abstractNumId w:val="8"/>
  </w:num>
  <w:num w:numId="70">
    <w:abstractNumId w:val="62"/>
  </w:num>
  <w:num w:numId="71">
    <w:abstractNumId w:val="38"/>
  </w:num>
  <w:num w:numId="72">
    <w:abstractNumId w:val="56"/>
  </w:num>
  <w:num w:numId="73">
    <w:abstractNumId w:val="67"/>
  </w:num>
  <w:num w:numId="74">
    <w:abstractNumId w:val="52"/>
  </w:num>
  <w:num w:numId="75">
    <w:abstractNumId w:val="5"/>
  </w:num>
  <w:num w:numId="76">
    <w:abstractNumId w:val="30"/>
  </w:num>
  <w:num w:numId="77">
    <w:abstractNumId w:val="71"/>
  </w:num>
  <w:num w:numId="78">
    <w:abstractNumId w:val="5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311"/>
    <w:rsid w:val="0000064E"/>
    <w:rsid w:val="000006A6"/>
    <w:rsid w:val="000009C4"/>
    <w:rsid w:val="00001107"/>
    <w:rsid w:val="000015BA"/>
    <w:rsid w:val="00001A6B"/>
    <w:rsid w:val="00001AFD"/>
    <w:rsid w:val="000021CA"/>
    <w:rsid w:val="0000237B"/>
    <w:rsid w:val="0000273E"/>
    <w:rsid w:val="00002882"/>
    <w:rsid w:val="00002908"/>
    <w:rsid w:val="00002AF7"/>
    <w:rsid w:val="00002B6E"/>
    <w:rsid w:val="00002B9A"/>
    <w:rsid w:val="00002E6E"/>
    <w:rsid w:val="00002F0C"/>
    <w:rsid w:val="0000348A"/>
    <w:rsid w:val="000035C7"/>
    <w:rsid w:val="00003697"/>
    <w:rsid w:val="000036FF"/>
    <w:rsid w:val="00003A84"/>
    <w:rsid w:val="00004702"/>
    <w:rsid w:val="00004730"/>
    <w:rsid w:val="0000489D"/>
    <w:rsid w:val="000048E6"/>
    <w:rsid w:val="00004BB1"/>
    <w:rsid w:val="00004C7A"/>
    <w:rsid w:val="000050B3"/>
    <w:rsid w:val="00005371"/>
    <w:rsid w:val="00005815"/>
    <w:rsid w:val="00005CBC"/>
    <w:rsid w:val="00005D57"/>
    <w:rsid w:val="00006D7E"/>
    <w:rsid w:val="00006D85"/>
    <w:rsid w:val="000073C5"/>
    <w:rsid w:val="00007A48"/>
    <w:rsid w:val="00007F5F"/>
    <w:rsid w:val="000100B5"/>
    <w:rsid w:val="000102D1"/>
    <w:rsid w:val="00010A42"/>
    <w:rsid w:val="00010F8F"/>
    <w:rsid w:val="00011081"/>
    <w:rsid w:val="000111AD"/>
    <w:rsid w:val="00011868"/>
    <w:rsid w:val="00011CC0"/>
    <w:rsid w:val="00012157"/>
    <w:rsid w:val="000123FA"/>
    <w:rsid w:val="00012B35"/>
    <w:rsid w:val="00013289"/>
    <w:rsid w:val="000132AA"/>
    <w:rsid w:val="000132C7"/>
    <w:rsid w:val="000134AA"/>
    <w:rsid w:val="000134CD"/>
    <w:rsid w:val="000138B6"/>
    <w:rsid w:val="000138F1"/>
    <w:rsid w:val="00013934"/>
    <w:rsid w:val="00013B90"/>
    <w:rsid w:val="00013CCE"/>
    <w:rsid w:val="00013E91"/>
    <w:rsid w:val="000140BD"/>
    <w:rsid w:val="00014181"/>
    <w:rsid w:val="00014202"/>
    <w:rsid w:val="0001436A"/>
    <w:rsid w:val="000143AC"/>
    <w:rsid w:val="000146DA"/>
    <w:rsid w:val="00014BAF"/>
    <w:rsid w:val="00014CF4"/>
    <w:rsid w:val="00014F77"/>
    <w:rsid w:val="00015035"/>
    <w:rsid w:val="000150CE"/>
    <w:rsid w:val="0001527E"/>
    <w:rsid w:val="00015382"/>
    <w:rsid w:val="00015400"/>
    <w:rsid w:val="0001545A"/>
    <w:rsid w:val="0001557A"/>
    <w:rsid w:val="000159C6"/>
    <w:rsid w:val="00015C12"/>
    <w:rsid w:val="00015EEA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937"/>
    <w:rsid w:val="00017A06"/>
    <w:rsid w:val="00017BDF"/>
    <w:rsid w:val="00017CB0"/>
    <w:rsid w:val="00017D06"/>
    <w:rsid w:val="00017EDE"/>
    <w:rsid w:val="00020016"/>
    <w:rsid w:val="00020135"/>
    <w:rsid w:val="0002018F"/>
    <w:rsid w:val="000201C9"/>
    <w:rsid w:val="000201E6"/>
    <w:rsid w:val="000201EC"/>
    <w:rsid w:val="00020516"/>
    <w:rsid w:val="00020879"/>
    <w:rsid w:val="00020A3F"/>
    <w:rsid w:val="00020AED"/>
    <w:rsid w:val="00020CA7"/>
    <w:rsid w:val="00020D08"/>
    <w:rsid w:val="00020D22"/>
    <w:rsid w:val="00020E0D"/>
    <w:rsid w:val="00020FD7"/>
    <w:rsid w:val="0002109F"/>
    <w:rsid w:val="000210A8"/>
    <w:rsid w:val="000210E1"/>
    <w:rsid w:val="00021959"/>
    <w:rsid w:val="00021D8F"/>
    <w:rsid w:val="00021F44"/>
    <w:rsid w:val="000220F6"/>
    <w:rsid w:val="0002236C"/>
    <w:rsid w:val="000227FD"/>
    <w:rsid w:val="00022A26"/>
    <w:rsid w:val="00022F1B"/>
    <w:rsid w:val="00022F4E"/>
    <w:rsid w:val="0002309F"/>
    <w:rsid w:val="00023236"/>
    <w:rsid w:val="0002340A"/>
    <w:rsid w:val="000234D6"/>
    <w:rsid w:val="000234DD"/>
    <w:rsid w:val="00023595"/>
    <w:rsid w:val="00023791"/>
    <w:rsid w:val="00023B17"/>
    <w:rsid w:val="00023E09"/>
    <w:rsid w:val="000246BF"/>
    <w:rsid w:val="000246F3"/>
    <w:rsid w:val="00024917"/>
    <w:rsid w:val="00024948"/>
    <w:rsid w:val="00024DBD"/>
    <w:rsid w:val="00024E1C"/>
    <w:rsid w:val="00024F96"/>
    <w:rsid w:val="000250E0"/>
    <w:rsid w:val="00025170"/>
    <w:rsid w:val="00025207"/>
    <w:rsid w:val="000252FF"/>
    <w:rsid w:val="00025A7C"/>
    <w:rsid w:val="00026784"/>
    <w:rsid w:val="000267AD"/>
    <w:rsid w:val="00026B09"/>
    <w:rsid w:val="00026EF1"/>
    <w:rsid w:val="00026F8A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1F3D"/>
    <w:rsid w:val="00032091"/>
    <w:rsid w:val="000320D7"/>
    <w:rsid w:val="0003235A"/>
    <w:rsid w:val="000324B4"/>
    <w:rsid w:val="000326B9"/>
    <w:rsid w:val="00032734"/>
    <w:rsid w:val="00032ABE"/>
    <w:rsid w:val="00032BFE"/>
    <w:rsid w:val="00032F79"/>
    <w:rsid w:val="000331C5"/>
    <w:rsid w:val="00033214"/>
    <w:rsid w:val="000333AB"/>
    <w:rsid w:val="0003379E"/>
    <w:rsid w:val="000339D6"/>
    <w:rsid w:val="00033DEA"/>
    <w:rsid w:val="000340D5"/>
    <w:rsid w:val="0003450E"/>
    <w:rsid w:val="00034530"/>
    <w:rsid w:val="000348CD"/>
    <w:rsid w:val="00034B4E"/>
    <w:rsid w:val="00034BAA"/>
    <w:rsid w:val="00034E36"/>
    <w:rsid w:val="00034FED"/>
    <w:rsid w:val="0003509E"/>
    <w:rsid w:val="000352B5"/>
    <w:rsid w:val="00035388"/>
    <w:rsid w:val="00035576"/>
    <w:rsid w:val="00035646"/>
    <w:rsid w:val="00035762"/>
    <w:rsid w:val="00035C6E"/>
    <w:rsid w:val="00035ECA"/>
    <w:rsid w:val="00035EDD"/>
    <w:rsid w:val="00035F09"/>
    <w:rsid w:val="00035FE4"/>
    <w:rsid w:val="00036184"/>
    <w:rsid w:val="000361AE"/>
    <w:rsid w:val="00036489"/>
    <w:rsid w:val="000365F8"/>
    <w:rsid w:val="00036740"/>
    <w:rsid w:val="00036DB6"/>
    <w:rsid w:val="000371A2"/>
    <w:rsid w:val="0003740C"/>
    <w:rsid w:val="00037413"/>
    <w:rsid w:val="00037A3F"/>
    <w:rsid w:val="00037EBC"/>
    <w:rsid w:val="00037F7D"/>
    <w:rsid w:val="0004007F"/>
    <w:rsid w:val="00040535"/>
    <w:rsid w:val="000405FD"/>
    <w:rsid w:val="00040869"/>
    <w:rsid w:val="00040F86"/>
    <w:rsid w:val="00041252"/>
    <w:rsid w:val="000413CC"/>
    <w:rsid w:val="00041863"/>
    <w:rsid w:val="00041950"/>
    <w:rsid w:val="000419EB"/>
    <w:rsid w:val="00041A47"/>
    <w:rsid w:val="00041C80"/>
    <w:rsid w:val="00041C94"/>
    <w:rsid w:val="0004213A"/>
    <w:rsid w:val="0004233D"/>
    <w:rsid w:val="00042A56"/>
    <w:rsid w:val="00042A8D"/>
    <w:rsid w:val="00042B2E"/>
    <w:rsid w:val="00042D6E"/>
    <w:rsid w:val="00043013"/>
    <w:rsid w:val="0004327A"/>
    <w:rsid w:val="000432C1"/>
    <w:rsid w:val="00043387"/>
    <w:rsid w:val="00043452"/>
    <w:rsid w:val="00043619"/>
    <w:rsid w:val="0004378A"/>
    <w:rsid w:val="00043861"/>
    <w:rsid w:val="00043BFB"/>
    <w:rsid w:val="00043D51"/>
    <w:rsid w:val="00043DBC"/>
    <w:rsid w:val="00044124"/>
    <w:rsid w:val="00044153"/>
    <w:rsid w:val="000441C4"/>
    <w:rsid w:val="000443B3"/>
    <w:rsid w:val="00044A30"/>
    <w:rsid w:val="00044D1C"/>
    <w:rsid w:val="0004504A"/>
    <w:rsid w:val="00045530"/>
    <w:rsid w:val="00045AB1"/>
    <w:rsid w:val="000461C8"/>
    <w:rsid w:val="00046322"/>
    <w:rsid w:val="000464FB"/>
    <w:rsid w:val="0004654F"/>
    <w:rsid w:val="000467D2"/>
    <w:rsid w:val="000467D7"/>
    <w:rsid w:val="00046830"/>
    <w:rsid w:val="00046BC9"/>
    <w:rsid w:val="00046CCB"/>
    <w:rsid w:val="00046DAE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369"/>
    <w:rsid w:val="00050548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EA1"/>
    <w:rsid w:val="00051FAD"/>
    <w:rsid w:val="00052188"/>
    <w:rsid w:val="000521AB"/>
    <w:rsid w:val="000526B0"/>
    <w:rsid w:val="000528D0"/>
    <w:rsid w:val="00052EAB"/>
    <w:rsid w:val="00053000"/>
    <w:rsid w:val="00053003"/>
    <w:rsid w:val="00053236"/>
    <w:rsid w:val="00053350"/>
    <w:rsid w:val="000537C3"/>
    <w:rsid w:val="00053830"/>
    <w:rsid w:val="000538FE"/>
    <w:rsid w:val="00053A81"/>
    <w:rsid w:val="00053A99"/>
    <w:rsid w:val="00053ADC"/>
    <w:rsid w:val="00053C74"/>
    <w:rsid w:val="00053DD8"/>
    <w:rsid w:val="00053E57"/>
    <w:rsid w:val="00053F8F"/>
    <w:rsid w:val="0005435E"/>
    <w:rsid w:val="000544E2"/>
    <w:rsid w:val="00054558"/>
    <w:rsid w:val="00054C5B"/>
    <w:rsid w:val="00054CA2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6FC9"/>
    <w:rsid w:val="0005710B"/>
    <w:rsid w:val="00057171"/>
    <w:rsid w:val="00057294"/>
    <w:rsid w:val="000578CE"/>
    <w:rsid w:val="00057C3B"/>
    <w:rsid w:val="000602F5"/>
    <w:rsid w:val="0006096D"/>
    <w:rsid w:val="00060AAE"/>
    <w:rsid w:val="00060B03"/>
    <w:rsid w:val="00060BD6"/>
    <w:rsid w:val="00060CA1"/>
    <w:rsid w:val="0006108F"/>
    <w:rsid w:val="000617C8"/>
    <w:rsid w:val="00061B03"/>
    <w:rsid w:val="00061CEE"/>
    <w:rsid w:val="00061F08"/>
    <w:rsid w:val="0006206A"/>
    <w:rsid w:val="0006259E"/>
    <w:rsid w:val="00062C13"/>
    <w:rsid w:val="00062C6E"/>
    <w:rsid w:val="00062E85"/>
    <w:rsid w:val="00063302"/>
    <w:rsid w:val="00063327"/>
    <w:rsid w:val="00063882"/>
    <w:rsid w:val="00063A13"/>
    <w:rsid w:val="00063E1D"/>
    <w:rsid w:val="000640D6"/>
    <w:rsid w:val="000641BF"/>
    <w:rsid w:val="00064754"/>
    <w:rsid w:val="00064987"/>
    <w:rsid w:val="00064A7A"/>
    <w:rsid w:val="00064AE4"/>
    <w:rsid w:val="00064CE9"/>
    <w:rsid w:val="00065076"/>
    <w:rsid w:val="00065574"/>
    <w:rsid w:val="00065915"/>
    <w:rsid w:val="00065C9B"/>
    <w:rsid w:val="00065EB4"/>
    <w:rsid w:val="00065F44"/>
    <w:rsid w:val="00065FAA"/>
    <w:rsid w:val="000660BF"/>
    <w:rsid w:val="000660F0"/>
    <w:rsid w:val="000669E4"/>
    <w:rsid w:val="00066AD3"/>
    <w:rsid w:val="00066AEA"/>
    <w:rsid w:val="00066B3A"/>
    <w:rsid w:val="00066B92"/>
    <w:rsid w:val="00067124"/>
    <w:rsid w:val="00067444"/>
    <w:rsid w:val="000676F9"/>
    <w:rsid w:val="00067B66"/>
    <w:rsid w:val="00067BBA"/>
    <w:rsid w:val="00067C6C"/>
    <w:rsid w:val="00067CE0"/>
    <w:rsid w:val="00067E88"/>
    <w:rsid w:val="00067F5A"/>
    <w:rsid w:val="00070135"/>
    <w:rsid w:val="0007013E"/>
    <w:rsid w:val="00070386"/>
    <w:rsid w:val="000705A5"/>
    <w:rsid w:val="000705D6"/>
    <w:rsid w:val="000706A7"/>
    <w:rsid w:val="000707AD"/>
    <w:rsid w:val="000708C6"/>
    <w:rsid w:val="00070C56"/>
    <w:rsid w:val="00070E7B"/>
    <w:rsid w:val="000712C6"/>
    <w:rsid w:val="0007151F"/>
    <w:rsid w:val="00071A92"/>
    <w:rsid w:val="00071BF8"/>
    <w:rsid w:val="00071C99"/>
    <w:rsid w:val="00071F23"/>
    <w:rsid w:val="000723EE"/>
    <w:rsid w:val="00072572"/>
    <w:rsid w:val="000726F9"/>
    <w:rsid w:val="00072C28"/>
    <w:rsid w:val="00072DF6"/>
    <w:rsid w:val="00073295"/>
    <w:rsid w:val="00073809"/>
    <w:rsid w:val="000738E8"/>
    <w:rsid w:val="00073BCF"/>
    <w:rsid w:val="00073D5A"/>
    <w:rsid w:val="00073FB0"/>
    <w:rsid w:val="000741F9"/>
    <w:rsid w:val="00074214"/>
    <w:rsid w:val="00074457"/>
    <w:rsid w:val="00074823"/>
    <w:rsid w:val="0007485C"/>
    <w:rsid w:val="00074922"/>
    <w:rsid w:val="00074CAD"/>
    <w:rsid w:val="00074E29"/>
    <w:rsid w:val="00074FBD"/>
    <w:rsid w:val="00075033"/>
    <w:rsid w:val="00075249"/>
    <w:rsid w:val="000754ED"/>
    <w:rsid w:val="000755B4"/>
    <w:rsid w:val="000756A5"/>
    <w:rsid w:val="0007594A"/>
    <w:rsid w:val="0007607B"/>
    <w:rsid w:val="000760BE"/>
    <w:rsid w:val="00076248"/>
    <w:rsid w:val="000766F9"/>
    <w:rsid w:val="000768F9"/>
    <w:rsid w:val="00076CEE"/>
    <w:rsid w:val="00076D4C"/>
    <w:rsid w:val="00076D8F"/>
    <w:rsid w:val="00076E6E"/>
    <w:rsid w:val="0007722C"/>
    <w:rsid w:val="00077270"/>
    <w:rsid w:val="0007732D"/>
    <w:rsid w:val="000775A4"/>
    <w:rsid w:val="000776F1"/>
    <w:rsid w:val="000778E0"/>
    <w:rsid w:val="00077D6C"/>
    <w:rsid w:val="00077D7F"/>
    <w:rsid w:val="00077E75"/>
    <w:rsid w:val="00077E7E"/>
    <w:rsid w:val="000800FA"/>
    <w:rsid w:val="00080785"/>
    <w:rsid w:val="00080901"/>
    <w:rsid w:val="000809BE"/>
    <w:rsid w:val="00080DDC"/>
    <w:rsid w:val="00081089"/>
    <w:rsid w:val="000811E3"/>
    <w:rsid w:val="000812F5"/>
    <w:rsid w:val="0008179D"/>
    <w:rsid w:val="000817CE"/>
    <w:rsid w:val="00081AAA"/>
    <w:rsid w:val="00081B4F"/>
    <w:rsid w:val="00081C0A"/>
    <w:rsid w:val="00081CC6"/>
    <w:rsid w:val="00081FA8"/>
    <w:rsid w:val="0008234E"/>
    <w:rsid w:val="00082378"/>
    <w:rsid w:val="000824BF"/>
    <w:rsid w:val="00082596"/>
    <w:rsid w:val="000827D9"/>
    <w:rsid w:val="00082C5A"/>
    <w:rsid w:val="00082C72"/>
    <w:rsid w:val="00082D0B"/>
    <w:rsid w:val="0008301E"/>
    <w:rsid w:val="0008319A"/>
    <w:rsid w:val="0008326D"/>
    <w:rsid w:val="00083A62"/>
    <w:rsid w:val="00083ACC"/>
    <w:rsid w:val="00083AF9"/>
    <w:rsid w:val="00083D75"/>
    <w:rsid w:val="00083DDB"/>
    <w:rsid w:val="0008418A"/>
    <w:rsid w:val="000842F3"/>
    <w:rsid w:val="00084304"/>
    <w:rsid w:val="00084769"/>
    <w:rsid w:val="000847A9"/>
    <w:rsid w:val="000848AC"/>
    <w:rsid w:val="000849BB"/>
    <w:rsid w:val="00084A1A"/>
    <w:rsid w:val="00084C58"/>
    <w:rsid w:val="0008505D"/>
    <w:rsid w:val="00085AB6"/>
    <w:rsid w:val="00085B45"/>
    <w:rsid w:val="00085C09"/>
    <w:rsid w:val="00085CB9"/>
    <w:rsid w:val="00085CC0"/>
    <w:rsid w:val="00085D4C"/>
    <w:rsid w:val="00085DE9"/>
    <w:rsid w:val="000869EA"/>
    <w:rsid w:val="00086B79"/>
    <w:rsid w:val="00086C85"/>
    <w:rsid w:val="00086E21"/>
    <w:rsid w:val="00086E7E"/>
    <w:rsid w:val="00086E8C"/>
    <w:rsid w:val="000871F3"/>
    <w:rsid w:val="0008727E"/>
    <w:rsid w:val="0008769B"/>
    <w:rsid w:val="00087977"/>
    <w:rsid w:val="00087AE7"/>
    <w:rsid w:val="00087B0B"/>
    <w:rsid w:val="00087C85"/>
    <w:rsid w:val="00087D0D"/>
    <w:rsid w:val="000909C5"/>
    <w:rsid w:val="000911B5"/>
    <w:rsid w:val="0009153F"/>
    <w:rsid w:val="00091AE2"/>
    <w:rsid w:val="00091B40"/>
    <w:rsid w:val="00091C2C"/>
    <w:rsid w:val="00091EE9"/>
    <w:rsid w:val="00092123"/>
    <w:rsid w:val="000926FA"/>
    <w:rsid w:val="00092758"/>
    <w:rsid w:val="00092AA7"/>
    <w:rsid w:val="00092DF4"/>
    <w:rsid w:val="00092E3D"/>
    <w:rsid w:val="00092E78"/>
    <w:rsid w:val="00092E9B"/>
    <w:rsid w:val="00092F6B"/>
    <w:rsid w:val="00092FF3"/>
    <w:rsid w:val="000936FA"/>
    <w:rsid w:val="0009377B"/>
    <w:rsid w:val="000938FB"/>
    <w:rsid w:val="00093E2B"/>
    <w:rsid w:val="000944AA"/>
    <w:rsid w:val="000945C7"/>
    <w:rsid w:val="000945D9"/>
    <w:rsid w:val="00094A5B"/>
    <w:rsid w:val="00094CCA"/>
    <w:rsid w:val="000956AB"/>
    <w:rsid w:val="00095B81"/>
    <w:rsid w:val="00095C2C"/>
    <w:rsid w:val="00095DBA"/>
    <w:rsid w:val="00095FCA"/>
    <w:rsid w:val="000960BC"/>
    <w:rsid w:val="000961CC"/>
    <w:rsid w:val="00096249"/>
    <w:rsid w:val="00096266"/>
    <w:rsid w:val="00096753"/>
    <w:rsid w:val="00096954"/>
    <w:rsid w:val="0009695B"/>
    <w:rsid w:val="0009696C"/>
    <w:rsid w:val="00096C0D"/>
    <w:rsid w:val="00096CCB"/>
    <w:rsid w:val="000971A7"/>
    <w:rsid w:val="0009764B"/>
    <w:rsid w:val="00097832"/>
    <w:rsid w:val="0009788D"/>
    <w:rsid w:val="000979E4"/>
    <w:rsid w:val="00097CBD"/>
    <w:rsid w:val="00097DE5"/>
    <w:rsid w:val="00097FC6"/>
    <w:rsid w:val="000A043B"/>
    <w:rsid w:val="000A052D"/>
    <w:rsid w:val="000A05BA"/>
    <w:rsid w:val="000A0681"/>
    <w:rsid w:val="000A0710"/>
    <w:rsid w:val="000A0860"/>
    <w:rsid w:val="000A094D"/>
    <w:rsid w:val="000A0A19"/>
    <w:rsid w:val="000A0ACD"/>
    <w:rsid w:val="000A0BA9"/>
    <w:rsid w:val="000A0D05"/>
    <w:rsid w:val="000A0E89"/>
    <w:rsid w:val="000A1277"/>
    <w:rsid w:val="000A1449"/>
    <w:rsid w:val="000A14CC"/>
    <w:rsid w:val="000A19A9"/>
    <w:rsid w:val="000A19E9"/>
    <w:rsid w:val="000A1D75"/>
    <w:rsid w:val="000A1FF5"/>
    <w:rsid w:val="000A2047"/>
    <w:rsid w:val="000A205D"/>
    <w:rsid w:val="000A25FB"/>
    <w:rsid w:val="000A2632"/>
    <w:rsid w:val="000A27C1"/>
    <w:rsid w:val="000A28F4"/>
    <w:rsid w:val="000A2B09"/>
    <w:rsid w:val="000A34CD"/>
    <w:rsid w:val="000A351F"/>
    <w:rsid w:val="000A39E0"/>
    <w:rsid w:val="000A3D34"/>
    <w:rsid w:val="000A4013"/>
    <w:rsid w:val="000A421E"/>
    <w:rsid w:val="000A42B5"/>
    <w:rsid w:val="000A43FB"/>
    <w:rsid w:val="000A45DF"/>
    <w:rsid w:val="000A46A1"/>
    <w:rsid w:val="000A475B"/>
    <w:rsid w:val="000A4910"/>
    <w:rsid w:val="000A4994"/>
    <w:rsid w:val="000A4A69"/>
    <w:rsid w:val="000A4A8F"/>
    <w:rsid w:val="000A4B43"/>
    <w:rsid w:val="000A4B98"/>
    <w:rsid w:val="000A4C4B"/>
    <w:rsid w:val="000A4C91"/>
    <w:rsid w:val="000A4E79"/>
    <w:rsid w:val="000A500B"/>
    <w:rsid w:val="000A523C"/>
    <w:rsid w:val="000A544C"/>
    <w:rsid w:val="000A562E"/>
    <w:rsid w:val="000A597A"/>
    <w:rsid w:val="000A59C4"/>
    <w:rsid w:val="000A5D3D"/>
    <w:rsid w:val="000A5E17"/>
    <w:rsid w:val="000A5F2A"/>
    <w:rsid w:val="000A61DB"/>
    <w:rsid w:val="000A627F"/>
    <w:rsid w:val="000A687D"/>
    <w:rsid w:val="000A6AFD"/>
    <w:rsid w:val="000A6EDB"/>
    <w:rsid w:val="000A6EF5"/>
    <w:rsid w:val="000A6EFB"/>
    <w:rsid w:val="000A6F15"/>
    <w:rsid w:val="000A6F3A"/>
    <w:rsid w:val="000A75DA"/>
    <w:rsid w:val="000A7BC2"/>
    <w:rsid w:val="000A7F5F"/>
    <w:rsid w:val="000B00AC"/>
    <w:rsid w:val="000B00E9"/>
    <w:rsid w:val="000B01E6"/>
    <w:rsid w:val="000B02F2"/>
    <w:rsid w:val="000B037D"/>
    <w:rsid w:val="000B03C6"/>
    <w:rsid w:val="000B071B"/>
    <w:rsid w:val="000B0845"/>
    <w:rsid w:val="000B0873"/>
    <w:rsid w:val="000B09B8"/>
    <w:rsid w:val="000B0B0A"/>
    <w:rsid w:val="000B0DCA"/>
    <w:rsid w:val="000B0E2A"/>
    <w:rsid w:val="000B1071"/>
    <w:rsid w:val="000B13B7"/>
    <w:rsid w:val="000B13E2"/>
    <w:rsid w:val="000B1D3D"/>
    <w:rsid w:val="000B22B0"/>
    <w:rsid w:val="000B26CB"/>
    <w:rsid w:val="000B27C5"/>
    <w:rsid w:val="000B2A07"/>
    <w:rsid w:val="000B2AF3"/>
    <w:rsid w:val="000B2B68"/>
    <w:rsid w:val="000B2EE6"/>
    <w:rsid w:val="000B2F9E"/>
    <w:rsid w:val="000B354C"/>
    <w:rsid w:val="000B3A8F"/>
    <w:rsid w:val="000B3CD5"/>
    <w:rsid w:val="000B3D10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A43"/>
    <w:rsid w:val="000B4B62"/>
    <w:rsid w:val="000B4C2A"/>
    <w:rsid w:val="000B4DF0"/>
    <w:rsid w:val="000B4E32"/>
    <w:rsid w:val="000B5526"/>
    <w:rsid w:val="000B561F"/>
    <w:rsid w:val="000B57C6"/>
    <w:rsid w:val="000B5960"/>
    <w:rsid w:val="000B5D0B"/>
    <w:rsid w:val="000B5DF3"/>
    <w:rsid w:val="000B5FDC"/>
    <w:rsid w:val="000B5FFF"/>
    <w:rsid w:val="000B605B"/>
    <w:rsid w:val="000B608D"/>
    <w:rsid w:val="000B6113"/>
    <w:rsid w:val="000B61AA"/>
    <w:rsid w:val="000B6227"/>
    <w:rsid w:val="000B623A"/>
    <w:rsid w:val="000B63E8"/>
    <w:rsid w:val="000B6C04"/>
    <w:rsid w:val="000B6C7A"/>
    <w:rsid w:val="000B7160"/>
    <w:rsid w:val="000B7504"/>
    <w:rsid w:val="000B7883"/>
    <w:rsid w:val="000B7BDB"/>
    <w:rsid w:val="000B7CA3"/>
    <w:rsid w:val="000C0595"/>
    <w:rsid w:val="000C0856"/>
    <w:rsid w:val="000C0881"/>
    <w:rsid w:val="000C0B80"/>
    <w:rsid w:val="000C0D4D"/>
    <w:rsid w:val="000C11E5"/>
    <w:rsid w:val="000C1238"/>
    <w:rsid w:val="000C1878"/>
    <w:rsid w:val="000C195B"/>
    <w:rsid w:val="000C198E"/>
    <w:rsid w:val="000C19EC"/>
    <w:rsid w:val="000C1C80"/>
    <w:rsid w:val="000C1EC3"/>
    <w:rsid w:val="000C201F"/>
    <w:rsid w:val="000C2075"/>
    <w:rsid w:val="000C23D4"/>
    <w:rsid w:val="000C2C29"/>
    <w:rsid w:val="000C2CB7"/>
    <w:rsid w:val="000C2E91"/>
    <w:rsid w:val="000C31FD"/>
    <w:rsid w:val="000C3439"/>
    <w:rsid w:val="000C378E"/>
    <w:rsid w:val="000C37EC"/>
    <w:rsid w:val="000C3CE1"/>
    <w:rsid w:val="000C3DBE"/>
    <w:rsid w:val="000C3FDE"/>
    <w:rsid w:val="000C406E"/>
    <w:rsid w:val="000C4905"/>
    <w:rsid w:val="000C4D70"/>
    <w:rsid w:val="000C4F17"/>
    <w:rsid w:val="000C5030"/>
    <w:rsid w:val="000C5611"/>
    <w:rsid w:val="000C5700"/>
    <w:rsid w:val="000C571B"/>
    <w:rsid w:val="000C572E"/>
    <w:rsid w:val="000C57A8"/>
    <w:rsid w:val="000C58E3"/>
    <w:rsid w:val="000C5BCF"/>
    <w:rsid w:val="000C5E1B"/>
    <w:rsid w:val="000C5E2A"/>
    <w:rsid w:val="000C5F35"/>
    <w:rsid w:val="000C617C"/>
    <w:rsid w:val="000C63ED"/>
    <w:rsid w:val="000C67BC"/>
    <w:rsid w:val="000C6A89"/>
    <w:rsid w:val="000C6CCA"/>
    <w:rsid w:val="000C70B6"/>
    <w:rsid w:val="000C70F4"/>
    <w:rsid w:val="000C714A"/>
    <w:rsid w:val="000C71F0"/>
    <w:rsid w:val="000C734E"/>
    <w:rsid w:val="000C77EB"/>
    <w:rsid w:val="000C796A"/>
    <w:rsid w:val="000C7DF6"/>
    <w:rsid w:val="000C7E87"/>
    <w:rsid w:val="000C7FBF"/>
    <w:rsid w:val="000D0342"/>
    <w:rsid w:val="000D0595"/>
    <w:rsid w:val="000D097F"/>
    <w:rsid w:val="000D0989"/>
    <w:rsid w:val="000D0C0A"/>
    <w:rsid w:val="000D0E47"/>
    <w:rsid w:val="000D117E"/>
    <w:rsid w:val="000D11ED"/>
    <w:rsid w:val="000D233F"/>
    <w:rsid w:val="000D27B5"/>
    <w:rsid w:val="000D29CD"/>
    <w:rsid w:val="000D2D1C"/>
    <w:rsid w:val="000D2F87"/>
    <w:rsid w:val="000D3CB7"/>
    <w:rsid w:val="000D40B3"/>
    <w:rsid w:val="000D4450"/>
    <w:rsid w:val="000D459A"/>
    <w:rsid w:val="000D45F9"/>
    <w:rsid w:val="000D4660"/>
    <w:rsid w:val="000D491B"/>
    <w:rsid w:val="000D4AF2"/>
    <w:rsid w:val="000D4D2E"/>
    <w:rsid w:val="000D4D4B"/>
    <w:rsid w:val="000D53B0"/>
    <w:rsid w:val="000D5A72"/>
    <w:rsid w:val="000D5CA5"/>
    <w:rsid w:val="000D5F9B"/>
    <w:rsid w:val="000D6136"/>
    <w:rsid w:val="000D61C9"/>
    <w:rsid w:val="000D63EC"/>
    <w:rsid w:val="000D67DC"/>
    <w:rsid w:val="000D6B6E"/>
    <w:rsid w:val="000D70D4"/>
    <w:rsid w:val="000D7517"/>
    <w:rsid w:val="000D76DB"/>
    <w:rsid w:val="000D7AFF"/>
    <w:rsid w:val="000D7B32"/>
    <w:rsid w:val="000D7BED"/>
    <w:rsid w:val="000D7C6A"/>
    <w:rsid w:val="000D7CA9"/>
    <w:rsid w:val="000D7CB4"/>
    <w:rsid w:val="000E00C9"/>
    <w:rsid w:val="000E0252"/>
    <w:rsid w:val="000E037E"/>
    <w:rsid w:val="000E03AC"/>
    <w:rsid w:val="000E0734"/>
    <w:rsid w:val="000E09FE"/>
    <w:rsid w:val="000E0A45"/>
    <w:rsid w:val="000E0AB6"/>
    <w:rsid w:val="000E0E43"/>
    <w:rsid w:val="000E0F1F"/>
    <w:rsid w:val="000E13B8"/>
    <w:rsid w:val="000E1713"/>
    <w:rsid w:val="000E1715"/>
    <w:rsid w:val="000E1948"/>
    <w:rsid w:val="000E1AC9"/>
    <w:rsid w:val="000E2152"/>
    <w:rsid w:val="000E23C1"/>
    <w:rsid w:val="000E242C"/>
    <w:rsid w:val="000E2479"/>
    <w:rsid w:val="000E249D"/>
    <w:rsid w:val="000E2638"/>
    <w:rsid w:val="000E27D8"/>
    <w:rsid w:val="000E2BE1"/>
    <w:rsid w:val="000E2DA4"/>
    <w:rsid w:val="000E2EA5"/>
    <w:rsid w:val="000E2ED0"/>
    <w:rsid w:val="000E303F"/>
    <w:rsid w:val="000E3222"/>
    <w:rsid w:val="000E32BE"/>
    <w:rsid w:val="000E331D"/>
    <w:rsid w:val="000E3525"/>
    <w:rsid w:val="000E3594"/>
    <w:rsid w:val="000E3686"/>
    <w:rsid w:val="000E3E9B"/>
    <w:rsid w:val="000E3F81"/>
    <w:rsid w:val="000E420D"/>
    <w:rsid w:val="000E4A36"/>
    <w:rsid w:val="000E4AAB"/>
    <w:rsid w:val="000E4B6F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5EE3"/>
    <w:rsid w:val="000E6587"/>
    <w:rsid w:val="000E6A06"/>
    <w:rsid w:val="000E6BC6"/>
    <w:rsid w:val="000E6D0F"/>
    <w:rsid w:val="000E6F63"/>
    <w:rsid w:val="000E7608"/>
    <w:rsid w:val="000F032B"/>
    <w:rsid w:val="000F036A"/>
    <w:rsid w:val="000F03F5"/>
    <w:rsid w:val="000F04AA"/>
    <w:rsid w:val="000F070A"/>
    <w:rsid w:val="000F07E0"/>
    <w:rsid w:val="000F0B44"/>
    <w:rsid w:val="000F0D24"/>
    <w:rsid w:val="000F0EE4"/>
    <w:rsid w:val="000F1181"/>
    <w:rsid w:val="000F12C1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2D79"/>
    <w:rsid w:val="000F3030"/>
    <w:rsid w:val="000F3449"/>
    <w:rsid w:val="000F35B7"/>
    <w:rsid w:val="000F41AF"/>
    <w:rsid w:val="000F421E"/>
    <w:rsid w:val="000F43F8"/>
    <w:rsid w:val="000F4583"/>
    <w:rsid w:val="000F4960"/>
    <w:rsid w:val="000F4C9D"/>
    <w:rsid w:val="000F4CAA"/>
    <w:rsid w:val="000F4E61"/>
    <w:rsid w:val="000F4E9E"/>
    <w:rsid w:val="000F4EE4"/>
    <w:rsid w:val="000F5009"/>
    <w:rsid w:val="000F52E0"/>
    <w:rsid w:val="000F53A8"/>
    <w:rsid w:val="000F5484"/>
    <w:rsid w:val="000F564F"/>
    <w:rsid w:val="000F57EE"/>
    <w:rsid w:val="000F5DFE"/>
    <w:rsid w:val="000F60C1"/>
    <w:rsid w:val="000F642A"/>
    <w:rsid w:val="000F647B"/>
    <w:rsid w:val="000F6490"/>
    <w:rsid w:val="000F6977"/>
    <w:rsid w:val="000F6E93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56"/>
    <w:rsid w:val="00100CE6"/>
    <w:rsid w:val="00100E9C"/>
    <w:rsid w:val="00100F52"/>
    <w:rsid w:val="00101158"/>
    <w:rsid w:val="0010176C"/>
    <w:rsid w:val="00101EE0"/>
    <w:rsid w:val="00102148"/>
    <w:rsid w:val="00102439"/>
    <w:rsid w:val="0010245C"/>
    <w:rsid w:val="0010247C"/>
    <w:rsid w:val="001025E3"/>
    <w:rsid w:val="001026A3"/>
    <w:rsid w:val="00102A9E"/>
    <w:rsid w:val="00102B13"/>
    <w:rsid w:val="0010303E"/>
    <w:rsid w:val="0010329E"/>
    <w:rsid w:val="001038B5"/>
    <w:rsid w:val="00103ABD"/>
    <w:rsid w:val="0010405E"/>
    <w:rsid w:val="001042D1"/>
    <w:rsid w:val="0010447A"/>
    <w:rsid w:val="00104998"/>
    <w:rsid w:val="00104AC2"/>
    <w:rsid w:val="00104D8A"/>
    <w:rsid w:val="00104FC9"/>
    <w:rsid w:val="00105329"/>
    <w:rsid w:val="00105418"/>
    <w:rsid w:val="00105522"/>
    <w:rsid w:val="001058CA"/>
    <w:rsid w:val="001058F5"/>
    <w:rsid w:val="001059B1"/>
    <w:rsid w:val="00105ABE"/>
    <w:rsid w:val="00105B84"/>
    <w:rsid w:val="00105B99"/>
    <w:rsid w:val="00105C06"/>
    <w:rsid w:val="00105CB9"/>
    <w:rsid w:val="00105E3D"/>
    <w:rsid w:val="00105E7C"/>
    <w:rsid w:val="00105FE5"/>
    <w:rsid w:val="00106149"/>
    <w:rsid w:val="00106474"/>
    <w:rsid w:val="00106499"/>
    <w:rsid w:val="0010687F"/>
    <w:rsid w:val="00106965"/>
    <w:rsid w:val="00106E69"/>
    <w:rsid w:val="00107067"/>
    <w:rsid w:val="0010715B"/>
    <w:rsid w:val="001073F3"/>
    <w:rsid w:val="00107564"/>
    <w:rsid w:val="001075F0"/>
    <w:rsid w:val="001076AE"/>
    <w:rsid w:val="00110015"/>
    <w:rsid w:val="00110282"/>
    <w:rsid w:val="0011063B"/>
    <w:rsid w:val="00110951"/>
    <w:rsid w:val="00110A05"/>
    <w:rsid w:val="001110F1"/>
    <w:rsid w:val="00111419"/>
    <w:rsid w:val="001116DF"/>
    <w:rsid w:val="00111AB3"/>
    <w:rsid w:val="00111EEF"/>
    <w:rsid w:val="00112068"/>
    <w:rsid w:val="00112300"/>
    <w:rsid w:val="0011254C"/>
    <w:rsid w:val="00112655"/>
    <w:rsid w:val="00112723"/>
    <w:rsid w:val="00112884"/>
    <w:rsid w:val="001133DD"/>
    <w:rsid w:val="00113A58"/>
    <w:rsid w:val="00113E1F"/>
    <w:rsid w:val="00114139"/>
    <w:rsid w:val="0011472B"/>
    <w:rsid w:val="00114827"/>
    <w:rsid w:val="00114C42"/>
    <w:rsid w:val="00114C6C"/>
    <w:rsid w:val="00114FCC"/>
    <w:rsid w:val="001151CE"/>
    <w:rsid w:val="001151EA"/>
    <w:rsid w:val="0011520E"/>
    <w:rsid w:val="0011537B"/>
    <w:rsid w:val="00115397"/>
    <w:rsid w:val="00115C5F"/>
    <w:rsid w:val="001160D3"/>
    <w:rsid w:val="00116124"/>
    <w:rsid w:val="001166B2"/>
    <w:rsid w:val="00116A38"/>
    <w:rsid w:val="00116CD6"/>
    <w:rsid w:val="00116EDB"/>
    <w:rsid w:val="001170B6"/>
    <w:rsid w:val="00117116"/>
    <w:rsid w:val="00117181"/>
    <w:rsid w:val="001171AF"/>
    <w:rsid w:val="00117360"/>
    <w:rsid w:val="00117459"/>
    <w:rsid w:val="00117509"/>
    <w:rsid w:val="00117523"/>
    <w:rsid w:val="001175F4"/>
    <w:rsid w:val="0011761F"/>
    <w:rsid w:val="00117630"/>
    <w:rsid w:val="00117A85"/>
    <w:rsid w:val="00120464"/>
    <w:rsid w:val="001208C3"/>
    <w:rsid w:val="00120937"/>
    <w:rsid w:val="00120C29"/>
    <w:rsid w:val="00121367"/>
    <w:rsid w:val="0012164D"/>
    <w:rsid w:val="00121775"/>
    <w:rsid w:val="00121D72"/>
    <w:rsid w:val="00121E06"/>
    <w:rsid w:val="001226FE"/>
    <w:rsid w:val="0012293B"/>
    <w:rsid w:val="00122B86"/>
    <w:rsid w:val="00122C82"/>
    <w:rsid w:val="00122F79"/>
    <w:rsid w:val="00123094"/>
    <w:rsid w:val="001231C4"/>
    <w:rsid w:val="00123389"/>
    <w:rsid w:val="001235B1"/>
    <w:rsid w:val="001237DE"/>
    <w:rsid w:val="00123E34"/>
    <w:rsid w:val="00123F41"/>
    <w:rsid w:val="001240B9"/>
    <w:rsid w:val="00124303"/>
    <w:rsid w:val="0012447C"/>
    <w:rsid w:val="00124708"/>
    <w:rsid w:val="001249CD"/>
    <w:rsid w:val="00124E5E"/>
    <w:rsid w:val="00125435"/>
    <w:rsid w:val="0012568D"/>
    <w:rsid w:val="00125878"/>
    <w:rsid w:val="001258BF"/>
    <w:rsid w:val="00125B15"/>
    <w:rsid w:val="00125B64"/>
    <w:rsid w:val="00125DA9"/>
    <w:rsid w:val="00125F9C"/>
    <w:rsid w:val="001266FF"/>
    <w:rsid w:val="00126838"/>
    <w:rsid w:val="001269E5"/>
    <w:rsid w:val="001273F7"/>
    <w:rsid w:val="00127466"/>
    <w:rsid w:val="001274C2"/>
    <w:rsid w:val="00127728"/>
    <w:rsid w:val="00127ABA"/>
    <w:rsid w:val="00127EC2"/>
    <w:rsid w:val="00127F6B"/>
    <w:rsid w:val="001300DF"/>
    <w:rsid w:val="00130410"/>
    <w:rsid w:val="00130B14"/>
    <w:rsid w:val="00130B8D"/>
    <w:rsid w:val="00130BDE"/>
    <w:rsid w:val="00130DD5"/>
    <w:rsid w:val="00130E86"/>
    <w:rsid w:val="00130EE1"/>
    <w:rsid w:val="001314D4"/>
    <w:rsid w:val="001314E5"/>
    <w:rsid w:val="00131CDA"/>
    <w:rsid w:val="00131E28"/>
    <w:rsid w:val="001321A3"/>
    <w:rsid w:val="001323DB"/>
    <w:rsid w:val="00132468"/>
    <w:rsid w:val="00132728"/>
    <w:rsid w:val="001330FC"/>
    <w:rsid w:val="001331EE"/>
    <w:rsid w:val="00133795"/>
    <w:rsid w:val="00133806"/>
    <w:rsid w:val="0013388D"/>
    <w:rsid w:val="00133A16"/>
    <w:rsid w:val="00133B9D"/>
    <w:rsid w:val="00133EEA"/>
    <w:rsid w:val="0013438C"/>
    <w:rsid w:val="001346A6"/>
    <w:rsid w:val="00134F62"/>
    <w:rsid w:val="00135203"/>
    <w:rsid w:val="001353CD"/>
    <w:rsid w:val="00135672"/>
    <w:rsid w:val="00135ABB"/>
    <w:rsid w:val="00135E1C"/>
    <w:rsid w:val="00135F44"/>
    <w:rsid w:val="001361F7"/>
    <w:rsid w:val="001363B7"/>
    <w:rsid w:val="00136427"/>
    <w:rsid w:val="00136505"/>
    <w:rsid w:val="00136542"/>
    <w:rsid w:val="0013677A"/>
    <w:rsid w:val="00136E89"/>
    <w:rsid w:val="00136F56"/>
    <w:rsid w:val="00137094"/>
    <w:rsid w:val="0013715C"/>
    <w:rsid w:val="001373BD"/>
    <w:rsid w:val="00137AEA"/>
    <w:rsid w:val="00137C7F"/>
    <w:rsid w:val="00137F37"/>
    <w:rsid w:val="001402A4"/>
    <w:rsid w:val="001406FF"/>
    <w:rsid w:val="00140887"/>
    <w:rsid w:val="00140A31"/>
    <w:rsid w:val="00140D8E"/>
    <w:rsid w:val="00140D94"/>
    <w:rsid w:val="00141214"/>
    <w:rsid w:val="001414D8"/>
    <w:rsid w:val="00141564"/>
    <w:rsid w:val="00141836"/>
    <w:rsid w:val="00141955"/>
    <w:rsid w:val="00141A57"/>
    <w:rsid w:val="00141E38"/>
    <w:rsid w:val="00142299"/>
    <w:rsid w:val="00142471"/>
    <w:rsid w:val="00142755"/>
    <w:rsid w:val="00142DCB"/>
    <w:rsid w:val="001433D2"/>
    <w:rsid w:val="001435BF"/>
    <w:rsid w:val="001437D0"/>
    <w:rsid w:val="00143B68"/>
    <w:rsid w:val="00143B99"/>
    <w:rsid w:val="00143C81"/>
    <w:rsid w:val="0014411A"/>
    <w:rsid w:val="001443FC"/>
    <w:rsid w:val="00144562"/>
    <w:rsid w:val="00144A39"/>
    <w:rsid w:val="00144CCA"/>
    <w:rsid w:val="001452F0"/>
    <w:rsid w:val="00145752"/>
    <w:rsid w:val="00145920"/>
    <w:rsid w:val="001459AD"/>
    <w:rsid w:val="00145BDE"/>
    <w:rsid w:val="00146211"/>
    <w:rsid w:val="0014622E"/>
    <w:rsid w:val="00146329"/>
    <w:rsid w:val="00146632"/>
    <w:rsid w:val="00146727"/>
    <w:rsid w:val="00146758"/>
    <w:rsid w:val="001468DF"/>
    <w:rsid w:val="00146A17"/>
    <w:rsid w:val="0014722B"/>
    <w:rsid w:val="001473F7"/>
    <w:rsid w:val="0014767A"/>
    <w:rsid w:val="001476D8"/>
    <w:rsid w:val="0014788E"/>
    <w:rsid w:val="00147941"/>
    <w:rsid w:val="00147A96"/>
    <w:rsid w:val="00147E41"/>
    <w:rsid w:val="00147E5A"/>
    <w:rsid w:val="00150C4F"/>
    <w:rsid w:val="00151156"/>
    <w:rsid w:val="00151194"/>
    <w:rsid w:val="00151325"/>
    <w:rsid w:val="001516AB"/>
    <w:rsid w:val="0015173E"/>
    <w:rsid w:val="00152099"/>
    <w:rsid w:val="0015238F"/>
    <w:rsid w:val="0015285C"/>
    <w:rsid w:val="001528D0"/>
    <w:rsid w:val="001532C5"/>
    <w:rsid w:val="00153606"/>
    <w:rsid w:val="0015362C"/>
    <w:rsid w:val="00153A31"/>
    <w:rsid w:val="00153E4E"/>
    <w:rsid w:val="0015402F"/>
    <w:rsid w:val="001540FB"/>
    <w:rsid w:val="001542C7"/>
    <w:rsid w:val="00154465"/>
    <w:rsid w:val="00154482"/>
    <w:rsid w:val="0015457C"/>
    <w:rsid w:val="00154916"/>
    <w:rsid w:val="00155102"/>
    <w:rsid w:val="0015545A"/>
    <w:rsid w:val="00155A3F"/>
    <w:rsid w:val="00155B28"/>
    <w:rsid w:val="00155B92"/>
    <w:rsid w:val="00155DE6"/>
    <w:rsid w:val="0015653F"/>
    <w:rsid w:val="00156565"/>
    <w:rsid w:val="001566B2"/>
    <w:rsid w:val="00156F85"/>
    <w:rsid w:val="00157B17"/>
    <w:rsid w:val="00160021"/>
    <w:rsid w:val="0016033C"/>
    <w:rsid w:val="00160A70"/>
    <w:rsid w:val="00160D27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62C"/>
    <w:rsid w:val="00162838"/>
    <w:rsid w:val="00162A1E"/>
    <w:rsid w:val="00162A4A"/>
    <w:rsid w:val="00162FA2"/>
    <w:rsid w:val="00162FAE"/>
    <w:rsid w:val="00162FF7"/>
    <w:rsid w:val="00163031"/>
    <w:rsid w:val="001634D7"/>
    <w:rsid w:val="00163C30"/>
    <w:rsid w:val="00164058"/>
    <w:rsid w:val="001640F9"/>
    <w:rsid w:val="001643BC"/>
    <w:rsid w:val="00164817"/>
    <w:rsid w:val="0016491C"/>
    <w:rsid w:val="00164C60"/>
    <w:rsid w:val="00164DD0"/>
    <w:rsid w:val="00164DFC"/>
    <w:rsid w:val="0016506D"/>
    <w:rsid w:val="001651BD"/>
    <w:rsid w:val="001657A0"/>
    <w:rsid w:val="00165E64"/>
    <w:rsid w:val="00165F92"/>
    <w:rsid w:val="00165FA4"/>
    <w:rsid w:val="0016615E"/>
    <w:rsid w:val="00166669"/>
    <w:rsid w:val="00166928"/>
    <w:rsid w:val="00166938"/>
    <w:rsid w:val="001669C9"/>
    <w:rsid w:val="001669CC"/>
    <w:rsid w:val="00166F32"/>
    <w:rsid w:val="001670F4"/>
    <w:rsid w:val="001675A7"/>
    <w:rsid w:val="001678B4"/>
    <w:rsid w:val="0016793B"/>
    <w:rsid w:val="00167959"/>
    <w:rsid w:val="00167B51"/>
    <w:rsid w:val="00167C1E"/>
    <w:rsid w:val="00167CB7"/>
    <w:rsid w:val="00167E81"/>
    <w:rsid w:val="00170113"/>
    <w:rsid w:val="0017024C"/>
    <w:rsid w:val="001702B5"/>
    <w:rsid w:val="001705B2"/>
    <w:rsid w:val="00170938"/>
    <w:rsid w:val="00170F5C"/>
    <w:rsid w:val="00170FC2"/>
    <w:rsid w:val="00170FD8"/>
    <w:rsid w:val="001711D0"/>
    <w:rsid w:val="0017166B"/>
    <w:rsid w:val="00171FD6"/>
    <w:rsid w:val="00172284"/>
    <w:rsid w:val="00172503"/>
    <w:rsid w:val="001728DD"/>
    <w:rsid w:val="00172B2C"/>
    <w:rsid w:val="00172D87"/>
    <w:rsid w:val="00172F00"/>
    <w:rsid w:val="00173B8B"/>
    <w:rsid w:val="00173BEC"/>
    <w:rsid w:val="00173CBA"/>
    <w:rsid w:val="00173D6B"/>
    <w:rsid w:val="00173D9F"/>
    <w:rsid w:val="0017404E"/>
    <w:rsid w:val="00174055"/>
    <w:rsid w:val="001742FA"/>
    <w:rsid w:val="00174473"/>
    <w:rsid w:val="0017472D"/>
    <w:rsid w:val="00174D0E"/>
    <w:rsid w:val="00175129"/>
    <w:rsid w:val="001756D0"/>
    <w:rsid w:val="00175861"/>
    <w:rsid w:val="00175A21"/>
    <w:rsid w:val="00176382"/>
    <w:rsid w:val="00176791"/>
    <w:rsid w:val="001769A2"/>
    <w:rsid w:val="00176DC6"/>
    <w:rsid w:val="00176E39"/>
    <w:rsid w:val="00176F42"/>
    <w:rsid w:val="001779D1"/>
    <w:rsid w:val="00177B34"/>
    <w:rsid w:val="00177C45"/>
    <w:rsid w:val="00177FB9"/>
    <w:rsid w:val="0018003B"/>
    <w:rsid w:val="001801EC"/>
    <w:rsid w:val="00180325"/>
    <w:rsid w:val="0018033A"/>
    <w:rsid w:val="001803B1"/>
    <w:rsid w:val="00180489"/>
    <w:rsid w:val="00180586"/>
    <w:rsid w:val="0018060F"/>
    <w:rsid w:val="00180C97"/>
    <w:rsid w:val="001810C9"/>
    <w:rsid w:val="001812B0"/>
    <w:rsid w:val="00181689"/>
    <w:rsid w:val="001816C6"/>
    <w:rsid w:val="00181D0B"/>
    <w:rsid w:val="001825B8"/>
    <w:rsid w:val="00182771"/>
    <w:rsid w:val="001829F5"/>
    <w:rsid w:val="00183463"/>
    <w:rsid w:val="00183492"/>
    <w:rsid w:val="001837F0"/>
    <w:rsid w:val="001839C4"/>
    <w:rsid w:val="00183A1D"/>
    <w:rsid w:val="00183EB3"/>
    <w:rsid w:val="00184186"/>
    <w:rsid w:val="001843AA"/>
    <w:rsid w:val="001846EA"/>
    <w:rsid w:val="00184816"/>
    <w:rsid w:val="0018489C"/>
    <w:rsid w:val="00184E60"/>
    <w:rsid w:val="00185452"/>
    <w:rsid w:val="0018570D"/>
    <w:rsid w:val="00185B00"/>
    <w:rsid w:val="00185D05"/>
    <w:rsid w:val="00185DE6"/>
    <w:rsid w:val="00185EF8"/>
    <w:rsid w:val="00185F26"/>
    <w:rsid w:val="00185FC4"/>
    <w:rsid w:val="00186058"/>
    <w:rsid w:val="0018616C"/>
    <w:rsid w:val="001867C9"/>
    <w:rsid w:val="00186A7A"/>
    <w:rsid w:val="00187365"/>
    <w:rsid w:val="001874BE"/>
    <w:rsid w:val="001877EB"/>
    <w:rsid w:val="00187861"/>
    <w:rsid w:val="00190128"/>
    <w:rsid w:val="001901EF"/>
    <w:rsid w:val="0019096B"/>
    <w:rsid w:val="00190A3D"/>
    <w:rsid w:val="00190CB7"/>
    <w:rsid w:val="001914AD"/>
    <w:rsid w:val="00191590"/>
    <w:rsid w:val="001918CD"/>
    <w:rsid w:val="00191936"/>
    <w:rsid w:val="00191997"/>
    <w:rsid w:val="00191BE9"/>
    <w:rsid w:val="00191EA4"/>
    <w:rsid w:val="00191F53"/>
    <w:rsid w:val="00191F55"/>
    <w:rsid w:val="00191F9A"/>
    <w:rsid w:val="001920D9"/>
    <w:rsid w:val="00192137"/>
    <w:rsid w:val="0019245D"/>
    <w:rsid w:val="001926B7"/>
    <w:rsid w:val="001927C5"/>
    <w:rsid w:val="0019294E"/>
    <w:rsid w:val="00192D15"/>
    <w:rsid w:val="00192DE9"/>
    <w:rsid w:val="00192EE5"/>
    <w:rsid w:val="00193383"/>
    <w:rsid w:val="00193445"/>
    <w:rsid w:val="0019350A"/>
    <w:rsid w:val="001939D7"/>
    <w:rsid w:val="00193D9C"/>
    <w:rsid w:val="0019416E"/>
    <w:rsid w:val="00194D54"/>
    <w:rsid w:val="0019501E"/>
    <w:rsid w:val="00195400"/>
    <w:rsid w:val="00195BAB"/>
    <w:rsid w:val="00195DAC"/>
    <w:rsid w:val="00195F98"/>
    <w:rsid w:val="00196018"/>
    <w:rsid w:val="00196461"/>
    <w:rsid w:val="001964EF"/>
    <w:rsid w:val="001968CE"/>
    <w:rsid w:val="00196A1A"/>
    <w:rsid w:val="00196C24"/>
    <w:rsid w:val="00196C55"/>
    <w:rsid w:val="00197208"/>
    <w:rsid w:val="001972A7"/>
    <w:rsid w:val="00197575"/>
    <w:rsid w:val="001978E7"/>
    <w:rsid w:val="001979FD"/>
    <w:rsid w:val="00197BBF"/>
    <w:rsid w:val="00197F2F"/>
    <w:rsid w:val="001A027B"/>
    <w:rsid w:val="001A02FF"/>
    <w:rsid w:val="001A0A66"/>
    <w:rsid w:val="001A0D18"/>
    <w:rsid w:val="001A0D2C"/>
    <w:rsid w:val="001A11BD"/>
    <w:rsid w:val="001A1483"/>
    <w:rsid w:val="001A1723"/>
    <w:rsid w:val="001A181C"/>
    <w:rsid w:val="001A1C22"/>
    <w:rsid w:val="001A20FA"/>
    <w:rsid w:val="001A2B73"/>
    <w:rsid w:val="001A2D32"/>
    <w:rsid w:val="001A32A3"/>
    <w:rsid w:val="001A35D7"/>
    <w:rsid w:val="001A3C69"/>
    <w:rsid w:val="001A41E3"/>
    <w:rsid w:val="001A43FE"/>
    <w:rsid w:val="001A4A67"/>
    <w:rsid w:val="001A4C9A"/>
    <w:rsid w:val="001A4F41"/>
    <w:rsid w:val="001A501D"/>
    <w:rsid w:val="001A513A"/>
    <w:rsid w:val="001A5324"/>
    <w:rsid w:val="001A55C2"/>
    <w:rsid w:val="001A5718"/>
    <w:rsid w:val="001A585A"/>
    <w:rsid w:val="001A5ACB"/>
    <w:rsid w:val="001A5CFE"/>
    <w:rsid w:val="001A5D25"/>
    <w:rsid w:val="001A601F"/>
    <w:rsid w:val="001A67DD"/>
    <w:rsid w:val="001A6CA5"/>
    <w:rsid w:val="001A6F26"/>
    <w:rsid w:val="001A785E"/>
    <w:rsid w:val="001A7E3E"/>
    <w:rsid w:val="001B0014"/>
    <w:rsid w:val="001B00DC"/>
    <w:rsid w:val="001B02A6"/>
    <w:rsid w:val="001B09D4"/>
    <w:rsid w:val="001B0D63"/>
    <w:rsid w:val="001B0F91"/>
    <w:rsid w:val="001B0FEC"/>
    <w:rsid w:val="001B1062"/>
    <w:rsid w:val="001B10FA"/>
    <w:rsid w:val="001B1239"/>
    <w:rsid w:val="001B12D8"/>
    <w:rsid w:val="001B132D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C76"/>
    <w:rsid w:val="001B2D97"/>
    <w:rsid w:val="001B2F2B"/>
    <w:rsid w:val="001B30B2"/>
    <w:rsid w:val="001B3229"/>
    <w:rsid w:val="001B340B"/>
    <w:rsid w:val="001B34BD"/>
    <w:rsid w:val="001B357D"/>
    <w:rsid w:val="001B39D0"/>
    <w:rsid w:val="001B3CCA"/>
    <w:rsid w:val="001B3DD9"/>
    <w:rsid w:val="001B40EC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041"/>
    <w:rsid w:val="001B6551"/>
    <w:rsid w:val="001B6673"/>
    <w:rsid w:val="001B66E1"/>
    <w:rsid w:val="001B673B"/>
    <w:rsid w:val="001B6881"/>
    <w:rsid w:val="001B6A51"/>
    <w:rsid w:val="001B6FA0"/>
    <w:rsid w:val="001B6FCD"/>
    <w:rsid w:val="001B7301"/>
    <w:rsid w:val="001B75DD"/>
    <w:rsid w:val="001B7B1C"/>
    <w:rsid w:val="001B7BA5"/>
    <w:rsid w:val="001B7F09"/>
    <w:rsid w:val="001B7FD5"/>
    <w:rsid w:val="001C003A"/>
    <w:rsid w:val="001C05C3"/>
    <w:rsid w:val="001C05D3"/>
    <w:rsid w:val="001C070C"/>
    <w:rsid w:val="001C079D"/>
    <w:rsid w:val="001C0950"/>
    <w:rsid w:val="001C0BA0"/>
    <w:rsid w:val="001C0BF0"/>
    <w:rsid w:val="001C1919"/>
    <w:rsid w:val="001C1996"/>
    <w:rsid w:val="001C1A3C"/>
    <w:rsid w:val="001C1D0B"/>
    <w:rsid w:val="001C2192"/>
    <w:rsid w:val="001C24B4"/>
    <w:rsid w:val="001C2709"/>
    <w:rsid w:val="001C284B"/>
    <w:rsid w:val="001C2C7E"/>
    <w:rsid w:val="001C3396"/>
    <w:rsid w:val="001C3422"/>
    <w:rsid w:val="001C35B7"/>
    <w:rsid w:val="001C365D"/>
    <w:rsid w:val="001C398E"/>
    <w:rsid w:val="001C3C9A"/>
    <w:rsid w:val="001C3EA0"/>
    <w:rsid w:val="001C42DD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A51"/>
    <w:rsid w:val="001C7289"/>
    <w:rsid w:val="001C72C2"/>
    <w:rsid w:val="001C7376"/>
    <w:rsid w:val="001C74C6"/>
    <w:rsid w:val="001C7799"/>
    <w:rsid w:val="001C798B"/>
    <w:rsid w:val="001C7F8D"/>
    <w:rsid w:val="001D0029"/>
    <w:rsid w:val="001D0573"/>
    <w:rsid w:val="001D0A9A"/>
    <w:rsid w:val="001D0D3A"/>
    <w:rsid w:val="001D0D8C"/>
    <w:rsid w:val="001D0E81"/>
    <w:rsid w:val="001D0EE9"/>
    <w:rsid w:val="001D1041"/>
    <w:rsid w:val="001D147A"/>
    <w:rsid w:val="001D1B55"/>
    <w:rsid w:val="001D1BC1"/>
    <w:rsid w:val="001D2144"/>
    <w:rsid w:val="001D22D5"/>
    <w:rsid w:val="001D2308"/>
    <w:rsid w:val="001D24CB"/>
    <w:rsid w:val="001D28A6"/>
    <w:rsid w:val="001D2A52"/>
    <w:rsid w:val="001D2C08"/>
    <w:rsid w:val="001D2D59"/>
    <w:rsid w:val="001D2DB6"/>
    <w:rsid w:val="001D2E82"/>
    <w:rsid w:val="001D31B4"/>
    <w:rsid w:val="001D335A"/>
    <w:rsid w:val="001D3445"/>
    <w:rsid w:val="001D3608"/>
    <w:rsid w:val="001D3644"/>
    <w:rsid w:val="001D37D9"/>
    <w:rsid w:val="001D40EF"/>
    <w:rsid w:val="001D42C8"/>
    <w:rsid w:val="001D43BD"/>
    <w:rsid w:val="001D48DD"/>
    <w:rsid w:val="001D4A28"/>
    <w:rsid w:val="001D4BAF"/>
    <w:rsid w:val="001D4D5C"/>
    <w:rsid w:val="001D4F38"/>
    <w:rsid w:val="001D504A"/>
    <w:rsid w:val="001D50AA"/>
    <w:rsid w:val="001D5330"/>
    <w:rsid w:val="001D5469"/>
    <w:rsid w:val="001D5895"/>
    <w:rsid w:val="001D5B9C"/>
    <w:rsid w:val="001D5D0B"/>
    <w:rsid w:val="001D638F"/>
    <w:rsid w:val="001D6518"/>
    <w:rsid w:val="001D65EA"/>
    <w:rsid w:val="001D663E"/>
    <w:rsid w:val="001D666E"/>
    <w:rsid w:val="001D6712"/>
    <w:rsid w:val="001D6C3E"/>
    <w:rsid w:val="001D7294"/>
    <w:rsid w:val="001D7AAF"/>
    <w:rsid w:val="001D7C10"/>
    <w:rsid w:val="001D7CC2"/>
    <w:rsid w:val="001D7F91"/>
    <w:rsid w:val="001E0025"/>
    <w:rsid w:val="001E004B"/>
    <w:rsid w:val="001E016C"/>
    <w:rsid w:val="001E019C"/>
    <w:rsid w:val="001E0589"/>
    <w:rsid w:val="001E067D"/>
    <w:rsid w:val="001E0A64"/>
    <w:rsid w:val="001E0E54"/>
    <w:rsid w:val="001E0F4D"/>
    <w:rsid w:val="001E10CB"/>
    <w:rsid w:val="001E1650"/>
    <w:rsid w:val="001E1679"/>
    <w:rsid w:val="001E1AE4"/>
    <w:rsid w:val="001E1AFD"/>
    <w:rsid w:val="001E2E64"/>
    <w:rsid w:val="001E3179"/>
    <w:rsid w:val="001E31C7"/>
    <w:rsid w:val="001E3537"/>
    <w:rsid w:val="001E3B77"/>
    <w:rsid w:val="001E3C69"/>
    <w:rsid w:val="001E3D37"/>
    <w:rsid w:val="001E3FF1"/>
    <w:rsid w:val="001E4369"/>
    <w:rsid w:val="001E4384"/>
    <w:rsid w:val="001E44B1"/>
    <w:rsid w:val="001E44D7"/>
    <w:rsid w:val="001E4C25"/>
    <w:rsid w:val="001E519E"/>
    <w:rsid w:val="001E535E"/>
    <w:rsid w:val="001E5818"/>
    <w:rsid w:val="001E5836"/>
    <w:rsid w:val="001E5968"/>
    <w:rsid w:val="001E59A3"/>
    <w:rsid w:val="001E5B79"/>
    <w:rsid w:val="001E5C3A"/>
    <w:rsid w:val="001E5E4F"/>
    <w:rsid w:val="001E5E59"/>
    <w:rsid w:val="001E5FDB"/>
    <w:rsid w:val="001E6321"/>
    <w:rsid w:val="001E6F62"/>
    <w:rsid w:val="001E736D"/>
    <w:rsid w:val="001E7648"/>
    <w:rsid w:val="001E7AD9"/>
    <w:rsid w:val="001E7C5D"/>
    <w:rsid w:val="001E7DA8"/>
    <w:rsid w:val="001F00A1"/>
    <w:rsid w:val="001F0213"/>
    <w:rsid w:val="001F038B"/>
    <w:rsid w:val="001F0697"/>
    <w:rsid w:val="001F06FA"/>
    <w:rsid w:val="001F07FE"/>
    <w:rsid w:val="001F09D2"/>
    <w:rsid w:val="001F0F82"/>
    <w:rsid w:val="001F1165"/>
    <w:rsid w:val="001F1166"/>
    <w:rsid w:val="001F1284"/>
    <w:rsid w:val="001F13A1"/>
    <w:rsid w:val="001F1AC4"/>
    <w:rsid w:val="001F1C86"/>
    <w:rsid w:val="001F1D0E"/>
    <w:rsid w:val="001F1E32"/>
    <w:rsid w:val="001F2053"/>
    <w:rsid w:val="001F213C"/>
    <w:rsid w:val="001F21AF"/>
    <w:rsid w:val="001F2594"/>
    <w:rsid w:val="001F2A2E"/>
    <w:rsid w:val="001F2A79"/>
    <w:rsid w:val="001F2B0D"/>
    <w:rsid w:val="001F2DA9"/>
    <w:rsid w:val="001F3074"/>
    <w:rsid w:val="001F34BD"/>
    <w:rsid w:val="001F3618"/>
    <w:rsid w:val="001F3676"/>
    <w:rsid w:val="001F39AC"/>
    <w:rsid w:val="001F39DC"/>
    <w:rsid w:val="001F39DD"/>
    <w:rsid w:val="001F3A7D"/>
    <w:rsid w:val="001F42B3"/>
    <w:rsid w:val="001F4773"/>
    <w:rsid w:val="001F4821"/>
    <w:rsid w:val="001F4A56"/>
    <w:rsid w:val="001F4E28"/>
    <w:rsid w:val="001F50C0"/>
    <w:rsid w:val="001F5235"/>
    <w:rsid w:val="001F59B1"/>
    <w:rsid w:val="001F5E7B"/>
    <w:rsid w:val="001F5EB8"/>
    <w:rsid w:val="001F6268"/>
    <w:rsid w:val="001F6C3A"/>
    <w:rsid w:val="001F6EAE"/>
    <w:rsid w:val="001F70B0"/>
    <w:rsid w:val="001F7637"/>
    <w:rsid w:val="001F7827"/>
    <w:rsid w:val="001F7855"/>
    <w:rsid w:val="001F7A13"/>
    <w:rsid w:val="001F7E97"/>
    <w:rsid w:val="002000FA"/>
    <w:rsid w:val="0020048C"/>
    <w:rsid w:val="00200497"/>
    <w:rsid w:val="00200582"/>
    <w:rsid w:val="002006BB"/>
    <w:rsid w:val="00200AC1"/>
    <w:rsid w:val="00200DDC"/>
    <w:rsid w:val="00200FED"/>
    <w:rsid w:val="00201173"/>
    <w:rsid w:val="002011D4"/>
    <w:rsid w:val="002012A2"/>
    <w:rsid w:val="00201349"/>
    <w:rsid w:val="0020149F"/>
    <w:rsid w:val="00201783"/>
    <w:rsid w:val="00201ACE"/>
    <w:rsid w:val="0020213D"/>
    <w:rsid w:val="00202311"/>
    <w:rsid w:val="002023F7"/>
    <w:rsid w:val="0020269E"/>
    <w:rsid w:val="00202D24"/>
    <w:rsid w:val="002032F9"/>
    <w:rsid w:val="0020331E"/>
    <w:rsid w:val="0020379E"/>
    <w:rsid w:val="002038D3"/>
    <w:rsid w:val="00203956"/>
    <w:rsid w:val="00204562"/>
    <w:rsid w:val="00204626"/>
    <w:rsid w:val="00204743"/>
    <w:rsid w:val="002047A0"/>
    <w:rsid w:val="002048CD"/>
    <w:rsid w:val="00204951"/>
    <w:rsid w:val="00204C55"/>
    <w:rsid w:val="00204D0C"/>
    <w:rsid w:val="00204DFA"/>
    <w:rsid w:val="002053D4"/>
    <w:rsid w:val="00205924"/>
    <w:rsid w:val="00205A84"/>
    <w:rsid w:val="00206154"/>
    <w:rsid w:val="00206348"/>
    <w:rsid w:val="0020644F"/>
    <w:rsid w:val="002065FC"/>
    <w:rsid w:val="002066FE"/>
    <w:rsid w:val="00206707"/>
    <w:rsid w:val="00206A0F"/>
    <w:rsid w:val="00206B89"/>
    <w:rsid w:val="002070A1"/>
    <w:rsid w:val="00207EF4"/>
    <w:rsid w:val="002108CA"/>
    <w:rsid w:val="00210A63"/>
    <w:rsid w:val="002115E9"/>
    <w:rsid w:val="00211740"/>
    <w:rsid w:val="002118D2"/>
    <w:rsid w:val="00211A30"/>
    <w:rsid w:val="00211A90"/>
    <w:rsid w:val="00211C40"/>
    <w:rsid w:val="002122D5"/>
    <w:rsid w:val="002124BA"/>
    <w:rsid w:val="0021278B"/>
    <w:rsid w:val="00212931"/>
    <w:rsid w:val="00212B59"/>
    <w:rsid w:val="00212C53"/>
    <w:rsid w:val="00212D59"/>
    <w:rsid w:val="00212DAD"/>
    <w:rsid w:val="00212F8D"/>
    <w:rsid w:val="0021359A"/>
    <w:rsid w:val="00213BE6"/>
    <w:rsid w:val="00213D37"/>
    <w:rsid w:val="0021403A"/>
    <w:rsid w:val="00214227"/>
    <w:rsid w:val="00214489"/>
    <w:rsid w:val="00214CDC"/>
    <w:rsid w:val="00214E2C"/>
    <w:rsid w:val="00214F03"/>
    <w:rsid w:val="00215143"/>
    <w:rsid w:val="002152AA"/>
    <w:rsid w:val="00215524"/>
    <w:rsid w:val="00215536"/>
    <w:rsid w:val="00215783"/>
    <w:rsid w:val="00215A5B"/>
    <w:rsid w:val="00215A77"/>
    <w:rsid w:val="00215EE1"/>
    <w:rsid w:val="002162F7"/>
    <w:rsid w:val="0021633E"/>
    <w:rsid w:val="00216359"/>
    <w:rsid w:val="0021657D"/>
    <w:rsid w:val="002166A5"/>
    <w:rsid w:val="0021676B"/>
    <w:rsid w:val="00216AAD"/>
    <w:rsid w:val="00217305"/>
    <w:rsid w:val="002175E4"/>
    <w:rsid w:val="002176EB"/>
    <w:rsid w:val="00217991"/>
    <w:rsid w:val="00217E07"/>
    <w:rsid w:val="00217F3B"/>
    <w:rsid w:val="00220351"/>
    <w:rsid w:val="00220676"/>
    <w:rsid w:val="00220831"/>
    <w:rsid w:val="00220CAC"/>
    <w:rsid w:val="00220F1C"/>
    <w:rsid w:val="00220F9E"/>
    <w:rsid w:val="0022105E"/>
    <w:rsid w:val="00221244"/>
    <w:rsid w:val="002212C8"/>
    <w:rsid w:val="002212EA"/>
    <w:rsid w:val="0022138B"/>
    <w:rsid w:val="002218D4"/>
    <w:rsid w:val="00221ABE"/>
    <w:rsid w:val="00222262"/>
    <w:rsid w:val="0022242D"/>
    <w:rsid w:val="00222438"/>
    <w:rsid w:val="002228E2"/>
    <w:rsid w:val="00222990"/>
    <w:rsid w:val="00222AC0"/>
    <w:rsid w:val="00222E0E"/>
    <w:rsid w:val="002230D6"/>
    <w:rsid w:val="00223152"/>
    <w:rsid w:val="00223193"/>
    <w:rsid w:val="0022346D"/>
    <w:rsid w:val="002234CE"/>
    <w:rsid w:val="0022376A"/>
    <w:rsid w:val="00223AEB"/>
    <w:rsid w:val="00223D07"/>
    <w:rsid w:val="00223DA6"/>
    <w:rsid w:val="00224028"/>
    <w:rsid w:val="00224151"/>
    <w:rsid w:val="0022423A"/>
    <w:rsid w:val="00224645"/>
    <w:rsid w:val="002247F2"/>
    <w:rsid w:val="0022482E"/>
    <w:rsid w:val="00224D69"/>
    <w:rsid w:val="00224E30"/>
    <w:rsid w:val="00225066"/>
    <w:rsid w:val="00225279"/>
    <w:rsid w:val="002259B8"/>
    <w:rsid w:val="00225AA2"/>
    <w:rsid w:val="00225CD7"/>
    <w:rsid w:val="002260BF"/>
    <w:rsid w:val="00226117"/>
    <w:rsid w:val="00226713"/>
    <w:rsid w:val="002268D1"/>
    <w:rsid w:val="00226948"/>
    <w:rsid w:val="00226B5E"/>
    <w:rsid w:val="00226DCE"/>
    <w:rsid w:val="00226E0A"/>
    <w:rsid w:val="00227166"/>
    <w:rsid w:val="002273B4"/>
    <w:rsid w:val="00227521"/>
    <w:rsid w:val="00227988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2C33"/>
    <w:rsid w:val="00232E27"/>
    <w:rsid w:val="002332E2"/>
    <w:rsid w:val="002333F3"/>
    <w:rsid w:val="002339EF"/>
    <w:rsid w:val="002341B6"/>
    <w:rsid w:val="00234368"/>
    <w:rsid w:val="00234538"/>
    <w:rsid w:val="0023468B"/>
    <w:rsid w:val="00234720"/>
    <w:rsid w:val="00234AA0"/>
    <w:rsid w:val="00234E66"/>
    <w:rsid w:val="0023520F"/>
    <w:rsid w:val="00235475"/>
    <w:rsid w:val="0023562E"/>
    <w:rsid w:val="00235B57"/>
    <w:rsid w:val="00235C78"/>
    <w:rsid w:val="00235CCF"/>
    <w:rsid w:val="00235DA9"/>
    <w:rsid w:val="00236197"/>
    <w:rsid w:val="0023628A"/>
    <w:rsid w:val="0023640A"/>
    <w:rsid w:val="002364C4"/>
    <w:rsid w:val="00236653"/>
    <w:rsid w:val="0023696B"/>
    <w:rsid w:val="00236CF5"/>
    <w:rsid w:val="00236FCE"/>
    <w:rsid w:val="002370BB"/>
    <w:rsid w:val="00237372"/>
    <w:rsid w:val="0023742B"/>
    <w:rsid w:val="00237541"/>
    <w:rsid w:val="00237593"/>
    <w:rsid w:val="002375D6"/>
    <w:rsid w:val="00237B17"/>
    <w:rsid w:val="002405D5"/>
    <w:rsid w:val="002406D1"/>
    <w:rsid w:val="00240841"/>
    <w:rsid w:val="0024089F"/>
    <w:rsid w:val="00240B6C"/>
    <w:rsid w:val="00240DD2"/>
    <w:rsid w:val="00241003"/>
    <w:rsid w:val="0024100F"/>
    <w:rsid w:val="00241014"/>
    <w:rsid w:val="002410D8"/>
    <w:rsid w:val="002411DC"/>
    <w:rsid w:val="002414F4"/>
    <w:rsid w:val="00241744"/>
    <w:rsid w:val="00241A38"/>
    <w:rsid w:val="00241A92"/>
    <w:rsid w:val="00241C5D"/>
    <w:rsid w:val="00241F56"/>
    <w:rsid w:val="002420B9"/>
    <w:rsid w:val="00242B5D"/>
    <w:rsid w:val="00242D0F"/>
    <w:rsid w:val="00242EC9"/>
    <w:rsid w:val="002434C1"/>
    <w:rsid w:val="002438D9"/>
    <w:rsid w:val="00243CA4"/>
    <w:rsid w:val="00243E83"/>
    <w:rsid w:val="00243FEA"/>
    <w:rsid w:val="0024431E"/>
    <w:rsid w:val="002445AA"/>
    <w:rsid w:val="002445C5"/>
    <w:rsid w:val="0024490F"/>
    <w:rsid w:val="00244DF4"/>
    <w:rsid w:val="00245275"/>
    <w:rsid w:val="002452CD"/>
    <w:rsid w:val="002456BA"/>
    <w:rsid w:val="00245DC6"/>
    <w:rsid w:val="00245F96"/>
    <w:rsid w:val="0024612C"/>
    <w:rsid w:val="0024679A"/>
    <w:rsid w:val="002467CC"/>
    <w:rsid w:val="00246AF3"/>
    <w:rsid w:val="00246BD4"/>
    <w:rsid w:val="00246E79"/>
    <w:rsid w:val="00247194"/>
    <w:rsid w:val="002471EA"/>
    <w:rsid w:val="002472F0"/>
    <w:rsid w:val="00247DA7"/>
    <w:rsid w:val="002502FB"/>
    <w:rsid w:val="00250341"/>
    <w:rsid w:val="00250533"/>
    <w:rsid w:val="00250540"/>
    <w:rsid w:val="00250BD9"/>
    <w:rsid w:val="00250D77"/>
    <w:rsid w:val="00250EF2"/>
    <w:rsid w:val="002510D2"/>
    <w:rsid w:val="00251126"/>
    <w:rsid w:val="0025120C"/>
    <w:rsid w:val="002514E8"/>
    <w:rsid w:val="002515E8"/>
    <w:rsid w:val="002517A6"/>
    <w:rsid w:val="00251B0C"/>
    <w:rsid w:val="00251CCB"/>
    <w:rsid w:val="00251CCE"/>
    <w:rsid w:val="00251F23"/>
    <w:rsid w:val="0025230A"/>
    <w:rsid w:val="002527D8"/>
    <w:rsid w:val="00252A19"/>
    <w:rsid w:val="00252A9D"/>
    <w:rsid w:val="00252C65"/>
    <w:rsid w:val="00252EC3"/>
    <w:rsid w:val="0025301B"/>
    <w:rsid w:val="0025310A"/>
    <w:rsid w:val="00253508"/>
    <w:rsid w:val="00253AA6"/>
    <w:rsid w:val="00253B7A"/>
    <w:rsid w:val="00254069"/>
    <w:rsid w:val="00254250"/>
    <w:rsid w:val="00254570"/>
    <w:rsid w:val="002545E6"/>
    <w:rsid w:val="00254613"/>
    <w:rsid w:val="0025461A"/>
    <w:rsid w:val="002547DB"/>
    <w:rsid w:val="002548A9"/>
    <w:rsid w:val="002548CA"/>
    <w:rsid w:val="0025490D"/>
    <w:rsid w:val="00254A00"/>
    <w:rsid w:val="00254A5A"/>
    <w:rsid w:val="00254A83"/>
    <w:rsid w:val="00254B33"/>
    <w:rsid w:val="00254BAC"/>
    <w:rsid w:val="00254CC7"/>
    <w:rsid w:val="00254F0C"/>
    <w:rsid w:val="00254FF7"/>
    <w:rsid w:val="002551C3"/>
    <w:rsid w:val="00255448"/>
    <w:rsid w:val="002554CA"/>
    <w:rsid w:val="00255618"/>
    <w:rsid w:val="002557CA"/>
    <w:rsid w:val="002558E4"/>
    <w:rsid w:val="00255DFD"/>
    <w:rsid w:val="0025625D"/>
    <w:rsid w:val="002563EC"/>
    <w:rsid w:val="00256683"/>
    <w:rsid w:val="00256F84"/>
    <w:rsid w:val="00256FBA"/>
    <w:rsid w:val="002577C3"/>
    <w:rsid w:val="00257B48"/>
    <w:rsid w:val="00257C44"/>
    <w:rsid w:val="00257C80"/>
    <w:rsid w:val="00257D77"/>
    <w:rsid w:val="0026004E"/>
    <w:rsid w:val="0026009F"/>
    <w:rsid w:val="002602A9"/>
    <w:rsid w:val="002606B9"/>
    <w:rsid w:val="002606D8"/>
    <w:rsid w:val="00260E20"/>
    <w:rsid w:val="00260E46"/>
    <w:rsid w:val="00260F49"/>
    <w:rsid w:val="00260F84"/>
    <w:rsid w:val="00261293"/>
    <w:rsid w:val="002614F5"/>
    <w:rsid w:val="002619D7"/>
    <w:rsid w:val="00261EC1"/>
    <w:rsid w:val="002626D5"/>
    <w:rsid w:val="002627B2"/>
    <w:rsid w:val="00262855"/>
    <w:rsid w:val="00262AA5"/>
    <w:rsid w:val="00262BB5"/>
    <w:rsid w:val="00262F39"/>
    <w:rsid w:val="00263B82"/>
    <w:rsid w:val="00263C7C"/>
    <w:rsid w:val="00263E2A"/>
    <w:rsid w:val="00263F24"/>
    <w:rsid w:val="0026429D"/>
    <w:rsid w:val="00264309"/>
    <w:rsid w:val="00265123"/>
    <w:rsid w:val="002651C2"/>
    <w:rsid w:val="00265265"/>
    <w:rsid w:val="0026538A"/>
    <w:rsid w:val="00265510"/>
    <w:rsid w:val="002657C8"/>
    <w:rsid w:val="00265A57"/>
    <w:rsid w:val="00265A71"/>
    <w:rsid w:val="00265AA8"/>
    <w:rsid w:val="00265D69"/>
    <w:rsid w:val="00265F3B"/>
    <w:rsid w:val="00265F51"/>
    <w:rsid w:val="00265FC0"/>
    <w:rsid w:val="002667AE"/>
    <w:rsid w:val="00266A0D"/>
    <w:rsid w:val="00266A72"/>
    <w:rsid w:val="00266EA6"/>
    <w:rsid w:val="002670C3"/>
    <w:rsid w:val="002671B0"/>
    <w:rsid w:val="0026765B"/>
    <w:rsid w:val="002676AD"/>
    <w:rsid w:val="002676EB"/>
    <w:rsid w:val="00267B8B"/>
    <w:rsid w:val="00267BAD"/>
    <w:rsid w:val="00267E10"/>
    <w:rsid w:val="00267F05"/>
    <w:rsid w:val="00267F7D"/>
    <w:rsid w:val="00270051"/>
    <w:rsid w:val="002701AD"/>
    <w:rsid w:val="0027024C"/>
    <w:rsid w:val="002702F0"/>
    <w:rsid w:val="002703BD"/>
    <w:rsid w:val="00270477"/>
    <w:rsid w:val="0027058D"/>
    <w:rsid w:val="002709BA"/>
    <w:rsid w:val="002709C3"/>
    <w:rsid w:val="00270CB0"/>
    <w:rsid w:val="00270DC5"/>
    <w:rsid w:val="0027126F"/>
    <w:rsid w:val="00271467"/>
    <w:rsid w:val="00271B8B"/>
    <w:rsid w:val="00271DD7"/>
    <w:rsid w:val="002724A5"/>
    <w:rsid w:val="002726EF"/>
    <w:rsid w:val="00272711"/>
    <w:rsid w:val="00272DE6"/>
    <w:rsid w:val="002730B4"/>
    <w:rsid w:val="002734F5"/>
    <w:rsid w:val="0027355D"/>
    <w:rsid w:val="00273565"/>
    <w:rsid w:val="00273E52"/>
    <w:rsid w:val="002741A5"/>
    <w:rsid w:val="002742BD"/>
    <w:rsid w:val="00274644"/>
    <w:rsid w:val="0027474E"/>
    <w:rsid w:val="00274A7C"/>
    <w:rsid w:val="00274A9F"/>
    <w:rsid w:val="00274BFC"/>
    <w:rsid w:val="00274E6A"/>
    <w:rsid w:val="00275557"/>
    <w:rsid w:val="002755B3"/>
    <w:rsid w:val="0027560D"/>
    <w:rsid w:val="0027570A"/>
    <w:rsid w:val="00275913"/>
    <w:rsid w:val="00275B8D"/>
    <w:rsid w:val="00275D4F"/>
    <w:rsid w:val="00275FFE"/>
    <w:rsid w:val="002760DA"/>
    <w:rsid w:val="00276163"/>
    <w:rsid w:val="0027642B"/>
    <w:rsid w:val="002766C9"/>
    <w:rsid w:val="0027672D"/>
    <w:rsid w:val="002767A5"/>
    <w:rsid w:val="00276876"/>
    <w:rsid w:val="002769AB"/>
    <w:rsid w:val="00276A1F"/>
    <w:rsid w:val="00276F66"/>
    <w:rsid w:val="00277082"/>
    <w:rsid w:val="002770D2"/>
    <w:rsid w:val="002779A7"/>
    <w:rsid w:val="00277AE0"/>
    <w:rsid w:val="00277B41"/>
    <w:rsid w:val="00277D4B"/>
    <w:rsid w:val="00280242"/>
    <w:rsid w:val="0028057F"/>
    <w:rsid w:val="002805EC"/>
    <w:rsid w:val="00280828"/>
    <w:rsid w:val="00280B54"/>
    <w:rsid w:val="00280C68"/>
    <w:rsid w:val="00280F61"/>
    <w:rsid w:val="00280FCE"/>
    <w:rsid w:val="00281003"/>
    <w:rsid w:val="00281216"/>
    <w:rsid w:val="00281334"/>
    <w:rsid w:val="00281459"/>
    <w:rsid w:val="00281B34"/>
    <w:rsid w:val="00281CA6"/>
    <w:rsid w:val="00281D51"/>
    <w:rsid w:val="00281E91"/>
    <w:rsid w:val="00281EB4"/>
    <w:rsid w:val="002820E9"/>
    <w:rsid w:val="0028215A"/>
    <w:rsid w:val="0028218C"/>
    <w:rsid w:val="00282718"/>
    <w:rsid w:val="002828D5"/>
    <w:rsid w:val="00282A2D"/>
    <w:rsid w:val="00282D0C"/>
    <w:rsid w:val="00282DAB"/>
    <w:rsid w:val="00282EE8"/>
    <w:rsid w:val="002832CA"/>
    <w:rsid w:val="00283319"/>
    <w:rsid w:val="002835D7"/>
    <w:rsid w:val="002837F4"/>
    <w:rsid w:val="002838B4"/>
    <w:rsid w:val="002838E0"/>
    <w:rsid w:val="00283AFA"/>
    <w:rsid w:val="00283CE7"/>
    <w:rsid w:val="00283D26"/>
    <w:rsid w:val="002843AC"/>
    <w:rsid w:val="002844E8"/>
    <w:rsid w:val="00284635"/>
    <w:rsid w:val="002847C1"/>
    <w:rsid w:val="00285A08"/>
    <w:rsid w:val="00285C68"/>
    <w:rsid w:val="00285DAF"/>
    <w:rsid w:val="00285F1F"/>
    <w:rsid w:val="00286046"/>
    <w:rsid w:val="0028617A"/>
    <w:rsid w:val="0028617C"/>
    <w:rsid w:val="00286593"/>
    <w:rsid w:val="0028662E"/>
    <w:rsid w:val="00286672"/>
    <w:rsid w:val="002869AB"/>
    <w:rsid w:val="00286A92"/>
    <w:rsid w:val="00286A96"/>
    <w:rsid w:val="00286ADF"/>
    <w:rsid w:val="00286C53"/>
    <w:rsid w:val="0028774A"/>
    <w:rsid w:val="002879CC"/>
    <w:rsid w:val="00287CB7"/>
    <w:rsid w:val="00287E83"/>
    <w:rsid w:val="00287FB6"/>
    <w:rsid w:val="0029000F"/>
    <w:rsid w:val="002901D0"/>
    <w:rsid w:val="00290371"/>
    <w:rsid w:val="002903F7"/>
    <w:rsid w:val="002904A0"/>
    <w:rsid w:val="00290607"/>
    <w:rsid w:val="0029075C"/>
    <w:rsid w:val="00290B67"/>
    <w:rsid w:val="00290BAF"/>
    <w:rsid w:val="00290CB0"/>
    <w:rsid w:val="00290EA7"/>
    <w:rsid w:val="00291097"/>
    <w:rsid w:val="0029139A"/>
    <w:rsid w:val="002913B7"/>
    <w:rsid w:val="002914E1"/>
    <w:rsid w:val="0029189B"/>
    <w:rsid w:val="0029198E"/>
    <w:rsid w:val="00291D6C"/>
    <w:rsid w:val="00292520"/>
    <w:rsid w:val="00292706"/>
    <w:rsid w:val="00292759"/>
    <w:rsid w:val="002929F0"/>
    <w:rsid w:val="00292E56"/>
    <w:rsid w:val="00292EF0"/>
    <w:rsid w:val="00293177"/>
    <w:rsid w:val="002931A3"/>
    <w:rsid w:val="002933A8"/>
    <w:rsid w:val="0029386B"/>
    <w:rsid w:val="00293921"/>
    <w:rsid w:val="002939F5"/>
    <w:rsid w:val="00293A78"/>
    <w:rsid w:val="00293FEE"/>
    <w:rsid w:val="0029439D"/>
    <w:rsid w:val="00294651"/>
    <w:rsid w:val="0029468E"/>
    <w:rsid w:val="002946A1"/>
    <w:rsid w:val="002946B8"/>
    <w:rsid w:val="002947CD"/>
    <w:rsid w:val="00294A87"/>
    <w:rsid w:val="00294B45"/>
    <w:rsid w:val="00294BFA"/>
    <w:rsid w:val="00294CF9"/>
    <w:rsid w:val="00294D40"/>
    <w:rsid w:val="0029509B"/>
    <w:rsid w:val="0029530B"/>
    <w:rsid w:val="00295406"/>
    <w:rsid w:val="00295697"/>
    <w:rsid w:val="002956B8"/>
    <w:rsid w:val="00295702"/>
    <w:rsid w:val="00295717"/>
    <w:rsid w:val="002957D5"/>
    <w:rsid w:val="002959CE"/>
    <w:rsid w:val="002959DF"/>
    <w:rsid w:val="002959FA"/>
    <w:rsid w:val="00295C89"/>
    <w:rsid w:val="00295DBC"/>
    <w:rsid w:val="0029625E"/>
    <w:rsid w:val="00296376"/>
    <w:rsid w:val="0029654E"/>
    <w:rsid w:val="002965A1"/>
    <w:rsid w:val="002967FB"/>
    <w:rsid w:val="002969BB"/>
    <w:rsid w:val="00296B42"/>
    <w:rsid w:val="00297022"/>
    <w:rsid w:val="00297532"/>
    <w:rsid w:val="0029756C"/>
    <w:rsid w:val="002975AB"/>
    <w:rsid w:val="002977E9"/>
    <w:rsid w:val="00297894"/>
    <w:rsid w:val="00297EF8"/>
    <w:rsid w:val="002A0007"/>
    <w:rsid w:val="002A0247"/>
    <w:rsid w:val="002A0368"/>
    <w:rsid w:val="002A04E6"/>
    <w:rsid w:val="002A0908"/>
    <w:rsid w:val="002A09E5"/>
    <w:rsid w:val="002A0B3A"/>
    <w:rsid w:val="002A0E11"/>
    <w:rsid w:val="002A0F26"/>
    <w:rsid w:val="002A109F"/>
    <w:rsid w:val="002A16DB"/>
    <w:rsid w:val="002A18B8"/>
    <w:rsid w:val="002A1AA5"/>
    <w:rsid w:val="002A1CD5"/>
    <w:rsid w:val="002A1E0D"/>
    <w:rsid w:val="002A1E4E"/>
    <w:rsid w:val="002A20EE"/>
    <w:rsid w:val="002A227B"/>
    <w:rsid w:val="002A237F"/>
    <w:rsid w:val="002A2472"/>
    <w:rsid w:val="002A2671"/>
    <w:rsid w:val="002A274A"/>
    <w:rsid w:val="002A2B79"/>
    <w:rsid w:val="002A2C70"/>
    <w:rsid w:val="002A3587"/>
    <w:rsid w:val="002A3A4A"/>
    <w:rsid w:val="002A3B87"/>
    <w:rsid w:val="002A410F"/>
    <w:rsid w:val="002A4346"/>
    <w:rsid w:val="002A4717"/>
    <w:rsid w:val="002A4BFB"/>
    <w:rsid w:val="002A4D6F"/>
    <w:rsid w:val="002A4E49"/>
    <w:rsid w:val="002A50F3"/>
    <w:rsid w:val="002A5217"/>
    <w:rsid w:val="002A5423"/>
    <w:rsid w:val="002A58A2"/>
    <w:rsid w:val="002A644F"/>
    <w:rsid w:val="002A67EE"/>
    <w:rsid w:val="002A72D2"/>
    <w:rsid w:val="002A75D0"/>
    <w:rsid w:val="002A7A54"/>
    <w:rsid w:val="002B013A"/>
    <w:rsid w:val="002B0223"/>
    <w:rsid w:val="002B04C8"/>
    <w:rsid w:val="002B0701"/>
    <w:rsid w:val="002B0CA7"/>
    <w:rsid w:val="002B0D7D"/>
    <w:rsid w:val="002B0E27"/>
    <w:rsid w:val="002B0F16"/>
    <w:rsid w:val="002B116B"/>
    <w:rsid w:val="002B12AB"/>
    <w:rsid w:val="002B147F"/>
    <w:rsid w:val="002B14B3"/>
    <w:rsid w:val="002B1922"/>
    <w:rsid w:val="002B1C68"/>
    <w:rsid w:val="002B1FE6"/>
    <w:rsid w:val="002B2234"/>
    <w:rsid w:val="002B24BA"/>
    <w:rsid w:val="002B2B57"/>
    <w:rsid w:val="002B2BA4"/>
    <w:rsid w:val="002B30A3"/>
    <w:rsid w:val="002B31FA"/>
    <w:rsid w:val="002B39EA"/>
    <w:rsid w:val="002B459D"/>
    <w:rsid w:val="002B46D2"/>
    <w:rsid w:val="002B4729"/>
    <w:rsid w:val="002B4B12"/>
    <w:rsid w:val="002B4D8C"/>
    <w:rsid w:val="002B4FC3"/>
    <w:rsid w:val="002B513B"/>
    <w:rsid w:val="002B526D"/>
    <w:rsid w:val="002B537D"/>
    <w:rsid w:val="002B5458"/>
    <w:rsid w:val="002B54FD"/>
    <w:rsid w:val="002B5D0A"/>
    <w:rsid w:val="002B6201"/>
    <w:rsid w:val="002B647E"/>
    <w:rsid w:val="002B6650"/>
    <w:rsid w:val="002B6747"/>
    <w:rsid w:val="002B67B8"/>
    <w:rsid w:val="002B688D"/>
    <w:rsid w:val="002B6B73"/>
    <w:rsid w:val="002B6D75"/>
    <w:rsid w:val="002B6EAD"/>
    <w:rsid w:val="002B7374"/>
    <w:rsid w:val="002B7779"/>
    <w:rsid w:val="002B778B"/>
    <w:rsid w:val="002B78BF"/>
    <w:rsid w:val="002B7C71"/>
    <w:rsid w:val="002B7D26"/>
    <w:rsid w:val="002B7EFA"/>
    <w:rsid w:val="002B7FD0"/>
    <w:rsid w:val="002C02DE"/>
    <w:rsid w:val="002C07E0"/>
    <w:rsid w:val="002C0BA1"/>
    <w:rsid w:val="002C0E05"/>
    <w:rsid w:val="002C12DF"/>
    <w:rsid w:val="002C179A"/>
    <w:rsid w:val="002C1B3F"/>
    <w:rsid w:val="002C1BE3"/>
    <w:rsid w:val="002C1CC6"/>
    <w:rsid w:val="002C1DC7"/>
    <w:rsid w:val="002C1EFB"/>
    <w:rsid w:val="002C1FF7"/>
    <w:rsid w:val="002C25C5"/>
    <w:rsid w:val="002C29D0"/>
    <w:rsid w:val="002C29FE"/>
    <w:rsid w:val="002C2B12"/>
    <w:rsid w:val="002C2B8D"/>
    <w:rsid w:val="002C2EEE"/>
    <w:rsid w:val="002C2F13"/>
    <w:rsid w:val="002C309B"/>
    <w:rsid w:val="002C30F0"/>
    <w:rsid w:val="002C3668"/>
    <w:rsid w:val="002C37E0"/>
    <w:rsid w:val="002C3A05"/>
    <w:rsid w:val="002C3ADF"/>
    <w:rsid w:val="002C3BC5"/>
    <w:rsid w:val="002C3BE2"/>
    <w:rsid w:val="002C3D1E"/>
    <w:rsid w:val="002C3E40"/>
    <w:rsid w:val="002C3F34"/>
    <w:rsid w:val="002C3FEE"/>
    <w:rsid w:val="002C4408"/>
    <w:rsid w:val="002C4809"/>
    <w:rsid w:val="002C519B"/>
    <w:rsid w:val="002C5324"/>
    <w:rsid w:val="002C5739"/>
    <w:rsid w:val="002C5A2A"/>
    <w:rsid w:val="002C5AF2"/>
    <w:rsid w:val="002C5EF5"/>
    <w:rsid w:val="002C6278"/>
    <w:rsid w:val="002C62B2"/>
    <w:rsid w:val="002C62C0"/>
    <w:rsid w:val="002C6380"/>
    <w:rsid w:val="002C65DF"/>
    <w:rsid w:val="002C6D56"/>
    <w:rsid w:val="002C6F6B"/>
    <w:rsid w:val="002C708A"/>
    <w:rsid w:val="002C7758"/>
    <w:rsid w:val="002C788C"/>
    <w:rsid w:val="002C78D4"/>
    <w:rsid w:val="002C79E5"/>
    <w:rsid w:val="002C7D0C"/>
    <w:rsid w:val="002C7E3A"/>
    <w:rsid w:val="002D026D"/>
    <w:rsid w:val="002D037A"/>
    <w:rsid w:val="002D040F"/>
    <w:rsid w:val="002D04C2"/>
    <w:rsid w:val="002D04E1"/>
    <w:rsid w:val="002D095E"/>
    <w:rsid w:val="002D09A1"/>
    <w:rsid w:val="002D0A09"/>
    <w:rsid w:val="002D0BDA"/>
    <w:rsid w:val="002D0D26"/>
    <w:rsid w:val="002D1013"/>
    <w:rsid w:val="002D121E"/>
    <w:rsid w:val="002D1351"/>
    <w:rsid w:val="002D13DA"/>
    <w:rsid w:val="002D148F"/>
    <w:rsid w:val="002D18DA"/>
    <w:rsid w:val="002D1A5B"/>
    <w:rsid w:val="002D1D9F"/>
    <w:rsid w:val="002D2008"/>
    <w:rsid w:val="002D22CD"/>
    <w:rsid w:val="002D2903"/>
    <w:rsid w:val="002D2B7D"/>
    <w:rsid w:val="002D2BA6"/>
    <w:rsid w:val="002D2F23"/>
    <w:rsid w:val="002D34E8"/>
    <w:rsid w:val="002D386D"/>
    <w:rsid w:val="002D3A09"/>
    <w:rsid w:val="002D3E0B"/>
    <w:rsid w:val="002D4120"/>
    <w:rsid w:val="002D4696"/>
    <w:rsid w:val="002D4755"/>
    <w:rsid w:val="002D49F1"/>
    <w:rsid w:val="002D4A64"/>
    <w:rsid w:val="002D4ADA"/>
    <w:rsid w:val="002D4E45"/>
    <w:rsid w:val="002D5022"/>
    <w:rsid w:val="002D549C"/>
    <w:rsid w:val="002D5838"/>
    <w:rsid w:val="002D5F30"/>
    <w:rsid w:val="002D6176"/>
    <w:rsid w:val="002D6346"/>
    <w:rsid w:val="002D64D3"/>
    <w:rsid w:val="002D65C1"/>
    <w:rsid w:val="002D6FA6"/>
    <w:rsid w:val="002D6FFC"/>
    <w:rsid w:val="002D70FF"/>
    <w:rsid w:val="002D7212"/>
    <w:rsid w:val="002D7244"/>
    <w:rsid w:val="002D7302"/>
    <w:rsid w:val="002D7380"/>
    <w:rsid w:val="002D73E0"/>
    <w:rsid w:val="002D73E8"/>
    <w:rsid w:val="002D7CBB"/>
    <w:rsid w:val="002D7F5D"/>
    <w:rsid w:val="002D7F81"/>
    <w:rsid w:val="002D7F94"/>
    <w:rsid w:val="002E00C9"/>
    <w:rsid w:val="002E01F9"/>
    <w:rsid w:val="002E0262"/>
    <w:rsid w:val="002E06C3"/>
    <w:rsid w:val="002E093E"/>
    <w:rsid w:val="002E0AFD"/>
    <w:rsid w:val="002E0CA1"/>
    <w:rsid w:val="002E0DD4"/>
    <w:rsid w:val="002E13A9"/>
    <w:rsid w:val="002E1456"/>
    <w:rsid w:val="002E1632"/>
    <w:rsid w:val="002E19AE"/>
    <w:rsid w:val="002E1F00"/>
    <w:rsid w:val="002E21F4"/>
    <w:rsid w:val="002E225C"/>
    <w:rsid w:val="002E2EA0"/>
    <w:rsid w:val="002E2F20"/>
    <w:rsid w:val="002E3077"/>
    <w:rsid w:val="002E30C8"/>
    <w:rsid w:val="002E35DF"/>
    <w:rsid w:val="002E3EF0"/>
    <w:rsid w:val="002E4365"/>
    <w:rsid w:val="002E464D"/>
    <w:rsid w:val="002E4BC6"/>
    <w:rsid w:val="002E4C3B"/>
    <w:rsid w:val="002E4F14"/>
    <w:rsid w:val="002E5466"/>
    <w:rsid w:val="002E54C7"/>
    <w:rsid w:val="002E5A08"/>
    <w:rsid w:val="002E5B87"/>
    <w:rsid w:val="002E5C00"/>
    <w:rsid w:val="002E5D7D"/>
    <w:rsid w:val="002E5E5D"/>
    <w:rsid w:val="002E5E85"/>
    <w:rsid w:val="002E600B"/>
    <w:rsid w:val="002E6100"/>
    <w:rsid w:val="002E64F3"/>
    <w:rsid w:val="002E65CC"/>
    <w:rsid w:val="002E65F2"/>
    <w:rsid w:val="002E67B3"/>
    <w:rsid w:val="002E67DF"/>
    <w:rsid w:val="002E68BA"/>
    <w:rsid w:val="002E6958"/>
    <w:rsid w:val="002E70AA"/>
    <w:rsid w:val="002E715E"/>
    <w:rsid w:val="002E728F"/>
    <w:rsid w:val="002E7482"/>
    <w:rsid w:val="002E7829"/>
    <w:rsid w:val="002E7D40"/>
    <w:rsid w:val="002E7F9B"/>
    <w:rsid w:val="002F01F8"/>
    <w:rsid w:val="002F0202"/>
    <w:rsid w:val="002F02F1"/>
    <w:rsid w:val="002F0386"/>
    <w:rsid w:val="002F0478"/>
    <w:rsid w:val="002F0708"/>
    <w:rsid w:val="002F0792"/>
    <w:rsid w:val="002F09A5"/>
    <w:rsid w:val="002F0A55"/>
    <w:rsid w:val="002F0B7F"/>
    <w:rsid w:val="002F105C"/>
    <w:rsid w:val="002F1410"/>
    <w:rsid w:val="002F1747"/>
    <w:rsid w:val="002F1F44"/>
    <w:rsid w:val="002F22C3"/>
    <w:rsid w:val="002F2331"/>
    <w:rsid w:val="002F23B8"/>
    <w:rsid w:val="002F2839"/>
    <w:rsid w:val="002F2A52"/>
    <w:rsid w:val="002F2DC0"/>
    <w:rsid w:val="002F3395"/>
    <w:rsid w:val="002F3435"/>
    <w:rsid w:val="002F3496"/>
    <w:rsid w:val="002F35C7"/>
    <w:rsid w:val="002F36BC"/>
    <w:rsid w:val="002F37DC"/>
    <w:rsid w:val="002F39CD"/>
    <w:rsid w:val="002F3B29"/>
    <w:rsid w:val="002F3C75"/>
    <w:rsid w:val="002F3DD5"/>
    <w:rsid w:val="002F42C6"/>
    <w:rsid w:val="002F4453"/>
    <w:rsid w:val="002F4509"/>
    <w:rsid w:val="002F453F"/>
    <w:rsid w:val="002F4846"/>
    <w:rsid w:val="002F4A94"/>
    <w:rsid w:val="002F4B03"/>
    <w:rsid w:val="002F584D"/>
    <w:rsid w:val="002F5A20"/>
    <w:rsid w:val="002F5D16"/>
    <w:rsid w:val="002F64AD"/>
    <w:rsid w:val="002F6564"/>
    <w:rsid w:val="002F66B5"/>
    <w:rsid w:val="002F6BDB"/>
    <w:rsid w:val="002F6F95"/>
    <w:rsid w:val="002F7004"/>
    <w:rsid w:val="002F7396"/>
    <w:rsid w:val="002F7535"/>
    <w:rsid w:val="002F78B9"/>
    <w:rsid w:val="002F7A42"/>
    <w:rsid w:val="002F7D35"/>
    <w:rsid w:val="002F7E90"/>
    <w:rsid w:val="00300149"/>
    <w:rsid w:val="003008FD"/>
    <w:rsid w:val="00300E31"/>
    <w:rsid w:val="00300ECA"/>
    <w:rsid w:val="00301014"/>
    <w:rsid w:val="00301149"/>
    <w:rsid w:val="003011A2"/>
    <w:rsid w:val="00301709"/>
    <w:rsid w:val="00301785"/>
    <w:rsid w:val="00301887"/>
    <w:rsid w:val="00301B1B"/>
    <w:rsid w:val="00301D95"/>
    <w:rsid w:val="00302215"/>
    <w:rsid w:val="003024A1"/>
    <w:rsid w:val="00302594"/>
    <w:rsid w:val="00302719"/>
    <w:rsid w:val="00302847"/>
    <w:rsid w:val="003028F6"/>
    <w:rsid w:val="003029DD"/>
    <w:rsid w:val="003036B3"/>
    <w:rsid w:val="00303DBD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6"/>
    <w:rsid w:val="0030519B"/>
    <w:rsid w:val="003051E2"/>
    <w:rsid w:val="00305574"/>
    <w:rsid w:val="0030563B"/>
    <w:rsid w:val="00305C01"/>
    <w:rsid w:val="00305C42"/>
    <w:rsid w:val="00305D43"/>
    <w:rsid w:val="00306201"/>
    <w:rsid w:val="00306755"/>
    <w:rsid w:val="00306A59"/>
    <w:rsid w:val="00306B35"/>
    <w:rsid w:val="00306CF7"/>
    <w:rsid w:val="00306DE8"/>
    <w:rsid w:val="00307117"/>
    <w:rsid w:val="0030723C"/>
    <w:rsid w:val="003072A8"/>
    <w:rsid w:val="00307301"/>
    <w:rsid w:val="0030740D"/>
    <w:rsid w:val="0030751A"/>
    <w:rsid w:val="003075B1"/>
    <w:rsid w:val="003078BE"/>
    <w:rsid w:val="00307AC7"/>
    <w:rsid w:val="00307D0E"/>
    <w:rsid w:val="00310242"/>
    <w:rsid w:val="0031052E"/>
    <w:rsid w:val="00310586"/>
    <w:rsid w:val="00310776"/>
    <w:rsid w:val="00310F33"/>
    <w:rsid w:val="003111A9"/>
    <w:rsid w:val="003112B4"/>
    <w:rsid w:val="003115BC"/>
    <w:rsid w:val="003115F2"/>
    <w:rsid w:val="003117AE"/>
    <w:rsid w:val="003118E2"/>
    <w:rsid w:val="00311922"/>
    <w:rsid w:val="00311CED"/>
    <w:rsid w:val="00311DDD"/>
    <w:rsid w:val="00311DF9"/>
    <w:rsid w:val="0031212B"/>
    <w:rsid w:val="003125AC"/>
    <w:rsid w:val="00312789"/>
    <w:rsid w:val="003127A2"/>
    <w:rsid w:val="00312E9C"/>
    <w:rsid w:val="00312F8B"/>
    <w:rsid w:val="00313330"/>
    <w:rsid w:val="00313A3E"/>
    <w:rsid w:val="00313B1A"/>
    <w:rsid w:val="00313C5C"/>
    <w:rsid w:val="00313DED"/>
    <w:rsid w:val="003144B9"/>
    <w:rsid w:val="00314920"/>
    <w:rsid w:val="00314A57"/>
    <w:rsid w:val="00314DFF"/>
    <w:rsid w:val="0031503F"/>
    <w:rsid w:val="00315177"/>
    <w:rsid w:val="00315301"/>
    <w:rsid w:val="00315C8A"/>
    <w:rsid w:val="00315EA3"/>
    <w:rsid w:val="00315F1C"/>
    <w:rsid w:val="00316175"/>
    <w:rsid w:val="00316181"/>
    <w:rsid w:val="0031651D"/>
    <w:rsid w:val="003167B4"/>
    <w:rsid w:val="003168C1"/>
    <w:rsid w:val="003169A2"/>
    <w:rsid w:val="003169C9"/>
    <w:rsid w:val="00316BD5"/>
    <w:rsid w:val="00316BEB"/>
    <w:rsid w:val="00316DC4"/>
    <w:rsid w:val="00317049"/>
    <w:rsid w:val="003170F6"/>
    <w:rsid w:val="00317691"/>
    <w:rsid w:val="003178A4"/>
    <w:rsid w:val="0031792F"/>
    <w:rsid w:val="00317FD8"/>
    <w:rsid w:val="0032009B"/>
    <w:rsid w:val="003200FA"/>
    <w:rsid w:val="0032029A"/>
    <w:rsid w:val="0032062E"/>
    <w:rsid w:val="0032069E"/>
    <w:rsid w:val="00320861"/>
    <w:rsid w:val="00320869"/>
    <w:rsid w:val="00320AA3"/>
    <w:rsid w:val="00320D9E"/>
    <w:rsid w:val="00320FCA"/>
    <w:rsid w:val="00321090"/>
    <w:rsid w:val="003210FC"/>
    <w:rsid w:val="00321483"/>
    <w:rsid w:val="00321540"/>
    <w:rsid w:val="003216B0"/>
    <w:rsid w:val="003218C3"/>
    <w:rsid w:val="003222D1"/>
    <w:rsid w:val="00322373"/>
    <w:rsid w:val="00322486"/>
    <w:rsid w:val="00322AEE"/>
    <w:rsid w:val="0032308F"/>
    <w:rsid w:val="00323383"/>
    <w:rsid w:val="0032344C"/>
    <w:rsid w:val="0032357F"/>
    <w:rsid w:val="003238CF"/>
    <w:rsid w:val="00323A37"/>
    <w:rsid w:val="00323E5C"/>
    <w:rsid w:val="0032428F"/>
    <w:rsid w:val="00324349"/>
    <w:rsid w:val="003243CC"/>
    <w:rsid w:val="00324B11"/>
    <w:rsid w:val="00324B49"/>
    <w:rsid w:val="00324BB3"/>
    <w:rsid w:val="00324C36"/>
    <w:rsid w:val="00324CAA"/>
    <w:rsid w:val="00324F2B"/>
    <w:rsid w:val="003252AC"/>
    <w:rsid w:val="003259DA"/>
    <w:rsid w:val="003259E3"/>
    <w:rsid w:val="00325F2E"/>
    <w:rsid w:val="00325F89"/>
    <w:rsid w:val="0032656B"/>
    <w:rsid w:val="003265F1"/>
    <w:rsid w:val="00326668"/>
    <w:rsid w:val="00326C25"/>
    <w:rsid w:val="00326EEE"/>
    <w:rsid w:val="00327076"/>
    <w:rsid w:val="0032766C"/>
    <w:rsid w:val="003276AD"/>
    <w:rsid w:val="00327A10"/>
    <w:rsid w:val="00327B25"/>
    <w:rsid w:val="00327BE9"/>
    <w:rsid w:val="00327D15"/>
    <w:rsid w:val="00327F01"/>
    <w:rsid w:val="0033001F"/>
    <w:rsid w:val="003300BE"/>
    <w:rsid w:val="0033031A"/>
    <w:rsid w:val="003304DC"/>
    <w:rsid w:val="0033053A"/>
    <w:rsid w:val="003307BF"/>
    <w:rsid w:val="003307C5"/>
    <w:rsid w:val="00330802"/>
    <w:rsid w:val="003309CC"/>
    <w:rsid w:val="00330AD3"/>
    <w:rsid w:val="00330D86"/>
    <w:rsid w:val="0033121F"/>
    <w:rsid w:val="0033139B"/>
    <w:rsid w:val="003314B7"/>
    <w:rsid w:val="0033158A"/>
    <w:rsid w:val="00331E71"/>
    <w:rsid w:val="00332009"/>
    <w:rsid w:val="003321F4"/>
    <w:rsid w:val="0033245C"/>
    <w:rsid w:val="00332826"/>
    <w:rsid w:val="00332B05"/>
    <w:rsid w:val="00332B4F"/>
    <w:rsid w:val="00332B5E"/>
    <w:rsid w:val="00332D7E"/>
    <w:rsid w:val="00332F75"/>
    <w:rsid w:val="0033306F"/>
    <w:rsid w:val="003330D0"/>
    <w:rsid w:val="0033317D"/>
    <w:rsid w:val="0033357B"/>
    <w:rsid w:val="00333821"/>
    <w:rsid w:val="0033426A"/>
    <w:rsid w:val="00334323"/>
    <w:rsid w:val="00334385"/>
    <w:rsid w:val="00334466"/>
    <w:rsid w:val="00334578"/>
    <w:rsid w:val="003346FD"/>
    <w:rsid w:val="003350FB"/>
    <w:rsid w:val="00335150"/>
    <w:rsid w:val="0033566B"/>
    <w:rsid w:val="00335B16"/>
    <w:rsid w:val="00335D26"/>
    <w:rsid w:val="00335EEC"/>
    <w:rsid w:val="00335F04"/>
    <w:rsid w:val="003362FF"/>
    <w:rsid w:val="00336D01"/>
    <w:rsid w:val="00336FE0"/>
    <w:rsid w:val="00337620"/>
    <w:rsid w:val="0033774E"/>
    <w:rsid w:val="0033779D"/>
    <w:rsid w:val="00337C20"/>
    <w:rsid w:val="00337E2A"/>
    <w:rsid w:val="00337EA7"/>
    <w:rsid w:val="00340058"/>
    <w:rsid w:val="003400AA"/>
    <w:rsid w:val="00340122"/>
    <w:rsid w:val="0034017B"/>
    <w:rsid w:val="00340207"/>
    <w:rsid w:val="0034066C"/>
    <w:rsid w:val="00340D57"/>
    <w:rsid w:val="00340E5C"/>
    <w:rsid w:val="003411C0"/>
    <w:rsid w:val="003414DD"/>
    <w:rsid w:val="0034166D"/>
    <w:rsid w:val="003417A5"/>
    <w:rsid w:val="00341AE2"/>
    <w:rsid w:val="00341B45"/>
    <w:rsid w:val="00341C39"/>
    <w:rsid w:val="00341F1D"/>
    <w:rsid w:val="00341F89"/>
    <w:rsid w:val="0034232E"/>
    <w:rsid w:val="00342592"/>
    <w:rsid w:val="003427BF"/>
    <w:rsid w:val="003428CB"/>
    <w:rsid w:val="00342A54"/>
    <w:rsid w:val="00342F13"/>
    <w:rsid w:val="00342F9A"/>
    <w:rsid w:val="0034321D"/>
    <w:rsid w:val="00343286"/>
    <w:rsid w:val="00343289"/>
    <w:rsid w:val="0034338A"/>
    <w:rsid w:val="003435E7"/>
    <w:rsid w:val="00343882"/>
    <w:rsid w:val="003439C3"/>
    <w:rsid w:val="00343DC4"/>
    <w:rsid w:val="00343FA2"/>
    <w:rsid w:val="0034440C"/>
    <w:rsid w:val="0034475D"/>
    <w:rsid w:val="0034481A"/>
    <w:rsid w:val="00344C7C"/>
    <w:rsid w:val="00344C7D"/>
    <w:rsid w:val="00344D66"/>
    <w:rsid w:val="003451E3"/>
    <w:rsid w:val="00345277"/>
    <w:rsid w:val="003452A1"/>
    <w:rsid w:val="003457A9"/>
    <w:rsid w:val="00345897"/>
    <w:rsid w:val="003463BD"/>
    <w:rsid w:val="0034653F"/>
    <w:rsid w:val="003466CE"/>
    <w:rsid w:val="003468B2"/>
    <w:rsid w:val="00346CEC"/>
    <w:rsid w:val="00346F19"/>
    <w:rsid w:val="003471AE"/>
    <w:rsid w:val="003471B4"/>
    <w:rsid w:val="00347403"/>
    <w:rsid w:val="00347477"/>
    <w:rsid w:val="003474DC"/>
    <w:rsid w:val="00347591"/>
    <w:rsid w:val="00347A4C"/>
    <w:rsid w:val="00347AC2"/>
    <w:rsid w:val="00350597"/>
    <w:rsid w:val="00350796"/>
    <w:rsid w:val="00350C9A"/>
    <w:rsid w:val="00350DD2"/>
    <w:rsid w:val="00350DF6"/>
    <w:rsid w:val="00350E40"/>
    <w:rsid w:val="00350E7D"/>
    <w:rsid w:val="00350F5D"/>
    <w:rsid w:val="003518A4"/>
    <w:rsid w:val="00351B72"/>
    <w:rsid w:val="0035211D"/>
    <w:rsid w:val="0035246C"/>
    <w:rsid w:val="00352748"/>
    <w:rsid w:val="003528EF"/>
    <w:rsid w:val="003529AC"/>
    <w:rsid w:val="00352AA5"/>
    <w:rsid w:val="00352AF9"/>
    <w:rsid w:val="00352DE1"/>
    <w:rsid w:val="0035354F"/>
    <w:rsid w:val="003536EB"/>
    <w:rsid w:val="003538D7"/>
    <w:rsid w:val="00354022"/>
    <w:rsid w:val="00354269"/>
    <w:rsid w:val="00354329"/>
    <w:rsid w:val="003544AC"/>
    <w:rsid w:val="003544FB"/>
    <w:rsid w:val="00354638"/>
    <w:rsid w:val="00354BE1"/>
    <w:rsid w:val="00354CBB"/>
    <w:rsid w:val="00355073"/>
    <w:rsid w:val="003550FA"/>
    <w:rsid w:val="003554EC"/>
    <w:rsid w:val="00355532"/>
    <w:rsid w:val="00355885"/>
    <w:rsid w:val="0035590C"/>
    <w:rsid w:val="00355B6C"/>
    <w:rsid w:val="00355CD4"/>
    <w:rsid w:val="003561D4"/>
    <w:rsid w:val="0035640B"/>
    <w:rsid w:val="003564B6"/>
    <w:rsid w:val="003567D5"/>
    <w:rsid w:val="00356D7E"/>
    <w:rsid w:val="00356D94"/>
    <w:rsid w:val="003570E4"/>
    <w:rsid w:val="00357260"/>
    <w:rsid w:val="003572E4"/>
    <w:rsid w:val="003574F2"/>
    <w:rsid w:val="0035757A"/>
    <w:rsid w:val="003578A2"/>
    <w:rsid w:val="003603BC"/>
    <w:rsid w:val="00361125"/>
    <w:rsid w:val="0036144B"/>
    <w:rsid w:val="003614D5"/>
    <w:rsid w:val="003616FA"/>
    <w:rsid w:val="00361996"/>
    <w:rsid w:val="00361E92"/>
    <w:rsid w:val="00361F9F"/>
    <w:rsid w:val="00361FB1"/>
    <w:rsid w:val="00361FB5"/>
    <w:rsid w:val="003624F2"/>
    <w:rsid w:val="00362683"/>
    <w:rsid w:val="00362C38"/>
    <w:rsid w:val="00362CA9"/>
    <w:rsid w:val="00362E21"/>
    <w:rsid w:val="003630AA"/>
    <w:rsid w:val="003630B1"/>
    <w:rsid w:val="003630E7"/>
    <w:rsid w:val="0036349A"/>
    <w:rsid w:val="0036364B"/>
    <w:rsid w:val="00363789"/>
    <w:rsid w:val="00363F85"/>
    <w:rsid w:val="00364431"/>
    <w:rsid w:val="0036454A"/>
    <w:rsid w:val="003646C2"/>
    <w:rsid w:val="00364CD2"/>
    <w:rsid w:val="00364F5F"/>
    <w:rsid w:val="003650E1"/>
    <w:rsid w:val="00365115"/>
    <w:rsid w:val="00365224"/>
    <w:rsid w:val="0036525B"/>
    <w:rsid w:val="003652E8"/>
    <w:rsid w:val="003653F9"/>
    <w:rsid w:val="00365814"/>
    <w:rsid w:val="00365906"/>
    <w:rsid w:val="00365A3B"/>
    <w:rsid w:val="0036656A"/>
    <w:rsid w:val="00366707"/>
    <w:rsid w:val="003669AC"/>
    <w:rsid w:val="00366EBA"/>
    <w:rsid w:val="00366F47"/>
    <w:rsid w:val="0036714F"/>
    <w:rsid w:val="003671A6"/>
    <w:rsid w:val="0036725B"/>
    <w:rsid w:val="0036729A"/>
    <w:rsid w:val="00367397"/>
    <w:rsid w:val="003678E0"/>
    <w:rsid w:val="00367B48"/>
    <w:rsid w:val="00367E90"/>
    <w:rsid w:val="003705D3"/>
    <w:rsid w:val="00370795"/>
    <w:rsid w:val="00370DA3"/>
    <w:rsid w:val="00371114"/>
    <w:rsid w:val="00371399"/>
    <w:rsid w:val="0037150A"/>
    <w:rsid w:val="003715F8"/>
    <w:rsid w:val="00371AC8"/>
    <w:rsid w:val="00371BEE"/>
    <w:rsid w:val="00371F86"/>
    <w:rsid w:val="00372301"/>
    <w:rsid w:val="00372807"/>
    <w:rsid w:val="0037296B"/>
    <w:rsid w:val="00372A45"/>
    <w:rsid w:val="00372C23"/>
    <w:rsid w:val="00372C8F"/>
    <w:rsid w:val="00372F77"/>
    <w:rsid w:val="003730C0"/>
    <w:rsid w:val="00373246"/>
    <w:rsid w:val="003732F6"/>
    <w:rsid w:val="00373304"/>
    <w:rsid w:val="0037380F"/>
    <w:rsid w:val="0037390D"/>
    <w:rsid w:val="00373A4D"/>
    <w:rsid w:val="00373A8A"/>
    <w:rsid w:val="00373CF1"/>
    <w:rsid w:val="00373D5C"/>
    <w:rsid w:val="00373E02"/>
    <w:rsid w:val="0037409D"/>
    <w:rsid w:val="00374304"/>
    <w:rsid w:val="003744D8"/>
    <w:rsid w:val="00374712"/>
    <w:rsid w:val="0037492C"/>
    <w:rsid w:val="003749B1"/>
    <w:rsid w:val="003750B6"/>
    <w:rsid w:val="00375230"/>
    <w:rsid w:val="003753AC"/>
    <w:rsid w:val="0037552C"/>
    <w:rsid w:val="00375AD0"/>
    <w:rsid w:val="00375B20"/>
    <w:rsid w:val="00375DC1"/>
    <w:rsid w:val="00375E91"/>
    <w:rsid w:val="00375F0E"/>
    <w:rsid w:val="003761F0"/>
    <w:rsid w:val="003764B2"/>
    <w:rsid w:val="003765B7"/>
    <w:rsid w:val="00376658"/>
    <w:rsid w:val="0037670D"/>
    <w:rsid w:val="00376731"/>
    <w:rsid w:val="00376809"/>
    <w:rsid w:val="00376843"/>
    <w:rsid w:val="00376AD1"/>
    <w:rsid w:val="00376B07"/>
    <w:rsid w:val="00376B84"/>
    <w:rsid w:val="00376D80"/>
    <w:rsid w:val="00376DDF"/>
    <w:rsid w:val="00376EC3"/>
    <w:rsid w:val="00376FD7"/>
    <w:rsid w:val="003770EC"/>
    <w:rsid w:val="003770FA"/>
    <w:rsid w:val="003773C6"/>
    <w:rsid w:val="003775F4"/>
    <w:rsid w:val="003776A0"/>
    <w:rsid w:val="00377781"/>
    <w:rsid w:val="0037788D"/>
    <w:rsid w:val="003778A3"/>
    <w:rsid w:val="00377B36"/>
    <w:rsid w:val="00377C9C"/>
    <w:rsid w:val="00377DEF"/>
    <w:rsid w:val="00380200"/>
    <w:rsid w:val="0038049B"/>
    <w:rsid w:val="0038070D"/>
    <w:rsid w:val="00380779"/>
    <w:rsid w:val="00380998"/>
    <w:rsid w:val="00380B02"/>
    <w:rsid w:val="003811D8"/>
    <w:rsid w:val="003813F7"/>
    <w:rsid w:val="003815BB"/>
    <w:rsid w:val="00381995"/>
    <w:rsid w:val="003819E7"/>
    <w:rsid w:val="00381A89"/>
    <w:rsid w:val="00381AF9"/>
    <w:rsid w:val="00381C4A"/>
    <w:rsid w:val="003824B5"/>
    <w:rsid w:val="00382542"/>
    <w:rsid w:val="00382C6D"/>
    <w:rsid w:val="00382D1F"/>
    <w:rsid w:val="00382FAE"/>
    <w:rsid w:val="0038304C"/>
    <w:rsid w:val="003830A7"/>
    <w:rsid w:val="00383B03"/>
    <w:rsid w:val="00383CC5"/>
    <w:rsid w:val="00383D93"/>
    <w:rsid w:val="00383E5B"/>
    <w:rsid w:val="00383E8C"/>
    <w:rsid w:val="00384069"/>
    <w:rsid w:val="003840F8"/>
    <w:rsid w:val="003842D5"/>
    <w:rsid w:val="003842F1"/>
    <w:rsid w:val="003847F9"/>
    <w:rsid w:val="003848DD"/>
    <w:rsid w:val="00384BAF"/>
    <w:rsid w:val="00384E6E"/>
    <w:rsid w:val="00384E85"/>
    <w:rsid w:val="00384EBB"/>
    <w:rsid w:val="00385184"/>
    <w:rsid w:val="00385240"/>
    <w:rsid w:val="00385443"/>
    <w:rsid w:val="003854CC"/>
    <w:rsid w:val="003854D0"/>
    <w:rsid w:val="003854FB"/>
    <w:rsid w:val="0038574C"/>
    <w:rsid w:val="003858EB"/>
    <w:rsid w:val="00385C72"/>
    <w:rsid w:val="00386057"/>
    <w:rsid w:val="00386126"/>
    <w:rsid w:val="003864ED"/>
    <w:rsid w:val="003865A0"/>
    <w:rsid w:val="00386771"/>
    <w:rsid w:val="00386879"/>
    <w:rsid w:val="00386B89"/>
    <w:rsid w:val="00386E0E"/>
    <w:rsid w:val="0038718B"/>
    <w:rsid w:val="00387317"/>
    <w:rsid w:val="003873AC"/>
    <w:rsid w:val="00387474"/>
    <w:rsid w:val="003879D4"/>
    <w:rsid w:val="003879D7"/>
    <w:rsid w:val="00387C14"/>
    <w:rsid w:val="00387C40"/>
    <w:rsid w:val="00387CED"/>
    <w:rsid w:val="00387E99"/>
    <w:rsid w:val="00387FC6"/>
    <w:rsid w:val="003901AF"/>
    <w:rsid w:val="00390586"/>
    <w:rsid w:val="003907C3"/>
    <w:rsid w:val="00390B79"/>
    <w:rsid w:val="00390C10"/>
    <w:rsid w:val="00390C90"/>
    <w:rsid w:val="003914D8"/>
    <w:rsid w:val="00391570"/>
    <w:rsid w:val="003917D1"/>
    <w:rsid w:val="0039187B"/>
    <w:rsid w:val="0039194D"/>
    <w:rsid w:val="00391B8F"/>
    <w:rsid w:val="00391E3F"/>
    <w:rsid w:val="00392065"/>
    <w:rsid w:val="003920E0"/>
    <w:rsid w:val="00392156"/>
    <w:rsid w:val="003921D6"/>
    <w:rsid w:val="003923B8"/>
    <w:rsid w:val="00392500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3EDB"/>
    <w:rsid w:val="003949C9"/>
    <w:rsid w:val="00394B50"/>
    <w:rsid w:val="00394C30"/>
    <w:rsid w:val="00394D1E"/>
    <w:rsid w:val="00394DD6"/>
    <w:rsid w:val="00394E7F"/>
    <w:rsid w:val="0039546F"/>
    <w:rsid w:val="003954F2"/>
    <w:rsid w:val="00395873"/>
    <w:rsid w:val="00395E00"/>
    <w:rsid w:val="00395E61"/>
    <w:rsid w:val="003962B0"/>
    <w:rsid w:val="00396323"/>
    <w:rsid w:val="0039636C"/>
    <w:rsid w:val="0039647C"/>
    <w:rsid w:val="0039648F"/>
    <w:rsid w:val="00396490"/>
    <w:rsid w:val="00396516"/>
    <w:rsid w:val="0039655A"/>
    <w:rsid w:val="003967B9"/>
    <w:rsid w:val="00396B5D"/>
    <w:rsid w:val="00396C11"/>
    <w:rsid w:val="00396CBB"/>
    <w:rsid w:val="00396D54"/>
    <w:rsid w:val="00396E28"/>
    <w:rsid w:val="00396EC2"/>
    <w:rsid w:val="00396F48"/>
    <w:rsid w:val="003970DA"/>
    <w:rsid w:val="0039732D"/>
    <w:rsid w:val="0039745C"/>
    <w:rsid w:val="003975CD"/>
    <w:rsid w:val="0039778D"/>
    <w:rsid w:val="003979CC"/>
    <w:rsid w:val="003A0039"/>
    <w:rsid w:val="003A01BD"/>
    <w:rsid w:val="003A0204"/>
    <w:rsid w:val="003A066A"/>
    <w:rsid w:val="003A08A4"/>
    <w:rsid w:val="003A0BB3"/>
    <w:rsid w:val="003A0CF0"/>
    <w:rsid w:val="003A0EFA"/>
    <w:rsid w:val="003A1194"/>
    <w:rsid w:val="003A176A"/>
    <w:rsid w:val="003A186D"/>
    <w:rsid w:val="003A1B41"/>
    <w:rsid w:val="003A1E7A"/>
    <w:rsid w:val="003A1FB6"/>
    <w:rsid w:val="003A20EE"/>
    <w:rsid w:val="003A21DC"/>
    <w:rsid w:val="003A29D2"/>
    <w:rsid w:val="003A2E2C"/>
    <w:rsid w:val="003A35E4"/>
    <w:rsid w:val="003A362E"/>
    <w:rsid w:val="003A3ADC"/>
    <w:rsid w:val="003A3D99"/>
    <w:rsid w:val="003A400F"/>
    <w:rsid w:val="003A413C"/>
    <w:rsid w:val="003A41C2"/>
    <w:rsid w:val="003A42E3"/>
    <w:rsid w:val="003A42E8"/>
    <w:rsid w:val="003A4AA4"/>
    <w:rsid w:val="003A4CF9"/>
    <w:rsid w:val="003A4D34"/>
    <w:rsid w:val="003A4DE1"/>
    <w:rsid w:val="003A4EE6"/>
    <w:rsid w:val="003A4F65"/>
    <w:rsid w:val="003A5B3E"/>
    <w:rsid w:val="003A5F7D"/>
    <w:rsid w:val="003A6B3A"/>
    <w:rsid w:val="003A6B8A"/>
    <w:rsid w:val="003A722C"/>
    <w:rsid w:val="003A7270"/>
    <w:rsid w:val="003A772D"/>
    <w:rsid w:val="003A7B84"/>
    <w:rsid w:val="003B01E5"/>
    <w:rsid w:val="003B0250"/>
    <w:rsid w:val="003B0536"/>
    <w:rsid w:val="003B0A2C"/>
    <w:rsid w:val="003B0DE0"/>
    <w:rsid w:val="003B1098"/>
    <w:rsid w:val="003B1273"/>
    <w:rsid w:val="003B13A7"/>
    <w:rsid w:val="003B14C0"/>
    <w:rsid w:val="003B15B4"/>
    <w:rsid w:val="003B1BFE"/>
    <w:rsid w:val="003B209C"/>
    <w:rsid w:val="003B26A0"/>
    <w:rsid w:val="003B2941"/>
    <w:rsid w:val="003B2CC8"/>
    <w:rsid w:val="003B2D81"/>
    <w:rsid w:val="003B3155"/>
    <w:rsid w:val="003B329C"/>
    <w:rsid w:val="003B32FD"/>
    <w:rsid w:val="003B3520"/>
    <w:rsid w:val="003B3A34"/>
    <w:rsid w:val="003B3C66"/>
    <w:rsid w:val="003B3D56"/>
    <w:rsid w:val="003B3DE7"/>
    <w:rsid w:val="003B3E63"/>
    <w:rsid w:val="003B3ED3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6AD"/>
    <w:rsid w:val="003B67DE"/>
    <w:rsid w:val="003B6A51"/>
    <w:rsid w:val="003B6B71"/>
    <w:rsid w:val="003B6C75"/>
    <w:rsid w:val="003B6DC9"/>
    <w:rsid w:val="003B7067"/>
    <w:rsid w:val="003B7273"/>
    <w:rsid w:val="003B7307"/>
    <w:rsid w:val="003B7FF9"/>
    <w:rsid w:val="003C0460"/>
    <w:rsid w:val="003C0570"/>
    <w:rsid w:val="003C0666"/>
    <w:rsid w:val="003C08BB"/>
    <w:rsid w:val="003C0C26"/>
    <w:rsid w:val="003C0D12"/>
    <w:rsid w:val="003C0DB6"/>
    <w:rsid w:val="003C0DDB"/>
    <w:rsid w:val="003C0F2F"/>
    <w:rsid w:val="003C10B4"/>
    <w:rsid w:val="003C10FC"/>
    <w:rsid w:val="003C1418"/>
    <w:rsid w:val="003C15B8"/>
    <w:rsid w:val="003C1647"/>
    <w:rsid w:val="003C18AF"/>
    <w:rsid w:val="003C1A8E"/>
    <w:rsid w:val="003C1CB8"/>
    <w:rsid w:val="003C2153"/>
    <w:rsid w:val="003C2283"/>
    <w:rsid w:val="003C22F2"/>
    <w:rsid w:val="003C234B"/>
    <w:rsid w:val="003C2385"/>
    <w:rsid w:val="003C264E"/>
    <w:rsid w:val="003C2763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70E"/>
    <w:rsid w:val="003C4A7A"/>
    <w:rsid w:val="003C4D4D"/>
    <w:rsid w:val="003C503D"/>
    <w:rsid w:val="003C512C"/>
    <w:rsid w:val="003C56BF"/>
    <w:rsid w:val="003C581F"/>
    <w:rsid w:val="003C5C2B"/>
    <w:rsid w:val="003C5D9E"/>
    <w:rsid w:val="003C60B7"/>
    <w:rsid w:val="003C6132"/>
    <w:rsid w:val="003C6195"/>
    <w:rsid w:val="003C64E1"/>
    <w:rsid w:val="003C661D"/>
    <w:rsid w:val="003C6901"/>
    <w:rsid w:val="003C69CF"/>
    <w:rsid w:val="003C6B86"/>
    <w:rsid w:val="003C6F03"/>
    <w:rsid w:val="003C6FEA"/>
    <w:rsid w:val="003C703B"/>
    <w:rsid w:val="003C7105"/>
    <w:rsid w:val="003C71DB"/>
    <w:rsid w:val="003C72A0"/>
    <w:rsid w:val="003C73A8"/>
    <w:rsid w:val="003C73C4"/>
    <w:rsid w:val="003C7413"/>
    <w:rsid w:val="003C752D"/>
    <w:rsid w:val="003C7737"/>
    <w:rsid w:val="003D00A7"/>
    <w:rsid w:val="003D0423"/>
    <w:rsid w:val="003D04CD"/>
    <w:rsid w:val="003D0588"/>
    <w:rsid w:val="003D063F"/>
    <w:rsid w:val="003D069A"/>
    <w:rsid w:val="003D0888"/>
    <w:rsid w:val="003D0A1E"/>
    <w:rsid w:val="003D13A1"/>
    <w:rsid w:val="003D1A9E"/>
    <w:rsid w:val="003D1CA0"/>
    <w:rsid w:val="003D1DC4"/>
    <w:rsid w:val="003D1EC8"/>
    <w:rsid w:val="003D1F9D"/>
    <w:rsid w:val="003D28F5"/>
    <w:rsid w:val="003D29AD"/>
    <w:rsid w:val="003D2B37"/>
    <w:rsid w:val="003D2C4E"/>
    <w:rsid w:val="003D2C97"/>
    <w:rsid w:val="003D2F8A"/>
    <w:rsid w:val="003D3336"/>
    <w:rsid w:val="003D341C"/>
    <w:rsid w:val="003D385B"/>
    <w:rsid w:val="003D389B"/>
    <w:rsid w:val="003D3B86"/>
    <w:rsid w:val="003D3D8A"/>
    <w:rsid w:val="003D3D95"/>
    <w:rsid w:val="003D3F80"/>
    <w:rsid w:val="003D40BB"/>
    <w:rsid w:val="003D4103"/>
    <w:rsid w:val="003D4273"/>
    <w:rsid w:val="003D4647"/>
    <w:rsid w:val="003D4B47"/>
    <w:rsid w:val="003D5132"/>
    <w:rsid w:val="003D51E8"/>
    <w:rsid w:val="003D5309"/>
    <w:rsid w:val="003D5642"/>
    <w:rsid w:val="003D5728"/>
    <w:rsid w:val="003D577F"/>
    <w:rsid w:val="003D5A97"/>
    <w:rsid w:val="003D5B0B"/>
    <w:rsid w:val="003D6288"/>
    <w:rsid w:val="003D6335"/>
    <w:rsid w:val="003D65E5"/>
    <w:rsid w:val="003D65EA"/>
    <w:rsid w:val="003D66DC"/>
    <w:rsid w:val="003D6AE3"/>
    <w:rsid w:val="003D6BE4"/>
    <w:rsid w:val="003D6D92"/>
    <w:rsid w:val="003D789A"/>
    <w:rsid w:val="003D7983"/>
    <w:rsid w:val="003D7A56"/>
    <w:rsid w:val="003D7EBF"/>
    <w:rsid w:val="003D7F6A"/>
    <w:rsid w:val="003E08FC"/>
    <w:rsid w:val="003E0D4A"/>
    <w:rsid w:val="003E0FA2"/>
    <w:rsid w:val="003E1321"/>
    <w:rsid w:val="003E1706"/>
    <w:rsid w:val="003E17A6"/>
    <w:rsid w:val="003E1A9D"/>
    <w:rsid w:val="003E1CEF"/>
    <w:rsid w:val="003E217F"/>
    <w:rsid w:val="003E2453"/>
    <w:rsid w:val="003E2520"/>
    <w:rsid w:val="003E2532"/>
    <w:rsid w:val="003E25F9"/>
    <w:rsid w:val="003E2AFA"/>
    <w:rsid w:val="003E2E21"/>
    <w:rsid w:val="003E3197"/>
    <w:rsid w:val="003E3203"/>
    <w:rsid w:val="003E33AC"/>
    <w:rsid w:val="003E3426"/>
    <w:rsid w:val="003E3613"/>
    <w:rsid w:val="003E38FD"/>
    <w:rsid w:val="003E3BF0"/>
    <w:rsid w:val="003E3C7B"/>
    <w:rsid w:val="003E4059"/>
    <w:rsid w:val="003E408C"/>
    <w:rsid w:val="003E40C2"/>
    <w:rsid w:val="003E43A7"/>
    <w:rsid w:val="003E45A1"/>
    <w:rsid w:val="003E4B27"/>
    <w:rsid w:val="003E50C1"/>
    <w:rsid w:val="003E5389"/>
    <w:rsid w:val="003E5755"/>
    <w:rsid w:val="003E5964"/>
    <w:rsid w:val="003E5E6E"/>
    <w:rsid w:val="003E6380"/>
    <w:rsid w:val="003E6471"/>
    <w:rsid w:val="003E663F"/>
    <w:rsid w:val="003E6BCB"/>
    <w:rsid w:val="003E708E"/>
    <w:rsid w:val="003E70AD"/>
    <w:rsid w:val="003E713F"/>
    <w:rsid w:val="003E740F"/>
    <w:rsid w:val="003E74C1"/>
    <w:rsid w:val="003E74C9"/>
    <w:rsid w:val="003E7539"/>
    <w:rsid w:val="003E7934"/>
    <w:rsid w:val="003E7E68"/>
    <w:rsid w:val="003F038B"/>
    <w:rsid w:val="003F05BF"/>
    <w:rsid w:val="003F0AA2"/>
    <w:rsid w:val="003F1084"/>
    <w:rsid w:val="003F10F4"/>
    <w:rsid w:val="003F13D2"/>
    <w:rsid w:val="003F14E3"/>
    <w:rsid w:val="003F1ADA"/>
    <w:rsid w:val="003F1BFD"/>
    <w:rsid w:val="003F23FE"/>
    <w:rsid w:val="003F27F5"/>
    <w:rsid w:val="003F31D8"/>
    <w:rsid w:val="003F3320"/>
    <w:rsid w:val="003F334D"/>
    <w:rsid w:val="003F341B"/>
    <w:rsid w:val="003F36D8"/>
    <w:rsid w:val="003F3A50"/>
    <w:rsid w:val="003F4044"/>
    <w:rsid w:val="003F41E0"/>
    <w:rsid w:val="003F4228"/>
    <w:rsid w:val="003F4678"/>
    <w:rsid w:val="003F48E4"/>
    <w:rsid w:val="003F49F8"/>
    <w:rsid w:val="003F4AC2"/>
    <w:rsid w:val="003F4EB4"/>
    <w:rsid w:val="003F507B"/>
    <w:rsid w:val="003F5324"/>
    <w:rsid w:val="003F55D0"/>
    <w:rsid w:val="003F59BE"/>
    <w:rsid w:val="003F5ACD"/>
    <w:rsid w:val="003F5ADE"/>
    <w:rsid w:val="003F5B24"/>
    <w:rsid w:val="003F5B3D"/>
    <w:rsid w:val="003F5F55"/>
    <w:rsid w:val="003F602B"/>
    <w:rsid w:val="003F62A5"/>
    <w:rsid w:val="003F65D0"/>
    <w:rsid w:val="003F66BB"/>
    <w:rsid w:val="003F6900"/>
    <w:rsid w:val="003F69C3"/>
    <w:rsid w:val="003F6AD1"/>
    <w:rsid w:val="003F6EC4"/>
    <w:rsid w:val="003F6F35"/>
    <w:rsid w:val="003F6FED"/>
    <w:rsid w:val="003F702C"/>
    <w:rsid w:val="003F7485"/>
    <w:rsid w:val="003F7A28"/>
    <w:rsid w:val="003F7AD5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0C59"/>
    <w:rsid w:val="004012A1"/>
    <w:rsid w:val="00401362"/>
    <w:rsid w:val="0040142F"/>
    <w:rsid w:val="00401499"/>
    <w:rsid w:val="004014C6"/>
    <w:rsid w:val="004017E2"/>
    <w:rsid w:val="00401A8C"/>
    <w:rsid w:val="00401D66"/>
    <w:rsid w:val="004020E9"/>
    <w:rsid w:val="0040210C"/>
    <w:rsid w:val="0040233E"/>
    <w:rsid w:val="004026C8"/>
    <w:rsid w:val="004026EC"/>
    <w:rsid w:val="00402B16"/>
    <w:rsid w:val="00402E7F"/>
    <w:rsid w:val="00403267"/>
    <w:rsid w:val="00403302"/>
    <w:rsid w:val="0040332F"/>
    <w:rsid w:val="00403352"/>
    <w:rsid w:val="00403408"/>
    <w:rsid w:val="004035E8"/>
    <w:rsid w:val="004037D2"/>
    <w:rsid w:val="00403B66"/>
    <w:rsid w:val="0040411D"/>
    <w:rsid w:val="004041EE"/>
    <w:rsid w:val="00404540"/>
    <w:rsid w:val="00404949"/>
    <w:rsid w:val="00404B21"/>
    <w:rsid w:val="00404B25"/>
    <w:rsid w:val="00404FEC"/>
    <w:rsid w:val="0040516E"/>
    <w:rsid w:val="004052E4"/>
    <w:rsid w:val="00405398"/>
    <w:rsid w:val="00405539"/>
    <w:rsid w:val="004055AA"/>
    <w:rsid w:val="00405626"/>
    <w:rsid w:val="00405996"/>
    <w:rsid w:val="00405D58"/>
    <w:rsid w:val="00405E1D"/>
    <w:rsid w:val="0040602D"/>
    <w:rsid w:val="0040622D"/>
    <w:rsid w:val="004062DF"/>
    <w:rsid w:val="00406510"/>
    <w:rsid w:val="00406575"/>
    <w:rsid w:val="00406C71"/>
    <w:rsid w:val="00406CB0"/>
    <w:rsid w:val="00406FCB"/>
    <w:rsid w:val="004071A0"/>
    <w:rsid w:val="00407562"/>
    <w:rsid w:val="00407760"/>
    <w:rsid w:val="00407AAB"/>
    <w:rsid w:val="00407FE9"/>
    <w:rsid w:val="00410019"/>
    <w:rsid w:val="00410486"/>
    <w:rsid w:val="00410591"/>
    <w:rsid w:val="00410669"/>
    <w:rsid w:val="00410906"/>
    <w:rsid w:val="0041095C"/>
    <w:rsid w:val="00410CCA"/>
    <w:rsid w:val="004111C4"/>
    <w:rsid w:val="00411347"/>
    <w:rsid w:val="00411551"/>
    <w:rsid w:val="0041177E"/>
    <w:rsid w:val="00411820"/>
    <w:rsid w:val="0041213B"/>
    <w:rsid w:val="00412250"/>
    <w:rsid w:val="0041281F"/>
    <w:rsid w:val="004129CB"/>
    <w:rsid w:val="00412A3E"/>
    <w:rsid w:val="00412B4F"/>
    <w:rsid w:val="00412C8C"/>
    <w:rsid w:val="00412D43"/>
    <w:rsid w:val="00412E8D"/>
    <w:rsid w:val="00412F3D"/>
    <w:rsid w:val="00412FDE"/>
    <w:rsid w:val="00412FE5"/>
    <w:rsid w:val="004139DA"/>
    <w:rsid w:val="00413C4C"/>
    <w:rsid w:val="00413CE5"/>
    <w:rsid w:val="00413DC4"/>
    <w:rsid w:val="00413F0F"/>
    <w:rsid w:val="004140DC"/>
    <w:rsid w:val="004140F6"/>
    <w:rsid w:val="00414218"/>
    <w:rsid w:val="004142C9"/>
    <w:rsid w:val="004143BA"/>
    <w:rsid w:val="004143F7"/>
    <w:rsid w:val="00414460"/>
    <w:rsid w:val="00414E64"/>
    <w:rsid w:val="00414EAE"/>
    <w:rsid w:val="00414F87"/>
    <w:rsid w:val="004152C8"/>
    <w:rsid w:val="004153E2"/>
    <w:rsid w:val="0041546B"/>
    <w:rsid w:val="00415A2E"/>
    <w:rsid w:val="00415AE7"/>
    <w:rsid w:val="00415C4F"/>
    <w:rsid w:val="00416414"/>
    <w:rsid w:val="00416CEC"/>
    <w:rsid w:val="00416F2E"/>
    <w:rsid w:val="00416F53"/>
    <w:rsid w:val="00416FE6"/>
    <w:rsid w:val="0041706D"/>
    <w:rsid w:val="00417267"/>
    <w:rsid w:val="0041736D"/>
    <w:rsid w:val="004173BD"/>
    <w:rsid w:val="004174E8"/>
    <w:rsid w:val="004177FC"/>
    <w:rsid w:val="00417D04"/>
    <w:rsid w:val="00417EE3"/>
    <w:rsid w:val="004200BB"/>
    <w:rsid w:val="00420853"/>
    <w:rsid w:val="004209F2"/>
    <w:rsid w:val="00420C63"/>
    <w:rsid w:val="00421571"/>
    <w:rsid w:val="00421EFC"/>
    <w:rsid w:val="00421F63"/>
    <w:rsid w:val="00421F9D"/>
    <w:rsid w:val="00422009"/>
    <w:rsid w:val="0042202C"/>
    <w:rsid w:val="004225D7"/>
    <w:rsid w:val="00422A8D"/>
    <w:rsid w:val="00422AF4"/>
    <w:rsid w:val="00422DCA"/>
    <w:rsid w:val="00423119"/>
    <w:rsid w:val="00423192"/>
    <w:rsid w:val="004232A9"/>
    <w:rsid w:val="00423438"/>
    <w:rsid w:val="00423538"/>
    <w:rsid w:val="0042372E"/>
    <w:rsid w:val="00423CDE"/>
    <w:rsid w:val="00423E0B"/>
    <w:rsid w:val="004241E2"/>
    <w:rsid w:val="0042440C"/>
    <w:rsid w:val="00424466"/>
    <w:rsid w:val="00424602"/>
    <w:rsid w:val="00424C49"/>
    <w:rsid w:val="00424D2E"/>
    <w:rsid w:val="00424D48"/>
    <w:rsid w:val="00425275"/>
    <w:rsid w:val="00425433"/>
    <w:rsid w:val="004254AC"/>
    <w:rsid w:val="004256A3"/>
    <w:rsid w:val="004257E5"/>
    <w:rsid w:val="00425A91"/>
    <w:rsid w:val="00425C45"/>
    <w:rsid w:val="00425D35"/>
    <w:rsid w:val="00425D5B"/>
    <w:rsid w:val="00426127"/>
    <w:rsid w:val="004262BD"/>
    <w:rsid w:val="00426442"/>
    <w:rsid w:val="00426A13"/>
    <w:rsid w:val="00426D23"/>
    <w:rsid w:val="00426DDE"/>
    <w:rsid w:val="00426F31"/>
    <w:rsid w:val="0042708B"/>
    <w:rsid w:val="004272B5"/>
    <w:rsid w:val="00427302"/>
    <w:rsid w:val="00427602"/>
    <w:rsid w:val="00427714"/>
    <w:rsid w:val="00427951"/>
    <w:rsid w:val="00427A79"/>
    <w:rsid w:val="00427FCD"/>
    <w:rsid w:val="00430057"/>
    <w:rsid w:val="004309E4"/>
    <w:rsid w:val="00430CBF"/>
    <w:rsid w:val="00430D3C"/>
    <w:rsid w:val="00430DA7"/>
    <w:rsid w:val="004310DC"/>
    <w:rsid w:val="00431246"/>
    <w:rsid w:val="004312A9"/>
    <w:rsid w:val="0043130F"/>
    <w:rsid w:val="004313DC"/>
    <w:rsid w:val="004314F4"/>
    <w:rsid w:val="00431605"/>
    <w:rsid w:val="00431651"/>
    <w:rsid w:val="004316F1"/>
    <w:rsid w:val="00432104"/>
    <w:rsid w:val="004323BE"/>
    <w:rsid w:val="00432490"/>
    <w:rsid w:val="0043288C"/>
    <w:rsid w:val="004329FF"/>
    <w:rsid w:val="00432AB5"/>
    <w:rsid w:val="00432B0E"/>
    <w:rsid w:val="00432B5B"/>
    <w:rsid w:val="00432CA7"/>
    <w:rsid w:val="00432D17"/>
    <w:rsid w:val="00432F76"/>
    <w:rsid w:val="00433234"/>
    <w:rsid w:val="004332D3"/>
    <w:rsid w:val="004337BD"/>
    <w:rsid w:val="00433ABD"/>
    <w:rsid w:val="00433BA0"/>
    <w:rsid w:val="00433BC1"/>
    <w:rsid w:val="00433DBA"/>
    <w:rsid w:val="00433E2C"/>
    <w:rsid w:val="00433FEE"/>
    <w:rsid w:val="004341C8"/>
    <w:rsid w:val="0043453B"/>
    <w:rsid w:val="00434591"/>
    <w:rsid w:val="0043470F"/>
    <w:rsid w:val="004356AA"/>
    <w:rsid w:val="00435955"/>
    <w:rsid w:val="00435CC7"/>
    <w:rsid w:val="00436118"/>
    <w:rsid w:val="004362C7"/>
    <w:rsid w:val="00436804"/>
    <w:rsid w:val="00436A5C"/>
    <w:rsid w:val="00436AA2"/>
    <w:rsid w:val="00436D8C"/>
    <w:rsid w:val="00436E4A"/>
    <w:rsid w:val="004370BC"/>
    <w:rsid w:val="0043713C"/>
    <w:rsid w:val="0043737F"/>
    <w:rsid w:val="00437F97"/>
    <w:rsid w:val="004402CD"/>
    <w:rsid w:val="00440489"/>
    <w:rsid w:val="004407F5"/>
    <w:rsid w:val="00440D23"/>
    <w:rsid w:val="004411E3"/>
    <w:rsid w:val="00441F0B"/>
    <w:rsid w:val="00442197"/>
    <w:rsid w:val="004426A8"/>
    <w:rsid w:val="0044283E"/>
    <w:rsid w:val="0044298D"/>
    <w:rsid w:val="00442B75"/>
    <w:rsid w:val="00442C2B"/>
    <w:rsid w:val="00442D25"/>
    <w:rsid w:val="0044312D"/>
    <w:rsid w:val="00443303"/>
    <w:rsid w:val="004436BE"/>
    <w:rsid w:val="004436D6"/>
    <w:rsid w:val="004437BD"/>
    <w:rsid w:val="00443AD8"/>
    <w:rsid w:val="00443FC8"/>
    <w:rsid w:val="004443E6"/>
    <w:rsid w:val="004444CD"/>
    <w:rsid w:val="00444534"/>
    <w:rsid w:val="00444A75"/>
    <w:rsid w:val="00444BD2"/>
    <w:rsid w:val="00444C9A"/>
    <w:rsid w:val="00444D19"/>
    <w:rsid w:val="00444D1F"/>
    <w:rsid w:val="00445003"/>
    <w:rsid w:val="0044513B"/>
    <w:rsid w:val="004452D6"/>
    <w:rsid w:val="00445430"/>
    <w:rsid w:val="004459F8"/>
    <w:rsid w:val="00445ED2"/>
    <w:rsid w:val="00446202"/>
    <w:rsid w:val="00446BB7"/>
    <w:rsid w:val="00446C0D"/>
    <w:rsid w:val="00446D96"/>
    <w:rsid w:val="004473AC"/>
    <w:rsid w:val="00447436"/>
    <w:rsid w:val="004475A1"/>
    <w:rsid w:val="00447D58"/>
    <w:rsid w:val="00450232"/>
    <w:rsid w:val="004504D0"/>
    <w:rsid w:val="004506BF"/>
    <w:rsid w:val="00450C10"/>
    <w:rsid w:val="00450E19"/>
    <w:rsid w:val="00450F03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01B"/>
    <w:rsid w:val="004530F3"/>
    <w:rsid w:val="0045321A"/>
    <w:rsid w:val="004533EE"/>
    <w:rsid w:val="0045350B"/>
    <w:rsid w:val="00453528"/>
    <w:rsid w:val="0045354F"/>
    <w:rsid w:val="004536D2"/>
    <w:rsid w:val="0045379D"/>
    <w:rsid w:val="00453CBD"/>
    <w:rsid w:val="00453EB0"/>
    <w:rsid w:val="00453F36"/>
    <w:rsid w:val="00454127"/>
    <w:rsid w:val="00454143"/>
    <w:rsid w:val="0045421F"/>
    <w:rsid w:val="0045464E"/>
    <w:rsid w:val="004546DA"/>
    <w:rsid w:val="00454708"/>
    <w:rsid w:val="00454B10"/>
    <w:rsid w:val="00454B2D"/>
    <w:rsid w:val="00454D87"/>
    <w:rsid w:val="00454E4D"/>
    <w:rsid w:val="00455213"/>
    <w:rsid w:val="004552DB"/>
    <w:rsid w:val="00455312"/>
    <w:rsid w:val="00455826"/>
    <w:rsid w:val="00455A93"/>
    <w:rsid w:val="00455BF9"/>
    <w:rsid w:val="004560EA"/>
    <w:rsid w:val="0045653D"/>
    <w:rsid w:val="0045657E"/>
    <w:rsid w:val="00456680"/>
    <w:rsid w:val="004566E8"/>
    <w:rsid w:val="0045681B"/>
    <w:rsid w:val="00456F0C"/>
    <w:rsid w:val="00456FA8"/>
    <w:rsid w:val="0045750E"/>
    <w:rsid w:val="0045778D"/>
    <w:rsid w:val="00457C08"/>
    <w:rsid w:val="00457CA0"/>
    <w:rsid w:val="0046001B"/>
    <w:rsid w:val="004600C6"/>
    <w:rsid w:val="0046024C"/>
    <w:rsid w:val="0046028D"/>
    <w:rsid w:val="004603B2"/>
    <w:rsid w:val="00460857"/>
    <w:rsid w:val="00460CCA"/>
    <w:rsid w:val="00460CDB"/>
    <w:rsid w:val="00460FCE"/>
    <w:rsid w:val="00461358"/>
    <w:rsid w:val="00461377"/>
    <w:rsid w:val="00461414"/>
    <w:rsid w:val="00461438"/>
    <w:rsid w:val="004619AD"/>
    <w:rsid w:val="00461EB7"/>
    <w:rsid w:val="00461FD9"/>
    <w:rsid w:val="00462235"/>
    <w:rsid w:val="00462236"/>
    <w:rsid w:val="00462284"/>
    <w:rsid w:val="0046237B"/>
    <w:rsid w:val="00462630"/>
    <w:rsid w:val="004627EE"/>
    <w:rsid w:val="00462B58"/>
    <w:rsid w:val="00463277"/>
    <w:rsid w:val="00463335"/>
    <w:rsid w:val="00463507"/>
    <w:rsid w:val="0046386A"/>
    <w:rsid w:val="004639E8"/>
    <w:rsid w:val="00463D1E"/>
    <w:rsid w:val="00463D4D"/>
    <w:rsid w:val="00463FC4"/>
    <w:rsid w:val="00464022"/>
    <w:rsid w:val="00464061"/>
    <w:rsid w:val="004640DA"/>
    <w:rsid w:val="0046413C"/>
    <w:rsid w:val="00464442"/>
    <w:rsid w:val="0046452E"/>
    <w:rsid w:val="00464689"/>
    <w:rsid w:val="004649FE"/>
    <w:rsid w:val="00464A19"/>
    <w:rsid w:val="00464C7D"/>
    <w:rsid w:val="00465005"/>
    <w:rsid w:val="00465669"/>
    <w:rsid w:val="00465D30"/>
    <w:rsid w:val="0046604D"/>
    <w:rsid w:val="00466952"/>
    <w:rsid w:val="004669C9"/>
    <w:rsid w:val="00466AA2"/>
    <w:rsid w:val="004672BC"/>
    <w:rsid w:val="00467393"/>
    <w:rsid w:val="00467919"/>
    <w:rsid w:val="00467974"/>
    <w:rsid w:val="00467AA5"/>
    <w:rsid w:val="00467D2D"/>
    <w:rsid w:val="00470581"/>
    <w:rsid w:val="00470617"/>
    <w:rsid w:val="0047086B"/>
    <w:rsid w:val="004708E2"/>
    <w:rsid w:val="004709BA"/>
    <w:rsid w:val="00470ABD"/>
    <w:rsid w:val="00470B02"/>
    <w:rsid w:val="00470BEE"/>
    <w:rsid w:val="00470C5C"/>
    <w:rsid w:val="00470D7C"/>
    <w:rsid w:val="00470DF1"/>
    <w:rsid w:val="00470F64"/>
    <w:rsid w:val="00471220"/>
    <w:rsid w:val="0047124E"/>
    <w:rsid w:val="00471548"/>
    <w:rsid w:val="00471AF5"/>
    <w:rsid w:val="004722C1"/>
    <w:rsid w:val="004723F3"/>
    <w:rsid w:val="0047248A"/>
    <w:rsid w:val="00472841"/>
    <w:rsid w:val="00472FB8"/>
    <w:rsid w:val="004730D0"/>
    <w:rsid w:val="0047352B"/>
    <w:rsid w:val="0047392A"/>
    <w:rsid w:val="00473C82"/>
    <w:rsid w:val="00473CF0"/>
    <w:rsid w:val="00473CF2"/>
    <w:rsid w:val="004742E3"/>
    <w:rsid w:val="00474451"/>
    <w:rsid w:val="0047459B"/>
    <w:rsid w:val="00474760"/>
    <w:rsid w:val="00474B6D"/>
    <w:rsid w:val="00474BF1"/>
    <w:rsid w:val="0047516A"/>
    <w:rsid w:val="0047570F"/>
    <w:rsid w:val="00475A71"/>
    <w:rsid w:val="00475B69"/>
    <w:rsid w:val="00476917"/>
    <w:rsid w:val="00476AB0"/>
    <w:rsid w:val="00476C4B"/>
    <w:rsid w:val="00476C94"/>
    <w:rsid w:val="00476D11"/>
    <w:rsid w:val="00476F8A"/>
    <w:rsid w:val="0047701A"/>
    <w:rsid w:val="004773CB"/>
    <w:rsid w:val="004774FE"/>
    <w:rsid w:val="0047769F"/>
    <w:rsid w:val="0047785C"/>
    <w:rsid w:val="00477869"/>
    <w:rsid w:val="0047786D"/>
    <w:rsid w:val="004778F7"/>
    <w:rsid w:val="00477918"/>
    <w:rsid w:val="00477AFA"/>
    <w:rsid w:val="00477C53"/>
    <w:rsid w:val="00477CD4"/>
    <w:rsid w:val="00480072"/>
    <w:rsid w:val="00480339"/>
    <w:rsid w:val="004804DD"/>
    <w:rsid w:val="004808A9"/>
    <w:rsid w:val="00480A0A"/>
    <w:rsid w:val="00480A42"/>
    <w:rsid w:val="00481041"/>
    <w:rsid w:val="00481288"/>
    <w:rsid w:val="00481296"/>
    <w:rsid w:val="00481520"/>
    <w:rsid w:val="00481677"/>
    <w:rsid w:val="004816B1"/>
    <w:rsid w:val="00481743"/>
    <w:rsid w:val="00481767"/>
    <w:rsid w:val="004822F6"/>
    <w:rsid w:val="00482665"/>
    <w:rsid w:val="004829FE"/>
    <w:rsid w:val="00482B5A"/>
    <w:rsid w:val="00482DF2"/>
    <w:rsid w:val="00482F45"/>
    <w:rsid w:val="00483066"/>
    <w:rsid w:val="0048312C"/>
    <w:rsid w:val="0048321B"/>
    <w:rsid w:val="0048391D"/>
    <w:rsid w:val="00483BEC"/>
    <w:rsid w:val="00483EE6"/>
    <w:rsid w:val="00484112"/>
    <w:rsid w:val="0048428D"/>
    <w:rsid w:val="0048451E"/>
    <w:rsid w:val="00484583"/>
    <w:rsid w:val="004845BC"/>
    <w:rsid w:val="004845D9"/>
    <w:rsid w:val="00484817"/>
    <w:rsid w:val="00484824"/>
    <w:rsid w:val="00484D2E"/>
    <w:rsid w:val="00485291"/>
    <w:rsid w:val="0048571C"/>
    <w:rsid w:val="00485743"/>
    <w:rsid w:val="00485B2F"/>
    <w:rsid w:val="00485B67"/>
    <w:rsid w:val="00485DAC"/>
    <w:rsid w:val="0048635D"/>
    <w:rsid w:val="00486537"/>
    <w:rsid w:val="0048664A"/>
    <w:rsid w:val="0048683E"/>
    <w:rsid w:val="00486AAB"/>
    <w:rsid w:val="00486B12"/>
    <w:rsid w:val="00486BB1"/>
    <w:rsid w:val="004871C0"/>
    <w:rsid w:val="004876B4"/>
    <w:rsid w:val="00487700"/>
    <w:rsid w:val="00487F7C"/>
    <w:rsid w:val="0049003A"/>
    <w:rsid w:val="00490170"/>
    <w:rsid w:val="00490C27"/>
    <w:rsid w:val="00490C8A"/>
    <w:rsid w:val="00490D0D"/>
    <w:rsid w:val="00491290"/>
    <w:rsid w:val="004913DF"/>
    <w:rsid w:val="0049169D"/>
    <w:rsid w:val="004916DB"/>
    <w:rsid w:val="004917EA"/>
    <w:rsid w:val="00491815"/>
    <w:rsid w:val="0049189C"/>
    <w:rsid w:val="00491B50"/>
    <w:rsid w:val="00492137"/>
    <w:rsid w:val="0049260B"/>
    <w:rsid w:val="004928D2"/>
    <w:rsid w:val="00492BFC"/>
    <w:rsid w:val="00492D2F"/>
    <w:rsid w:val="00493166"/>
    <w:rsid w:val="00493404"/>
    <w:rsid w:val="00493426"/>
    <w:rsid w:val="00493466"/>
    <w:rsid w:val="00493EAD"/>
    <w:rsid w:val="004942F3"/>
    <w:rsid w:val="004945F2"/>
    <w:rsid w:val="004946FF"/>
    <w:rsid w:val="0049472B"/>
    <w:rsid w:val="00494C37"/>
    <w:rsid w:val="00494DD8"/>
    <w:rsid w:val="00494EA3"/>
    <w:rsid w:val="00495532"/>
    <w:rsid w:val="004955C6"/>
    <w:rsid w:val="004955D5"/>
    <w:rsid w:val="00495847"/>
    <w:rsid w:val="00495861"/>
    <w:rsid w:val="00495F16"/>
    <w:rsid w:val="004960DC"/>
    <w:rsid w:val="004961F0"/>
    <w:rsid w:val="00496382"/>
    <w:rsid w:val="00496548"/>
    <w:rsid w:val="00496597"/>
    <w:rsid w:val="004967FC"/>
    <w:rsid w:val="00496CE9"/>
    <w:rsid w:val="00497225"/>
    <w:rsid w:val="004975C5"/>
    <w:rsid w:val="00497868"/>
    <w:rsid w:val="00497D61"/>
    <w:rsid w:val="004A0599"/>
    <w:rsid w:val="004A0A6D"/>
    <w:rsid w:val="004A1425"/>
    <w:rsid w:val="004A1543"/>
    <w:rsid w:val="004A155A"/>
    <w:rsid w:val="004A1664"/>
    <w:rsid w:val="004A1857"/>
    <w:rsid w:val="004A1A4A"/>
    <w:rsid w:val="004A238F"/>
    <w:rsid w:val="004A27CC"/>
    <w:rsid w:val="004A2BCE"/>
    <w:rsid w:val="004A2BF6"/>
    <w:rsid w:val="004A2F34"/>
    <w:rsid w:val="004A2F36"/>
    <w:rsid w:val="004A3106"/>
    <w:rsid w:val="004A3599"/>
    <w:rsid w:val="004A36DF"/>
    <w:rsid w:val="004A3929"/>
    <w:rsid w:val="004A3C5D"/>
    <w:rsid w:val="004A3CF3"/>
    <w:rsid w:val="004A44E9"/>
    <w:rsid w:val="004A4686"/>
    <w:rsid w:val="004A4719"/>
    <w:rsid w:val="004A4884"/>
    <w:rsid w:val="004A493A"/>
    <w:rsid w:val="004A4AC3"/>
    <w:rsid w:val="004A4AD1"/>
    <w:rsid w:val="004A4CA2"/>
    <w:rsid w:val="004A4E46"/>
    <w:rsid w:val="004A4F1E"/>
    <w:rsid w:val="004A5009"/>
    <w:rsid w:val="004A50B2"/>
    <w:rsid w:val="004A510F"/>
    <w:rsid w:val="004A51B4"/>
    <w:rsid w:val="004A5202"/>
    <w:rsid w:val="004A5B4A"/>
    <w:rsid w:val="004A5B94"/>
    <w:rsid w:val="004A5D78"/>
    <w:rsid w:val="004A5E68"/>
    <w:rsid w:val="004A5E9B"/>
    <w:rsid w:val="004A5F4D"/>
    <w:rsid w:val="004A6076"/>
    <w:rsid w:val="004A62EF"/>
    <w:rsid w:val="004A63CD"/>
    <w:rsid w:val="004A645A"/>
    <w:rsid w:val="004A6B7A"/>
    <w:rsid w:val="004A6D56"/>
    <w:rsid w:val="004A6E89"/>
    <w:rsid w:val="004A717C"/>
    <w:rsid w:val="004A74AA"/>
    <w:rsid w:val="004A761E"/>
    <w:rsid w:val="004A787E"/>
    <w:rsid w:val="004A78DB"/>
    <w:rsid w:val="004A78DC"/>
    <w:rsid w:val="004A7924"/>
    <w:rsid w:val="004A7A57"/>
    <w:rsid w:val="004A7BF8"/>
    <w:rsid w:val="004A7E5F"/>
    <w:rsid w:val="004A7E7B"/>
    <w:rsid w:val="004B0181"/>
    <w:rsid w:val="004B026D"/>
    <w:rsid w:val="004B07AB"/>
    <w:rsid w:val="004B0B0E"/>
    <w:rsid w:val="004B0B22"/>
    <w:rsid w:val="004B0E19"/>
    <w:rsid w:val="004B0EBC"/>
    <w:rsid w:val="004B0FE1"/>
    <w:rsid w:val="004B134B"/>
    <w:rsid w:val="004B1563"/>
    <w:rsid w:val="004B1A60"/>
    <w:rsid w:val="004B1C05"/>
    <w:rsid w:val="004B249C"/>
    <w:rsid w:val="004B2574"/>
    <w:rsid w:val="004B268A"/>
    <w:rsid w:val="004B273C"/>
    <w:rsid w:val="004B2815"/>
    <w:rsid w:val="004B346C"/>
    <w:rsid w:val="004B34D7"/>
    <w:rsid w:val="004B3735"/>
    <w:rsid w:val="004B3CCB"/>
    <w:rsid w:val="004B40DB"/>
    <w:rsid w:val="004B4439"/>
    <w:rsid w:val="004B4534"/>
    <w:rsid w:val="004B4791"/>
    <w:rsid w:val="004B47B8"/>
    <w:rsid w:val="004B4895"/>
    <w:rsid w:val="004B49C5"/>
    <w:rsid w:val="004B4A69"/>
    <w:rsid w:val="004B4BC4"/>
    <w:rsid w:val="004B4D67"/>
    <w:rsid w:val="004B5061"/>
    <w:rsid w:val="004B54A2"/>
    <w:rsid w:val="004B54E1"/>
    <w:rsid w:val="004B57B0"/>
    <w:rsid w:val="004B57B8"/>
    <w:rsid w:val="004B5839"/>
    <w:rsid w:val="004B5B96"/>
    <w:rsid w:val="004B6552"/>
    <w:rsid w:val="004B6930"/>
    <w:rsid w:val="004B7225"/>
    <w:rsid w:val="004B7863"/>
    <w:rsid w:val="004B79AD"/>
    <w:rsid w:val="004C0250"/>
    <w:rsid w:val="004C0291"/>
    <w:rsid w:val="004C0585"/>
    <w:rsid w:val="004C09F5"/>
    <w:rsid w:val="004C0C07"/>
    <w:rsid w:val="004C0FD5"/>
    <w:rsid w:val="004C1281"/>
    <w:rsid w:val="004C12FD"/>
    <w:rsid w:val="004C1473"/>
    <w:rsid w:val="004C148B"/>
    <w:rsid w:val="004C15D5"/>
    <w:rsid w:val="004C15F5"/>
    <w:rsid w:val="004C1744"/>
    <w:rsid w:val="004C1A32"/>
    <w:rsid w:val="004C1D49"/>
    <w:rsid w:val="004C1D6A"/>
    <w:rsid w:val="004C2000"/>
    <w:rsid w:val="004C201D"/>
    <w:rsid w:val="004C22CD"/>
    <w:rsid w:val="004C22DE"/>
    <w:rsid w:val="004C2372"/>
    <w:rsid w:val="004C23A3"/>
    <w:rsid w:val="004C240C"/>
    <w:rsid w:val="004C2829"/>
    <w:rsid w:val="004C2BA4"/>
    <w:rsid w:val="004C2C40"/>
    <w:rsid w:val="004C2D39"/>
    <w:rsid w:val="004C2F8E"/>
    <w:rsid w:val="004C337C"/>
    <w:rsid w:val="004C366C"/>
    <w:rsid w:val="004C3841"/>
    <w:rsid w:val="004C3C54"/>
    <w:rsid w:val="004C3ECE"/>
    <w:rsid w:val="004C40E4"/>
    <w:rsid w:val="004C41C6"/>
    <w:rsid w:val="004C41C9"/>
    <w:rsid w:val="004C480C"/>
    <w:rsid w:val="004C4EB0"/>
    <w:rsid w:val="004C4F0D"/>
    <w:rsid w:val="004C50A2"/>
    <w:rsid w:val="004C53E8"/>
    <w:rsid w:val="004C5529"/>
    <w:rsid w:val="004C5CF1"/>
    <w:rsid w:val="004C5EAB"/>
    <w:rsid w:val="004C6ABF"/>
    <w:rsid w:val="004C6AD6"/>
    <w:rsid w:val="004C721C"/>
    <w:rsid w:val="004C74C3"/>
    <w:rsid w:val="004C7B1B"/>
    <w:rsid w:val="004C7E74"/>
    <w:rsid w:val="004C7EC9"/>
    <w:rsid w:val="004C7F26"/>
    <w:rsid w:val="004D0195"/>
    <w:rsid w:val="004D039A"/>
    <w:rsid w:val="004D077A"/>
    <w:rsid w:val="004D07A8"/>
    <w:rsid w:val="004D0994"/>
    <w:rsid w:val="004D0B5B"/>
    <w:rsid w:val="004D0C06"/>
    <w:rsid w:val="004D0F27"/>
    <w:rsid w:val="004D117E"/>
    <w:rsid w:val="004D1370"/>
    <w:rsid w:val="004D1713"/>
    <w:rsid w:val="004D1951"/>
    <w:rsid w:val="004D1957"/>
    <w:rsid w:val="004D1BB3"/>
    <w:rsid w:val="004D1CEB"/>
    <w:rsid w:val="004D1D0A"/>
    <w:rsid w:val="004D1F33"/>
    <w:rsid w:val="004D1F7A"/>
    <w:rsid w:val="004D2032"/>
    <w:rsid w:val="004D2A2B"/>
    <w:rsid w:val="004D2D3A"/>
    <w:rsid w:val="004D308A"/>
    <w:rsid w:val="004D30AB"/>
    <w:rsid w:val="004D31BF"/>
    <w:rsid w:val="004D3252"/>
    <w:rsid w:val="004D394F"/>
    <w:rsid w:val="004D3AAE"/>
    <w:rsid w:val="004D3CFF"/>
    <w:rsid w:val="004D3FDB"/>
    <w:rsid w:val="004D4183"/>
    <w:rsid w:val="004D4231"/>
    <w:rsid w:val="004D44D4"/>
    <w:rsid w:val="004D4512"/>
    <w:rsid w:val="004D4AD6"/>
    <w:rsid w:val="004D51AA"/>
    <w:rsid w:val="004D5F5B"/>
    <w:rsid w:val="004D6075"/>
    <w:rsid w:val="004D61C6"/>
    <w:rsid w:val="004D62D7"/>
    <w:rsid w:val="004D631C"/>
    <w:rsid w:val="004D6333"/>
    <w:rsid w:val="004D64E6"/>
    <w:rsid w:val="004D65C9"/>
    <w:rsid w:val="004D661A"/>
    <w:rsid w:val="004D6624"/>
    <w:rsid w:val="004D68B1"/>
    <w:rsid w:val="004D68DD"/>
    <w:rsid w:val="004D6EED"/>
    <w:rsid w:val="004D71CD"/>
    <w:rsid w:val="004D763B"/>
    <w:rsid w:val="004D7BEB"/>
    <w:rsid w:val="004D7DBC"/>
    <w:rsid w:val="004D7E12"/>
    <w:rsid w:val="004E0045"/>
    <w:rsid w:val="004E0B32"/>
    <w:rsid w:val="004E0B82"/>
    <w:rsid w:val="004E0B86"/>
    <w:rsid w:val="004E0C65"/>
    <w:rsid w:val="004E0DC9"/>
    <w:rsid w:val="004E0EA0"/>
    <w:rsid w:val="004E1051"/>
    <w:rsid w:val="004E1145"/>
    <w:rsid w:val="004E1713"/>
    <w:rsid w:val="004E178E"/>
    <w:rsid w:val="004E1D5E"/>
    <w:rsid w:val="004E2075"/>
    <w:rsid w:val="004E2152"/>
    <w:rsid w:val="004E2ADF"/>
    <w:rsid w:val="004E32DF"/>
    <w:rsid w:val="004E3989"/>
    <w:rsid w:val="004E3BC3"/>
    <w:rsid w:val="004E3BE3"/>
    <w:rsid w:val="004E3E98"/>
    <w:rsid w:val="004E3EEA"/>
    <w:rsid w:val="004E3FC0"/>
    <w:rsid w:val="004E41B8"/>
    <w:rsid w:val="004E4616"/>
    <w:rsid w:val="004E4BA3"/>
    <w:rsid w:val="004E4F3D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D1C"/>
    <w:rsid w:val="004E6F47"/>
    <w:rsid w:val="004E705B"/>
    <w:rsid w:val="004E7086"/>
    <w:rsid w:val="004E7316"/>
    <w:rsid w:val="004E7636"/>
    <w:rsid w:val="004E7F17"/>
    <w:rsid w:val="004E7F6C"/>
    <w:rsid w:val="004F02C1"/>
    <w:rsid w:val="004F04AD"/>
    <w:rsid w:val="004F060F"/>
    <w:rsid w:val="004F06CD"/>
    <w:rsid w:val="004F0756"/>
    <w:rsid w:val="004F0AF1"/>
    <w:rsid w:val="004F0BE2"/>
    <w:rsid w:val="004F0C0C"/>
    <w:rsid w:val="004F0DD7"/>
    <w:rsid w:val="004F0E85"/>
    <w:rsid w:val="004F0F78"/>
    <w:rsid w:val="004F1308"/>
    <w:rsid w:val="004F138B"/>
    <w:rsid w:val="004F14EA"/>
    <w:rsid w:val="004F156D"/>
    <w:rsid w:val="004F1B4B"/>
    <w:rsid w:val="004F1C0E"/>
    <w:rsid w:val="004F1C2C"/>
    <w:rsid w:val="004F1DBA"/>
    <w:rsid w:val="004F1F11"/>
    <w:rsid w:val="004F2085"/>
    <w:rsid w:val="004F20E4"/>
    <w:rsid w:val="004F2197"/>
    <w:rsid w:val="004F22FB"/>
    <w:rsid w:val="004F2466"/>
    <w:rsid w:val="004F246D"/>
    <w:rsid w:val="004F27D3"/>
    <w:rsid w:val="004F2B97"/>
    <w:rsid w:val="004F2E72"/>
    <w:rsid w:val="004F2F15"/>
    <w:rsid w:val="004F2F60"/>
    <w:rsid w:val="004F311F"/>
    <w:rsid w:val="004F3335"/>
    <w:rsid w:val="004F34A2"/>
    <w:rsid w:val="004F3633"/>
    <w:rsid w:val="004F39F2"/>
    <w:rsid w:val="004F3BA1"/>
    <w:rsid w:val="004F3D6C"/>
    <w:rsid w:val="004F3E5A"/>
    <w:rsid w:val="004F3F42"/>
    <w:rsid w:val="004F405F"/>
    <w:rsid w:val="004F42A1"/>
    <w:rsid w:val="004F4DCE"/>
    <w:rsid w:val="004F4DE8"/>
    <w:rsid w:val="004F4E9A"/>
    <w:rsid w:val="004F52BC"/>
    <w:rsid w:val="004F5A65"/>
    <w:rsid w:val="004F5E04"/>
    <w:rsid w:val="004F636B"/>
    <w:rsid w:val="004F6377"/>
    <w:rsid w:val="004F63B2"/>
    <w:rsid w:val="004F680E"/>
    <w:rsid w:val="004F6A05"/>
    <w:rsid w:val="004F7261"/>
    <w:rsid w:val="004F733D"/>
    <w:rsid w:val="004F73E6"/>
    <w:rsid w:val="004F74AF"/>
    <w:rsid w:val="004F74D0"/>
    <w:rsid w:val="004F79B2"/>
    <w:rsid w:val="004F7BBF"/>
    <w:rsid w:val="004F7BE6"/>
    <w:rsid w:val="005003E0"/>
    <w:rsid w:val="005005B0"/>
    <w:rsid w:val="005006FD"/>
    <w:rsid w:val="005007B0"/>
    <w:rsid w:val="0050083C"/>
    <w:rsid w:val="00500BFF"/>
    <w:rsid w:val="00500E90"/>
    <w:rsid w:val="0050109A"/>
    <w:rsid w:val="00501411"/>
    <w:rsid w:val="005014E1"/>
    <w:rsid w:val="005016D3"/>
    <w:rsid w:val="00501770"/>
    <w:rsid w:val="005018A9"/>
    <w:rsid w:val="005019F5"/>
    <w:rsid w:val="00501A8A"/>
    <w:rsid w:val="00501E04"/>
    <w:rsid w:val="00501F3A"/>
    <w:rsid w:val="0050207A"/>
    <w:rsid w:val="005020DE"/>
    <w:rsid w:val="005027FC"/>
    <w:rsid w:val="005027FE"/>
    <w:rsid w:val="00502AF4"/>
    <w:rsid w:val="00502BFA"/>
    <w:rsid w:val="00502EAD"/>
    <w:rsid w:val="0050305A"/>
    <w:rsid w:val="0050324C"/>
    <w:rsid w:val="005035BC"/>
    <w:rsid w:val="0050375D"/>
    <w:rsid w:val="00503866"/>
    <w:rsid w:val="00504167"/>
    <w:rsid w:val="00504304"/>
    <w:rsid w:val="005047E3"/>
    <w:rsid w:val="005048F4"/>
    <w:rsid w:val="005049FF"/>
    <w:rsid w:val="00504A9B"/>
    <w:rsid w:val="00504C1B"/>
    <w:rsid w:val="00504DE2"/>
    <w:rsid w:val="00505346"/>
    <w:rsid w:val="005053DB"/>
    <w:rsid w:val="00505CAB"/>
    <w:rsid w:val="00505DDA"/>
    <w:rsid w:val="00505F03"/>
    <w:rsid w:val="00505F27"/>
    <w:rsid w:val="005062DD"/>
    <w:rsid w:val="0050645A"/>
    <w:rsid w:val="005068BC"/>
    <w:rsid w:val="005069E3"/>
    <w:rsid w:val="00506A01"/>
    <w:rsid w:val="00506B16"/>
    <w:rsid w:val="005070B2"/>
    <w:rsid w:val="0050729D"/>
    <w:rsid w:val="00507524"/>
    <w:rsid w:val="0050771B"/>
    <w:rsid w:val="00507773"/>
    <w:rsid w:val="0050787D"/>
    <w:rsid w:val="00507A79"/>
    <w:rsid w:val="00507F10"/>
    <w:rsid w:val="00510384"/>
    <w:rsid w:val="0051059A"/>
    <w:rsid w:val="005106D8"/>
    <w:rsid w:val="00510E06"/>
    <w:rsid w:val="00511006"/>
    <w:rsid w:val="0051100E"/>
    <w:rsid w:val="0051165F"/>
    <w:rsid w:val="00511664"/>
    <w:rsid w:val="00511912"/>
    <w:rsid w:val="00511C3E"/>
    <w:rsid w:val="00511C54"/>
    <w:rsid w:val="005121DF"/>
    <w:rsid w:val="005122F4"/>
    <w:rsid w:val="00512342"/>
    <w:rsid w:val="0051245E"/>
    <w:rsid w:val="00512592"/>
    <w:rsid w:val="00512772"/>
    <w:rsid w:val="005129AE"/>
    <w:rsid w:val="00512A90"/>
    <w:rsid w:val="00512D98"/>
    <w:rsid w:val="00512DB0"/>
    <w:rsid w:val="00513C1E"/>
    <w:rsid w:val="00513C66"/>
    <w:rsid w:val="0051406A"/>
    <w:rsid w:val="005140B1"/>
    <w:rsid w:val="00514131"/>
    <w:rsid w:val="0051430C"/>
    <w:rsid w:val="005144C7"/>
    <w:rsid w:val="00514508"/>
    <w:rsid w:val="0051464D"/>
    <w:rsid w:val="0051472E"/>
    <w:rsid w:val="00514C16"/>
    <w:rsid w:val="00514C55"/>
    <w:rsid w:val="00514D72"/>
    <w:rsid w:val="0051506A"/>
    <w:rsid w:val="00515339"/>
    <w:rsid w:val="005153CC"/>
    <w:rsid w:val="00515728"/>
    <w:rsid w:val="005157F6"/>
    <w:rsid w:val="0051581B"/>
    <w:rsid w:val="00515855"/>
    <w:rsid w:val="00515AF9"/>
    <w:rsid w:val="00515B2A"/>
    <w:rsid w:val="00515BBA"/>
    <w:rsid w:val="005165A9"/>
    <w:rsid w:val="005168F5"/>
    <w:rsid w:val="0051696C"/>
    <w:rsid w:val="00516CF9"/>
    <w:rsid w:val="00516FCE"/>
    <w:rsid w:val="00517123"/>
    <w:rsid w:val="00517326"/>
    <w:rsid w:val="00517338"/>
    <w:rsid w:val="00517414"/>
    <w:rsid w:val="00517803"/>
    <w:rsid w:val="0051784F"/>
    <w:rsid w:val="005179C0"/>
    <w:rsid w:val="00517AF1"/>
    <w:rsid w:val="00517B0C"/>
    <w:rsid w:val="00517B51"/>
    <w:rsid w:val="00517DF3"/>
    <w:rsid w:val="005206D5"/>
    <w:rsid w:val="00520C93"/>
    <w:rsid w:val="00520E5A"/>
    <w:rsid w:val="00520EBC"/>
    <w:rsid w:val="00520FB8"/>
    <w:rsid w:val="0052103F"/>
    <w:rsid w:val="00521073"/>
    <w:rsid w:val="005210F6"/>
    <w:rsid w:val="00521409"/>
    <w:rsid w:val="0052145B"/>
    <w:rsid w:val="00521BC3"/>
    <w:rsid w:val="00521E4F"/>
    <w:rsid w:val="00521F7B"/>
    <w:rsid w:val="00521FB1"/>
    <w:rsid w:val="005223CA"/>
    <w:rsid w:val="005225A0"/>
    <w:rsid w:val="0052272F"/>
    <w:rsid w:val="00522948"/>
    <w:rsid w:val="00522AB0"/>
    <w:rsid w:val="00522D46"/>
    <w:rsid w:val="00522F03"/>
    <w:rsid w:val="005230E0"/>
    <w:rsid w:val="0052336A"/>
    <w:rsid w:val="00523487"/>
    <w:rsid w:val="005234F7"/>
    <w:rsid w:val="0052374E"/>
    <w:rsid w:val="00523841"/>
    <w:rsid w:val="00523A8D"/>
    <w:rsid w:val="00523CAF"/>
    <w:rsid w:val="00524451"/>
    <w:rsid w:val="005247B1"/>
    <w:rsid w:val="00524967"/>
    <w:rsid w:val="00524A3D"/>
    <w:rsid w:val="00525447"/>
    <w:rsid w:val="0052567B"/>
    <w:rsid w:val="005257CD"/>
    <w:rsid w:val="00525A0A"/>
    <w:rsid w:val="00525B65"/>
    <w:rsid w:val="00525B6F"/>
    <w:rsid w:val="00526053"/>
    <w:rsid w:val="00526098"/>
    <w:rsid w:val="0052616E"/>
    <w:rsid w:val="005263E1"/>
    <w:rsid w:val="00526439"/>
    <w:rsid w:val="00526581"/>
    <w:rsid w:val="0052661E"/>
    <w:rsid w:val="00526630"/>
    <w:rsid w:val="00526792"/>
    <w:rsid w:val="00526C2B"/>
    <w:rsid w:val="005274FD"/>
    <w:rsid w:val="005275E7"/>
    <w:rsid w:val="00527872"/>
    <w:rsid w:val="00527D72"/>
    <w:rsid w:val="005300E3"/>
    <w:rsid w:val="005300F1"/>
    <w:rsid w:val="0053067F"/>
    <w:rsid w:val="005307BD"/>
    <w:rsid w:val="00530817"/>
    <w:rsid w:val="00530CE5"/>
    <w:rsid w:val="00531349"/>
    <w:rsid w:val="00531692"/>
    <w:rsid w:val="00532248"/>
    <w:rsid w:val="00532605"/>
    <w:rsid w:val="00532EB4"/>
    <w:rsid w:val="00533629"/>
    <w:rsid w:val="005336A8"/>
    <w:rsid w:val="00533744"/>
    <w:rsid w:val="00533B95"/>
    <w:rsid w:val="00533BF2"/>
    <w:rsid w:val="00533D80"/>
    <w:rsid w:val="005342A6"/>
    <w:rsid w:val="00534312"/>
    <w:rsid w:val="00534364"/>
    <w:rsid w:val="0053439F"/>
    <w:rsid w:val="005348B6"/>
    <w:rsid w:val="00534A00"/>
    <w:rsid w:val="00534A93"/>
    <w:rsid w:val="00534EA7"/>
    <w:rsid w:val="0053501B"/>
    <w:rsid w:val="00535142"/>
    <w:rsid w:val="00535281"/>
    <w:rsid w:val="0053540A"/>
    <w:rsid w:val="00535708"/>
    <w:rsid w:val="0053583C"/>
    <w:rsid w:val="005358DC"/>
    <w:rsid w:val="00535925"/>
    <w:rsid w:val="005359C3"/>
    <w:rsid w:val="00535A21"/>
    <w:rsid w:val="00535C2C"/>
    <w:rsid w:val="00535CEA"/>
    <w:rsid w:val="00535E9D"/>
    <w:rsid w:val="00535EA2"/>
    <w:rsid w:val="00536175"/>
    <w:rsid w:val="0053622B"/>
    <w:rsid w:val="00536305"/>
    <w:rsid w:val="005363AD"/>
    <w:rsid w:val="00536596"/>
    <w:rsid w:val="005366AA"/>
    <w:rsid w:val="00536D67"/>
    <w:rsid w:val="00537207"/>
    <w:rsid w:val="005373DE"/>
    <w:rsid w:val="005374DF"/>
    <w:rsid w:val="00537935"/>
    <w:rsid w:val="00537A22"/>
    <w:rsid w:val="00537B67"/>
    <w:rsid w:val="00537BEA"/>
    <w:rsid w:val="00537CD2"/>
    <w:rsid w:val="00540007"/>
    <w:rsid w:val="00540015"/>
    <w:rsid w:val="005402F3"/>
    <w:rsid w:val="005402FF"/>
    <w:rsid w:val="00540316"/>
    <w:rsid w:val="00540463"/>
    <w:rsid w:val="005404C1"/>
    <w:rsid w:val="0054075E"/>
    <w:rsid w:val="0054104F"/>
    <w:rsid w:val="0054116B"/>
    <w:rsid w:val="0054123A"/>
    <w:rsid w:val="005412A3"/>
    <w:rsid w:val="00541359"/>
    <w:rsid w:val="00541365"/>
    <w:rsid w:val="005413E4"/>
    <w:rsid w:val="0054146F"/>
    <w:rsid w:val="00541709"/>
    <w:rsid w:val="005419E8"/>
    <w:rsid w:val="00541A77"/>
    <w:rsid w:val="00541E80"/>
    <w:rsid w:val="005420D4"/>
    <w:rsid w:val="0054252F"/>
    <w:rsid w:val="00542A6B"/>
    <w:rsid w:val="00542A7A"/>
    <w:rsid w:val="00542DB1"/>
    <w:rsid w:val="00542E05"/>
    <w:rsid w:val="00542E25"/>
    <w:rsid w:val="00543013"/>
    <w:rsid w:val="005431F1"/>
    <w:rsid w:val="0054331E"/>
    <w:rsid w:val="0054338F"/>
    <w:rsid w:val="00543497"/>
    <w:rsid w:val="005438E3"/>
    <w:rsid w:val="00543D77"/>
    <w:rsid w:val="00544233"/>
    <w:rsid w:val="00544363"/>
    <w:rsid w:val="005445BF"/>
    <w:rsid w:val="0054487E"/>
    <w:rsid w:val="005448AC"/>
    <w:rsid w:val="00544906"/>
    <w:rsid w:val="005454E4"/>
    <w:rsid w:val="00545760"/>
    <w:rsid w:val="0054599E"/>
    <w:rsid w:val="00545AFF"/>
    <w:rsid w:val="00545C0C"/>
    <w:rsid w:val="00545F4D"/>
    <w:rsid w:val="00545F58"/>
    <w:rsid w:val="0054627E"/>
    <w:rsid w:val="00546512"/>
    <w:rsid w:val="00546546"/>
    <w:rsid w:val="00546979"/>
    <w:rsid w:val="00546CEB"/>
    <w:rsid w:val="005470D8"/>
    <w:rsid w:val="005471DC"/>
    <w:rsid w:val="005473A6"/>
    <w:rsid w:val="00547417"/>
    <w:rsid w:val="005477A4"/>
    <w:rsid w:val="005478A1"/>
    <w:rsid w:val="00547AEF"/>
    <w:rsid w:val="00547BB9"/>
    <w:rsid w:val="00547C22"/>
    <w:rsid w:val="00547E0B"/>
    <w:rsid w:val="005502C3"/>
    <w:rsid w:val="005503D7"/>
    <w:rsid w:val="005504BA"/>
    <w:rsid w:val="00550755"/>
    <w:rsid w:val="00550891"/>
    <w:rsid w:val="00550EB8"/>
    <w:rsid w:val="00550EEE"/>
    <w:rsid w:val="005519AB"/>
    <w:rsid w:val="00551A26"/>
    <w:rsid w:val="00551E1C"/>
    <w:rsid w:val="00552076"/>
    <w:rsid w:val="0055232B"/>
    <w:rsid w:val="005524C5"/>
    <w:rsid w:val="005528CD"/>
    <w:rsid w:val="00552977"/>
    <w:rsid w:val="00552C2A"/>
    <w:rsid w:val="00552F48"/>
    <w:rsid w:val="0055325C"/>
    <w:rsid w:val="0055371C"/>
    <w:rsid w:val="005537F0"/>
    <w:rsid w:val="0055391B"/>
    <w:rsid w:val="00553A7D"/>
    <w:rsid w:val="00553BC3"/>
    <w:rsid w:val="00553BD9"/>
    <w:rsid w:val="00553BF9"/>
    <w:rsid w:val="00553F2F"/>
    <w:rsid w:val="00554078"/>
    <w:rsid w:val="0055464D"/>
    <w:rsid w:val="0055475A"/>
    <w:rsid w:val="00554B1C"/>
    <w:rsid w:val="00554D35"/>
    <w:rsid w:val="00555501"/>
    <w:rsid w:val="005558A4"/>
    <w:rsid w:val="00555E0D"/>
    <w:rsid w:val="005560F3"/>
    <w:rsid w:val="00556350"/>
    <w:rsid w:val="00556384"/>
    <w:rsid w:val="005563A0"/>
    <w:rsid w:val="0055658F"/>
    <w:rsid w:val="0055659B"/>
    <w:rsid w:val="005565CC"/>
    <w:rsid w:val="005569F6"/>
    <w:rsid w:val="00556A1B"/>
    <w:rsid w:val="00556B00"/>
    <w:rsid w:val="00556DBA"/>
    <w:rsid w:val="00556DFC"/>
    <w:rsid w:val="00556F54"/>
    <w:rsid w:val="00557030"/>
    <w:rsid w:val="0055708D"/>
    <w:rsid w:val="00557290"/>
    <w:rsid w:val="00557793"/>
    <w:rsid w:val="005579AF"/>
    <w:rsid w:val="005579BE"/>
    <w:rsid w:val="00557A4D"/>
    <w:rsid w:val="0056021B"/>
    <w:rsid w:val="00560306"/>
    <w:rsid w:val="00560527"/>
    <w:rsid w:val="0056062E"/>
    <w:rsid w:val="00560B67"/>
    <w:rsid w:val="00560CB5"/>
    <w:rsid w:val="00560DD7"/>
    <w:rsid w:val="00560FCF"/>
    <w:rsid w:val="00561247"/>
    <w:rsid w:val="005613D0"/>
    <w:rsid w:val="005614CD"/>
    <w:rsid w:val="00561B41"/>
    <w:rsid w:val="0056227C"/>
    <w:rsid w:val="00562973"/>
    <w:rsid w:val="00562D7F"/>
    <w:rsid w:val="00563552"/>
    <w:rsid w:val="00563664"/>
    <w:rsid w:val="0056388B"/>
    <w:rsid w:val="00563DF8"/>
    <w:rsid w:val="00563F32"/>
    <w:rsid w:val="0056435F"/>
    <w:rsid w:val="005643D4"/>
    <w:rsid w:val="00564698"/>
    <w:rsid w:val="005646EE"/>
    <w:rsid w:val="00564840"/>
    <w:rsid w:val="0056495F"/>
    <w:rsid w:val="00564C34"/>
    <w:rsid w:val="00564EC5"/>
    <w:rsid w:val="005652CB"/>
    <w:rsid w:val="00565562"/>
    <w:rsid w:val="0056559D"/>
    <w:rsid w:val="005655E2"/>
    <w:rsid w:val="00565787"/>
    <w:rsid w:val="005659E9"/>
    <w:rsid w:val="00566000"/>
    <w:rsid w:val="005661DC"/>
    <w:rsid w:val="005661E1"/>
    <w:rsid w:val="005669B7"/>
    <w:rsid w:val="00566C1C"/>
    <w:rsid w:val="00566D15"/>
    <w:rsid w:val="0056721B"/>
    <w:rsid w:val="0056753F"/>
    <w:rsid w:val="0056771A"/>
    <w:rsid w:val="00567AF0"/>
    <w:rsid w:val="0057037C"/>
    <w:rsid w:val="0057054C"/>
    <w:rsid w:val="005707AC"/>
    <w:rsid w:val="00570B59"/>
    <w:rsid w:val="00570BD5"/>
    <w:rsid w:val="00570C76"/>
    <w:rsid w:val="00570D74"/>
    <w:rsid w:val="00570E43"/>
    <w:rsid w:val="00571085"/>
    <w:rsid w:val="005711FC"/>
    <w:rsid w:val="00571657"/>
    <w:rsid w:val="005716C6"/>
    <w:rsid w:val="00571820"/>
    <w:rsid w:val="00571D79"/>
    <w:rsid w:val="00572854"/>
    <w:rsid w:val="00572926"/>
    <w:rsid w:val="00572995"/>
    <w:rsid w:val="005729BD"/>
    <w:rsid w:val="00572B2C"/>
    <w:rsid w:val="00572B6B"/>
    <w:rsid w:val="00573268"/>
    <w:rsid w:val="00573342"/>
    <w:rsid w:val="00573488"/>
    <w:rsid w:val="00573541"/>
    <w:rsid w:val="00573A3F"/>
    <w:rsid w:val="00573CCF"/>
    <w:rsid w:val="00573D1C"/>
    <w:rsid w:val="00573D4C"/>
    <w:rsid w:val="00573DB0"/>
    <w:rsid w:val="00574004"/>
    <w:rsid w:val="00574166"/>
    <w:rsid w:val="005744C7"/>
    <w:rsid w:val="0057452F"/>
    <w:rsid w:val="005745F2"/>
    <w:rsid w:val="00574E39"/>
    <w:rsid w:val="00574F1F"/>
    <w:rsid w:val="00574F34"/>
    <w:rsid w:val="00575548"/>
    <w:rsid w:val="00575561"/>
    <w:rsid w:val="005755F8"/>
    <w:rsid w:val="00575805"/>
    <w:rsid w:val="0057582B"/>
    <w:rsid w:val="005758E8"/>
    <w:rsid w:val="00575A4B"/>
    <w:rsid w:val="00575B16"/>
    <w:rsid w:val="00576587"/>
    <w:rsid w:val="00576EE9"/>
    <w:rsid w:val="00576F1B"/>
    <w:rsid w:val="005770D3"/>
    <w:rsid w:val="00577314"/>
    <w:rsid w:val="0057744A"/>
    <w:rsid w:val="005774C8"/>
    <w:rsid w:val="0057759C"/>
    <w:rsid w:val="005777D5"/>
    <w:rsid w:val="00577872"/>
    <w:rsid w:val="005778EF"/>
    <w:rsid w:val="00577B27"/>
    <w:rsid w:val="00577EEE"/>
    <w:rsid w:val="00577F83"/>
    <w:rsid w:val="00580057"/>
    <w:rsid w:val="00580460"/>
    <w:rsid w:val="0058053C"/>
    <w:rsid w:val="005807B5"/>
    <w:rsid w:val="00580D93"/>
    <w:rsid w:val="00580F0E"/>
    <w:rsid w:val="00581086"/>
    <w:rsid w:val="0058108D"/>
    <w:rsid w:val="005815D7"/>
    <w:rsid w:val="0058168A"/>
    <w:rsid w:val="00581B7A"/>
    <w:rsid w:val="00581DD2"/>
    <w:rsid w:val="00581E4A"/>
    <w:rsid w:val="00582482"/>
    <w:rsid w:val="005824B7"/>
    <w:rsid w:val="005827DA"/>
    <w:rsid w:val="005827EC"/>
    <w:rsid w:val="00582829"/>
    <w:rsid w:val="00582939"/>
    <w:rsid w:val="005829D5"/>
    <w:rsid w:val="00582AF3"/>
    <w:rsid w:val="00582F48"/>
    <w:rsid w:val="005830B7"/>
    <w:rsid w:val="0058333E"/>
    <w:rsid w:val="0058339A"/>
    <w:rsid w:val="00583823"/>
    <w:rsid w:val="0058382F"/>
    <w:rsid w:val="00583B4B"/>
    <w:rsid w:val="00583DA8"/>
    <w:rsid w:val="00583F28"/>
    <w:rsid w:val="005843C8"/>
    <w:rsid w:val="005844A7"/>
    <w:rsid w:val="005845A0"/>
    <w:rsid w:val="005846CA"/>
    <w:rsid w:val="00584868"/>
    <w:rsid w:val="00584ACA"/>
    <w:rsid w:val="00584ADA"/>
    <w:rsid w:val="00584B4C"/>
    <w:rsid w:val="00584C06"/>
    <w:rsid w:val="005857B8"/>
    <w:rsid w:val="00585AB1"/>
    <w:rsid w:val="00585D5F"/>
    <w:rsid w:val="00585F51"/>
    <w:rsid w:val="0058615D"/>
    <w:rsid w:val="005861F5"/>
    <w:rsid w:val="005862FB"/>
    <w:rsid w:val="00586409"/>
    <w:rsid w:val="00586515"/>
    <w:rsid w:val="005866C1"/>
    <w:rsid w:val="0058687E"/>
    <w:rsid w:val="00586914"/>
    <w:rsid w:val="005869A0"/>
    <w:rsid w:val="00586D6E"/>
    <w:rsid w:val="00586FA8"/>
    <w:rsid w:val="00586FF6"/>
    <w:rsid w:val="00587B1B"/>
    <w:rsid w:val="00587D78"/>
    <w:rsid w:val="00587F3F"/>
    <w:rsid w:val="00587F5D"/>
    <w:rsid w:val="0059004D"/>
    <w:rsid w:val="00590105"/>
    <w:rsid w:val="005901DA"/>
    <w:rsid w:val="005903C2"/>
    <w:rsid w:val="00590B80"/>
    <w:rsid w:val="00590BBD"/>
    <w:rsid w:val="00591343"/>
    <w:rsid w:val="005913A8"/>
    <w:rsid w:val="005915C0"/>
    <w:rsid w:val="005916C5"/>
    <w:rsid w:val="005918BE"/>
    <w:rsid w:val="0059205B"/>
    <w:rsid w:val="0059211A"/>
    <w:rsid w:val="0059265E"/>
    <w:rsid w:val="00592697"/>
    <w:rsid w:val="0059293D"/>
    <w:rsid w:val="00592944"/>
    <w:rsid w:val="00592CC2"/>
    <w:rsid w:val="005930E1"/>
    <w:rsid w:val="00593171"/>
    <w:rsid w:val="00593733"/>
    <w:rsid w:val="00593946"/>
    <w:rsid w:val="00593E13"/>
    <w:rsid w:val="005940E8"/>
    <w:rsid w:val="0059455C"/>
    <w:rsid w:val="005945EF"/>
    <w:rsid w:val="005946ED"/>
    <w:rsid w:val="00594717"/>
    <w:rsid w:val="0059477C"/>
    <w:rsid w:val="00594CF5"/>
    <w:rsid w:val="00594D88"/>
    <w:rsid w:val="0059526E"/>
    <w:rsid w:val="00595392"/>
    <w:rsid w:val="005956CF"/>
    <w:rsid w:val="00595749"/>
    <w:rsid w:val="00595BD1"/>
    <w:rsid w:val="00595CE6"/>
    <w:rsid w:val="00596072"/>
    <w:rsid w:val="0059625D"/>
    <w:rsid w:val="005968DF"/>
    <w:rsid w:val="005969C6"/>
    <w:rsid w:val="00596A8B"/>
    <w:rsid w:val="00596F8E"/>
    <w:rsid w:val="00596FBA"/>
    <w:rsid w:val="0059758A"/>
    <w:rsid w:val="005A03CE"/>
    <w:rsid w:val="005A0510"/>
    <w:rsid w:val="005A064A"/>
    <w:rsid w:val="005A0826"/>
    <w:rsid w:val="005A17F5"/>
    <w:rsid w:val="005A193A"/>
    <w:rsid w:val="005A1D7F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C81"/>
    <w:rsid w:val="005A4D17"/>
    <w:rsid w:val="005A4D69"/>
    <w:rsid w:val="005A5344"/>
    <w:rsid w:val="005A5FEB"/>
    <w:rsid w:val="005A605D"/>
    <w:rsid w:val="005A615A"/>
    <w:rsid w:val="005A678A"/>
    <w:rsid w:val="005A68A7"/>
    <w:rsid w:val="005A68C5"/>
    <w:rsid w:val="005A741B"/>
    <w:rsid w:val="005A768D"/>
    <w:rsid w:val="005A76E7"/>
    <w:rsid w:val="005A7BBA"/>
    <w:rsid w:val="005A7BE4"/>
    <w:rsid w:val="005A7E79"/>
    <w:rsid w:val="005A7EBF"/>
    <w:rsid w:val="005A7EDD"/>
    <w:rsid w:val="005A7F44"/>
    <w:rsid w:val="005B0206"/>
    <w:rsid w:val="005B02E1"/>
    <w:rsid w:val="005B0346"/>
    <w:rsid w:val="005B070B"/>
    <w:rsid w:val="005B07C0"/>
    <w:rsid w:val="005B0853"/>
    <w:rsid w:val="005B0947"/>
    <w:rsid w:val="005B120C"/>
    <w:rsid w:val="005B129F"/>
    <w:rsid w:val="005B1689"/>
    <w:rsid w:val="005B17A6"/>
    <w:rsid w:val="005B1811"/>
    <w:rsid w:val="005B18D7"/>
    <w:rsid w:val="005B1AEE"/>
    <w:rsid w:val="005B1CFE"/>
    <w:rsid w:val="005B1F39"/>
    <w:rsid w:val="005B205F"/>
    <w:rsid w:val="005B20BA"/>
    <w:rsid w:val="005B2352"/>
    <w:rsid w:val="005B2584"/>
    <w:rsid w:val="005B28E5"/>
    <w:rsid w:val="005B2986"/>
    <w:rsid w:val="005B2FAE"/>
    <w:rsid w:val="005B32F6"/>
    <w:rsid w:val="005B353D"/>
    <w:rsid w:val="005B3A3B"/>
    <w:rsid w:val="005B3D45"/>
    <w:rsid w:val="005B3EAA"/>
    <w:rsid w:val="005B401A"/>
    <w:rsid w:val="005B4324"/>
    <w:rsid w:val="005B445A"/>
    <w:rsid w:val="005B463D"/>
    <w:rsid w:val="005B46F0"/>
    <w:rsid w:val="005B4E53"/>
    <w:rsid w:val="005B4F46"/>
    <w:rsid w:val="005B50AF"/>
    <w:rsid w:val="005B51A9"/>
    <w:rsid w:val="005B5233"/>
    <w:rsid w:val="005B537C"/>
    <w:rsid w:val="005B5577"/>
    <w:rsid w:val="005B5681"/>
    <w:rsid w:val="005B5790"/>
    <w:rsid w:val="005B5AD4"/>
    <w:rsid w:val="005B5DA4"/>
    <w:rsid w:val="005B5FA6"/>
    <w:rsid w:val="005B5FA8"/>
    <w:rsid w:val="005B696F"/>
    <w:rsid w:val="005B6A80"/>
    <w:rsid w:val="005B6FA9"/>
    <w:rsid w:val="005B7268"/>
    <w:rsid w:val="005B736B"/>
    <w:rsid w:val="005B75F7"/>
    <w:rsid w:val="005B7B2A"/>
    <w:rsid w:val="005C00FE"/>
    <w:rsid w:val="005C05A7"/>
    <w:rsid w:val="005C0FF9"/>
    <w:rsid w:val="005C10E7"/>
    <w:rsid w:val="005C1319"/>
    <w:rsid w:val="005C150F"/>
    <w:rsid w:val="005C1853"/>
    <w:rsid w:val="005C1903"/>
    <w:rsid w:val="005C1A5C"/>
    <w:rsid w:val="005C1BD2"/>
    <w:rsid w:val="005C1EB4"/>
    <w:rsid w:val="005C20DE"/>
    <w:rsid w:val="005C2194"/>
    <w:rsid w:val="005C24EE"/>
    <w:rsid w:val="005C2520"/>
    <w:rsid w:val="005C2541"/>
    <w:rsid w:val="005C2555"/>
    <w:rsid w:val="005C25A1"/>
    <w:rsid w:val="005C26DD"/>
    <w:rsid w:val="005C2A16"/>
    <w:rsid w:val="005C2B01"/>
    <w:rsid w:val="005C3393"/>
    <w:rsid w:val="005C357B"/>
    <w:rsid w:val="005C37A4"/>
    <w:rsid w:val="005C3872"/>
    <w:rsid w:val="005C3A98"/>
    <w:rsid w:val="005C3BEC"/>
    <w:rsid w:val="005C3D7E"/>
    <w:rsid w:val="005C3DAB"/>
    <w:rsid w:val="005C402B"/>
    <w:rsid w:val="005C41FF"/>
    <w:rsid w:val="005C42D2"/>
    <w:rsid w:val="005C42DA"/>
    <w:rsid w:val="005C43DE"/>
    <w:rsid w:val="005C45C8"/>
    <w:rsid w:val="005C461E"/>
    <w:rsid w:val="005C470D"/>
    <w:rsid w:val="005C47ED"/>
    <w:rsid w:val="005C4B18"/>
    <w:rsid w:val="005C4CB6"/>
    <w:rsid w:val="005C4EEB"/>
    <w:rsid w:val="005C4EFD"/>
    <w:rsid w:val="005C4F50"/>
    <w:rsid w:val="005C5198"/>
    <w:rsid w:val="005C52B8"/>
    <w:rsid w:val="005C53CD"/>
    <w:rsid w:val="005C5563"/>
    <w:rsid w:val="005C56F2"/>
    <w:rsid w:val="005C58EF"/>
    <w:rsid w:val="005C5B66"/>
    <w:rsid w:val="005C5BDD"/>
    <w:rsid w:val="005C5E18"/>
    <w:rsid w:val="005C61FF"/>
    <w:rsid w:val="005C6237"/>
    <w:rsid w:val="005C6616"/>
    <w:rsid w:val="005C68C6"/>
    <w:rsid w:val="005C6902"/>
    <w:rsid w:val="005C6971"/>
    <w:rsid w:val="005C6EFF"/>
    <w:rsid w:val="005C7511"/>
    <w:rsid w:val="005C7656"/>
    <w:rsid w:val="005C779D"/>
    <w:rsid w:val="005C78E6"/>
    <w:rsid w:val="005C7C72"/>
    <w:rsid w:val="005C7D2E"/>
    <w:rsid w:val="005C7FB4"/>
    <w:rsid w:val="005D005E"/>
    <w:rsid w:val="005D01BE"/>
    <w:rsid w:val="005D0391"/>
    <w:rsid w:val="005D0434"/>
    <w:rsid w:val="005D04B3"/>
    <w:rsid w:val="005D0512"/>
    <w:rsid w:val="005D07B7"/>
    <w:rsid w:val="005D09B9"/>
    <w:rsid w:val="005D0B2E"/>
    <w:rsid w:val="005D0F23"/>
    <w:rsid w:val="005D122B"/>
    <w:rsid w:val="005D126B"/>
    <w:rsid w:val="005D13CA"/>
    <w:rsid w:val="005D13E8"/>
    <w:rsid w:val="005D1630"/>
    <w:rsid w:val="005D1783"/>
    <w:rsid w:val="005D1D1E"/>
    <w:rsid w:val="005D1DD8"/>
    <w:rsid w:val="005D1DE5"/>
    <w:rsid w:val="005D208B"/>
    <w:rsid w:val="005D288E"/>
    <w:rsid w:val="005D2CD5"/>
    <w:rsid w:val="005D31FF"/>
    <w:rsid w:val="005D3315"/>
    <w:rsid w:val="005D333F"/>
    <w:rsid w:val="005D36A2"/>
    <w:rsid w:val="005D36A6"/>
    <w:rsid w:val="005D37E7"/>
    <w:rsid w:val="005D3B4E"/>
    <w:rsid w:val="005D3C70"/>
    <w:rsid w:val="005D3D72"/>
    <w:rsid w:val="005D3E96"/>
    <w:rsid w:val="005D3F98"/>
    <w:rsid w:val="005D4292"/>
    <w:rsid w:val="005D4345"/>
    <w:rsid w:val="005D43CB"/>
    <w:rsid w:val="005D44D9"/>
    <w:rsid w:val="005D4891"/>
    <w:rsid w:val="005D5363"/>
    <w:rsid w:val="005D5405"/>
    <w:rsid w:val="005D551A"/>
    <w:rsid w:val="005D5634"/>
    <w:rsid w:val="005D578A"/>
    <w:rsid w:val="005D5878"/>
    <w:rsid w:val="005D58F0"/>
    <w:rsid w:val="005D5942"/>
    <w:rsid w:val="005D5973"/>
    <w:rsid w:val="005D5DF0"/>
    <w:rsid w:val="005D5FE6"/>
    <w:rsid w:val="005D6010"/>
    <w:rsid w:val="005D6137"/>
    <w:rsid w:val="005D617B"/>
    <w:rsid w:val="005D6193"/>
    <w:rsid w:val="005D63AF"/>
    <w:rsid w:val="005D63B3"/>
    <w:rsid w:val="005D6CC2"/>
    <w:rsid w:val="005D6E07"/>
    <w:rsid w:val="005D6EF0"/>
    <w:rsid w:val="005D71D2"/>
    <w:rsid w:val="005D72D9"/>
    <w:rsid w:val="005D7326"/>
    <w:rsid w:val="005D76DB"/>
    <w:rsid w:val="005D7825"/>
    <w:rsid w:val="005D7BB8"/>
    <w:rsid w:val="005E0061"/>
    <w:rsid w:val="005E027D"/>
    <w:rsid w:val="005E05C0"/>
    <w:rsid w:val="005E0648"/>
    <w:rsid w:val="005E0876"/>
    <w:rsid w:val="005E0BF3"/>
    <w:rsid w:val="005E0C0E"/>
    <w:rsid w:val="005E0DB0"/>
    <w:rsid w:val="005E1070"/>
    <w:rsid w:val="005E107F"/>
    <w:rsid w:val="005E1119"/>
    <w:rsid w:val="005E1181"/>
    <w:rsid w:val="005E118E"/>
    <w:rsid w:val="005E13DC"/>
    <w:rsid w:val="005E1427"/>
    <w:rsid w:val="005E16FC"/>
    <w:rsid w:val="005E1BB9"/>
    <w:rsid w:val="005E1EA1"/>
    <w:rsid w:val="005E1F07"/>
    <w:rsid w:val="005E200F"/>
    <w:rsid w:val="005E254E"/>
    <w:rsid w:val="005E269E"/>
    <w:rsid w:val="005E2A7C"/>
    <w:rsid w:val="005E2D24"/>
    <w:rsid w:val="005E2EA0"/>
    <w:rsid w:val="005E31E5"/>
    <w:rsid w:val="005E327D"/>
    <w:rsid w:val="005E348D"/>
    <w:rsid w:val="005E3776"/>
    <w:rsid w:val="005E4022"/>
    <w:rsid w:val="005E4299"/>
    <w:rsid w:val="005E44BE"/>
    <w:rsid w:val="005E4707"/>
    <w:rsid w:val="005E47D8"/>
    <w:rsid w:val="005E48F6"/>
    <w:rsid w:val="005E4ABE"/>
    <w:rsid w:val="005E4B1E"/>
    <w:rsid w:val="005E4DF0"/>
    <w:rsid w:val="005E4E15"/>
    <w:rsid w:val="005E4F0D"/>
    <w:rsid w:val="005E522A"/>
    <w:rsid w:val="005E53B8"/>
    <w:rsid w:val="005E5498"/>
    <w:rsid w:val="005E59AC"/>
    <w:rsid w:val="005E5BD2"/>
    <w:rsid w:val="005E5F16"/>
    <w:rsid w:val="005E64B5"/>
    <w:rsid w:val="005E6563"/>
    <w:rsid w:val="005E6CB9"/>
    <w:rsid w:val="005E6D6B"/>
    <w:rsid w:val="005E6E08"/>
    <w:rsid w:val="005E7645"/>
    <w:rsid w:val="005E76EE"/>
    <w:rsid w:val="005E77B1"/>
    <w:rsid w:val="005E7AD9"/>
    <w:rsid w:val="005E7B3E"/>
    <w:rsid w:val="005E7BB4"/>
    <w:rsid w:val="005E7C6C"/>
    <w:rsid w:val="005F00AA"/>
    <w:rsid w:val="005F0504"/>
    <w:rsid w:val="005F0724"/>
    <w:rsid w:val="005F077B"/>
    <w:rsid w:val="005F098B"/>
    <w:rsid w:val="005F09F9"/>
    <w:rsid w:val="005F131E"/>
    <w:rsid w:val="005F145B"/>
    <w:rsid w:val="005F14A9"/>
    <w:rsid w:val="005F1841"/>
    <w:rsid w:val="005F192A"/>
    <w:rsid w:val="005F198A"/>
    <w:rsid w:val="005F1C31"/>
    <w:rsid w:val="005F1D44"/>
    <w:rsid w:val="005F1E21"/>
    <w:rsid w:val="005F1EC6"/>
    <w:rsid w:val="005F24AE"/>
    <w:rsid w:val="005F25A2"/>
    <w:rsid w:val="005F2732"/>
    <w:rsid w:val="005F278F"/>
    <w:rsid w:val="005F2DD8"/>
    <w:rsid w:val="005F2E1C"/>
    <w:rsid w:val="005F2FBD"/>
    <w:rsid w:val="005F35BC"/>
    <w:rsid w:val="005F3622"/>
    <w:rsid w:val="005F376B"/>
    <w:rsid w:val="005F3CD6"/>
    <w:rsid w:val="005F3F3A"/>
    <w:rsid w:val="005F402E"/>
    <w:rsid w:val="005F43CF"/>
    <w:rsid w:val="005F4944"/>
    <w:rsid w:val="005F4A00"/>
    <w:rsid w:val="005F4CD8"/>
    <w:rsid w:val="005F4FC9"/>
    <w:rsid w:val="005F4FE2"/>
    <w:rsid w:val="005F50C8"/>
    <w:rsid w:val="005F52B8"/>
    <w:rsid w:val="005F53FA"/>
    <w:rsid w:val="005F5409"/>
    <w:rsid w:val="005F5475"/>
    <w:rsid w:val="005F55F4"/>
    <w:rsid w:val="005F5691"/>
    <w:rsid w:val="005F58CA"/>
    <w:rsid w:val="005F5DB4"/>
    <w:rsid w:val="005F5ED8"/>
    <w:rsid w:val="005F600C"/>
    <w:rsid w:val="005F63BC"/>
    <w:rsid w:val="005F65A6"/>
    <w:rsid w:val="005F68FC"/>
    <w:rsid w:val="005F6B4E"/>
    <w:rsid w:val="005F6F2B"/>
    <w:rsid w:val="005F785A"/>
    <w:rsid w:val="005F7917"/>
    <w:rsid w:val="005F7944"/>
    <w:rsid w:val="005F7FE3"/>
    <w:rsid w:val="00600239"/>
    <w:rsid w:val="006006D4"/>
    <w:rsid w:val="00600980"/>
    <w:rsid w:val="00600A00"/>
    <w:rsid w:val="00600C2C"/>
    <w:rsid w:val="00600C7B"/>
    <w:rsid w:val="00600DFB"/>
    <w:rsid w:val="00600E33"/>
    <w:rsid w:val="00601032"/>
    <w:rsid w:val="006010F7"/>
    <w:rsid w:val="0060122A"/>
    <w:rsid w:val="006012CA"/>
    <w:rsid w:val="0060184D"/>
    <w:rsid w:val="00601AFA"/>
    <w:rsid w:val="00601B35"/>
    <w:rsid w:val="0060200D"/>
    <w:rsid w:val="00602522"/>
    <w:rsid w:val="006026AA"/>
    <w:rsid w:val="006028CD"/>
    <w:rsid w:val="00602AAD"/>
    <w:rsid w:val="00602DB2"/>
    <w:rsid w:val="00602E0E"/>
    <w:rsid w:val="00603399"/>
    <w:rsid w:val="00603556"/>
    <w:rsid w:val="0060366A"/>
    <w:rsid w:val="00603674"/>
    <w:rsid w:val="00603AD2"/>
    <w:rsid w:val="00603B64"/>
    <w:rsid w:val="00603CE3"/>
    <w:rsid w:val="006048AC"/>
    <w:rsid w:val="006048DF"/>
    <w:rsid w:val="00604AC4"/>
    <w:rsid w:val="00604AFF"/>
    <w:rsid w:val="00604ECA"/>
    <w:rsid w:val="00605122"/>
    <w:rsid w:val="006051AD"/>
    <w:rsid w:val="006057BD"/>
    <w:rsid w:val="00605CD0"/>
    <w:rsid w:val="00606021"/>
    <w:rsid w:val="006060C7"/>
    <w:rsid w:val="006062FB"/>
    <w:rsid w:val="00606656"/>
    <w:rsid w:val="0060692C"/>
    <w:rsid w:val="00606938"/>
    <w:rsid w:val="00606CF2"/>
    <w:rsid w:val="00606F9B"/>
    <w:rsid w:val="0060742F"/>
    <w:rsid w:val="00607C37"/>
    <w:rsid w:val="00607D83"/>
    <w:rsid w:val="00607F6C"/>
    <w:rsid w:val="0061082A"/>
    <w:rsid w:val="00610A98"/>
    <w:rsid w:val="006113FE"/>
    <w:rsid w:val="00611919"/>
    <w:rsid w:val="00612239"/>
    <w:rsid w:val="006123DD"/>
    <w:rsid w:val="006123F3"/>
    <w:rsid w:val="00612477"/>
    <w:rsid w:val="00612597"/>
    <w:rsid w:val="0061273A"/>
    <w:rsid w:val="00612E9A"/>
    <w:rsid w:val="00613062"/>
    <w:rsid w:val="006131B3"/>
    <w:rsid w:val="0061321E"/>
    <w:rsid w:val="006133D8"/>
    <w:rsid w:val="006136DF"/>
    <w:rsid w:val="00613C44"/>
    <w:rsid w:val="00613EFB"/>
    <w:rsid w:val="00614731"/>
    <w:rsid w:val="006148AD"/>
    <w:rsid w:val="00614C12"/>
    <w:rsid w:val="00614C4B"/>
    <w:rsid w:val="00614D10"/>
    <w:rsid w:val="006151A9"/>
    <w:rsid w:val="00615821"/>
    <w:rsid w:val="00615896"/>
    <w:rsid w:val="006160AA"/>
    <w:rsid w:val="00616230"/>
    <w:rsid w:val="006162C7"/>
    <w:rsid w:val="006162E0"/>
    <w:rsid w:val="006167CB"/>
    <w:rsid w:val="006168C6"/>
    <w:rsid w:val="00616BBB"/>
    <w:rsid w:val="00617051"/>
    <w:rsid w:val="0061719B"/>
    <w:rsid w:val="006171D9"/>
    <w:rsid w:val="0061736E"/>
    <w:rsid w:val="006174C3"/>
    <w:rsid w:val="006174E1"/>
    <w:rsid w:val="00617671"/>
    <w:rsid w:val="006176E1"/>
    <w:rsid w:val="00617C22"/>
    <w:rsid w:val="00617D93"/>
    <w:rsid w:val="00617E0A"/>
    <w:rsid w:val="00620288"/>
    <w:rsid w:val="006207C7"/>
    <w:rsid w:val="00620808"/>
    <w:rsid w:val="006209BF"/>
    <w:rsid w:val="00620BEF"/>
    <w:rsid w:val="00620C6B"/>
    <w:rsid w:val="00620F0F"/>
    <w:rsid w:val="00620FC9"/>
    <w:rsid w:val="00621DB1"/>
    <w:rsid w:val="00621DFA"/>
    <w:rsid w:val="0062224D"/>
    <w:rsid w:val="00622332"/>
    <w:rsid w:val="006223E2"/>
    <w:rsid w:val="006225CC"/>
    <w:rsid w:val="00622611"/>
    <w:rsid w:val="00622665"/>
    <w:rsid w:val="006226C2"/>
    <w:rsid w:val="00622BC1"/>
    <w:rsid w:val="00623252"/>
    <w:rsid w:val="00623605"/>
    <w:rsid w:val="006237C0"/>
    <w:rsid w:val="006239A3"/>
    <w:rsid w:val="006239F2"/>
    <w:rsid w:val="00623AD8"/>
    <w:rsid w:val="00623B3C"/>
    <w:rsid w:val="00623D5B"/>
    <w:rsid w:val="00623D6E"/>
    <w:rsid w:val="00623DE2"/>
    <w:rsid w:val="0062485B"/>
    <w:rsid w:val="00624869"/>
    <w:rsid w:val="00624887"/>
    <w:rsid w:val="006249E6"/>
    <w:rsid w:val="006250F6"/>
    <w:rsid w:val="0062523C"/>
    <w:rsid w:val="00625243"/>
    <w:rsid w:val="00625829"/>
    <w:rsid w:val="00625B6B"/>
    <w:rsid w:val="00625BFE"/>
    <w:rsid w:val="00625E50"/>
    <w:rsid w:val="00625EC7"/>
    <w:rsid w:val="00625F47"/>
    <w:rsid w:val="006261C3"/>
    <w:rsid w:val="00626378"/>
    <w:rsid w:val="006263D1"/>
    <w:rsid w:val="006267F4"/>
    <w:rsid w:val="0062690B"/>
    <w:rsid w:val="00626C39"/>
    <w:rsid w:val="00626CA3"/>
    <w:rsid w:val="00626CD4"/>
    <w:rsid w:val="00626EDF"/>
    <w:rsid w:val="00627027"/>
    <w:rsid w:val="00627043"/>
    <w:rsid w:val="0062714E"/>
    <w:rsid w:val="00627633"/>
    <w:rsid w:val="006276F0"/>
    <w:rsid w:val="006278A8"/>
    <w:rsid w:val="006278A9"/>
    <w:rsid w:val="00630032"/>
    <w:rsid w:val="006300CA"/>
    <w:rsid w:val="00630568"/>
    <w:rsid w:val="00630AA5"/>
    <w:rsid w:val="00630B04"/>
    <w:rsid w:val="00630EE8"/>
    <w:rsid w:val="00630F99"/>
    <w:rsid w:val="0063152F"/>
    <w:rsid w:val="006315B0"/>
    <w:rsid w:val="0063161B"/>
    <w:rsid w:val="00631C87"/>
    <w:rsid w:val="00631D7B"/>
    <w:rsid w:val="00632019"/>
    <w:rsid w:val="00632109"/>
    <w:rsid w:val="006325C6"/>
    <w:rsid w:val="00632849"/>
    <w:rsid w:val="006328AD"/>
    <w:rsid w:val="006328E3"/>
    <w:rsid w:val="00632A78"/>
    <w:rsid w:val="00633052"/>
    <w:rsid w:val="006330C0"/>
    <w:rsid w:val="006334DE"/>
    <w:rsid w:val="00633568"/>
    <w:rsid w:val="006335A0"/>
    <w:rsid w:val="006335DF"/>
    <w:rsid w:val="0063391D"/>
    <w:rsid w:val="006339F5"/>
    <w:rsid w:val="006343FB"/>
    <w:rsid w:val="00634553"/>
    <w:rsid w:val="006345B2"/>
    <w:rsid w:val="006347DD"/>
    <w:rsid w:val="00634F1D"/>
    <w:rsid w:val="00634F24"/>
    <w:rsid w:val="00634F5F"/>
    <w:rsid w:val="00635085"/>
    <w:rsid w:val="00635215"/>
    <w:rsid w:val="0063539D"/>
    <w:rsid w:val="006353C5"/>
    <w:rsid w:val="00635519"/>
    <w:rsid w:val="006359FC"/>
    <w:rsid w:val="00635BE3"/>
    <w:rsid w:val="00636081"/>
    <w:rsid w:val="006362C2"/>
    <w:rsid w:val="0063639B"/>
    <w:rsid w:val="006363E0"/>
    <w:rsid w:val="006364C3"/>
    <w:rsid w:val="00636598"/>
    <w:rsid w:val="006368E9"/>
    <w:rsid w:val="00636BBB"/>
    <w:rsid w:val="00637092"/>
    <w:rsid w:val="006370BD"/>
    <w:rsid w:val="00637435"/>
    <w:rsid w:val="006377F2"/>
    <w:rsid w:val="00637920"/>
    <w:rsid w:val="00637AFB"/>
    <w:rsid w:val="00637E17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0FE5"/>
    <w:rsid w:val="00641370"/>
    <w:rsid w:val="0064148F"/>
    <w:rsid w:val="0064158B"/>
    <w:rsid w:val="00641740"/>
    <w:rsid w:val="006418C3"/>
    <w:rsid w:val="0064198A"/>
    <w:rsid w:val="00641C98"/>
    <w:rsid w:val="00641CAE"/>
    <w:rsid w:val="00641CAF"/>
    <w:rsid w:val="00641EC6"/>
    <w:rsid w:val="00642068"/>
    <w:rsid w:val="00642140"/>
    <w:rsid w:val="00642317"/>
    <w:rsid w:val="006425E4"/>
    <w:rsid w:val="00642B45"/>
    <w:rsid w:val="00642BD6"/>
    <w:rsid w:val="00642C4B"/>
    <w:rsid w:val="00642F10"/>
    <w:rsid w:val="0064325E"/>
    <w:rsid w:val="00643356"/>
    <w:rsid w:val="006433D2"/>
    <w:rsid w:val="00643505"/>
    <w:rsid w:val="00643523"/>
    <w:rsid w:val="00643665"/>
    <w:rsid w:val="00643674"/>
    <w:rsid w:val="00643806"/>
    <w:rsid w:val="006440A0"/>
    <w:rsid w:val="0064452B"/>
    <w:rsid w:val="0064460F"/>
    <w:rsid w:val="006448F9"/>
    <w:rsid w:val="00645401"/>
    <w:rsid w:val="00645C79"/>
    <w:rsid w:val="00646421"/>
    <w:rsid w:val="00646508"/>
    <w:rsid w:val="006468D5"/>
    <w:rsid w:val="006470A7"/>
    <w:rsid w:val="00647191"/>
    <w:rsid w:val="006475ED"/>
    <w:rsid w:val="006477EA"/>
    <w:rsid w:val="006477FB"/>
    <w:rsid w:val="00647995"/>
    <w:rsid w:val="006479A3"/>
    <w:rsid w:val="00647B6B"/>
    <w:rsid w:val="00647C0C"/>
    <w:rsid w:val="00647F0A"/>
    <w:rsid w:val="00650016"/>
    <w:rsid w:val="0065006B"/>
    <w:rsid w:val="00650646"/>
    <w:rsid w:val="0065071C"/>
    <w:rsid w:val="006507B2"/>
    <w:rsid w:val="00650865"/>
    <w:rsid w:val="006509E0"/>
    <w:rsid w:val="00650A29"/>
    <w:rsid w:val="00650A8D"/>
    <w:rsid w:val="00650B0A"/>
    <w:rsid w:val="00650BE2"/>
    <w:rsid w:val="00650CF7"/>
    <w:rsid w:val="00650D10"/>
    <w:rsid w:val="006510C7"/>
    <w:rsid w:val="006512E1"/>
    <w:rsid w:val="006519F0"/>
    <w:rsid w:val="00651A17"/>
    <w:rsid w:val="00651ADA"/>
    <w:rsid w:val="00651B49"/>
    <w:rsid w:val="00651D8E"/>
    <w:rsid w:val="006522C5"/>
    <w:rsid w:val="0065252C"/>
    <w:rsid w:val="00652567"/>
    <w:rsid w:val="00652DFB"/>
    <w:rsid w:val="00652F3B"/>
    <w:rsid w:val="00653AE1"/>
    <w:rsid w:val="00653CA2"/>
    <w:rsid w:val="0065422B"/>
    <w:rsid w:val="00654412"/>
    <w:rsid w:val="00654A69"/>
    <w:rsid w:val="00654A87"/>
    <w:rsid w:val="00655507"/>
    <w:rsid w:val="00655CB4"/>
    <w:rsid w:val="00655E0D"/>
    <w:rsid w:val="00655FE9"/>
    <w:rsid w:val="00656079"/>
    <w:rsid w:val="006561B6"/>
    <w:rsid w:val="006561FC"/>
    <w:rsid w:val="00656C73"/>
    <w:rsid w:val="006570A1"/>
    <w:rsid w:val="006570E2"/>
    <w:rsid w:val="00657168"/>
    <w:rsid w:val="006577FD"/>
    <w:rsid w:val="00657EC9"/>
    <w:rsid w:val="0066049A"/>
    <w:rsid w:val="006606AD"/>
    <w:rsid w:val="00660A27"/>
    <w:rsid w:val="00660D57"/>
    <w:rsid w:val="00660F5A"/>
    <w:rsid w:val="00661453"/>
    <w:rsid w:val="006616EE"/>
    <w:rsid w:val="00661882"/>
    <w:rsid w:val="00661A9B"/>
    <w:rsid w:val="00661DD8"/>
    <w:rsid w:val="00661EB0"/>
    <w:rsid w:val="00661F79"/>
    <w:rsid w:val="00661FBA"/>
    <w:rsid w:val="006622D8"/>
    <w:rsid w:val="0066246E"/>
    <w:rsid w:val="00662835"/>
    <w:rsid w:val="00662FAF"/>
    <w:rsid w:val="00662FEC"/>
    <w:rsid w:val="00663432"/>
    <w:rsid w:val="006634B9"/>
    <w:rsid w:val="0066380E"/>
    <w:rsid w:val="00663945"/>
    <w:rsid w:val="00663A0F"/>
    <w:rsid w:val="00663A3C"/>
    <w:rsid w:val="00663C0F"/>
    <w:rsid w:val="00663EE4"/>
    <w:rsid w:val="006641C2"/>
    <w:rsid w:val="00664729"/>
    <w:rsid w:val="0066472D"/>
    <w:rsid w:val="006648E4"/>
    <w:rsid w:val="00664D73"/>
    <w:rsid w:val="00664E07"/>
    <w:rsid w:val="00664ECE"/>
    <w:rsid w:val="00665229"/>
    <w:rsid w:val="00665237"/>
    <w:rsid w:val="00665315"/>
    <w:rsid w:val="006656FA"/>
    <w:rsid w:val="006658B3"/>
    <w:rsid w:val="00665B42"/>
    <w:rsid w:val="00665C61"/>
    <w:rsid w:val="00665FF9"/>
    <w:rsid w:val="00666051"/>
    <w:rsid w:val="006667CC"/>
    <w:rsid w:val="0066683C"/>
    <w:rsid w:val="006669A5"/>
    <w:rsid w:val="00666A1E"/>
    <w:rsid w:val="00666B94"/>
    <w:rsid w:val="00666C9E"/>
    <w:rsid w:val="00666D7A"/>
    <w:rsid w:val="0066707F"/>
    <w:rsid w:val="00667AAA"/>
    <w:rsid w:val="00667CB2"/>
    <w:rsid w:val="00670296"/>
    <w:rsid w:val="00670402"/>
    <w:rsid w:val="006704F9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488"/>
    <w:rsid w:val="006717DD"/>
    <w:rsid w:val="0067188A"/>
    <w:rsid w:val="0067201E"/>
    <w:rsid w:val="0067205A"/>
    <w:rsid w:val="00672154"/>
    <w:rsid w:val="00672170"/>
    <w:rsid w:val="00672395"/>
    <w:rsid w:val="0067239B"/>
    <w:rsid w:val="0067275C"/>
    <w:rsid w:val="00672C3A"/>
    <w:rsid w:val="00672D57"/>
    <w:rsid w:val="00672E48"/>
    <w:rsid w:val="0067303C"/>
    <w:rsid w:val="00673388"/>
    <w:rsid w:val="00673481"/>
    <w:rsid w:val="00673756"/>
    <w:rsid w:val="00673B7C"/>
    <w:rsid w:val="0067480D"/>
    <w:rsid w:val="00674EBD"/>
    <w:rsid w:val="00674F80"/>
    <w:rsid w:val="0067511C"/>
    <w:rsid w:val="006755BD"/>
    <w:rsid w:val="00675812"/>
    <w:rsid w:val="006758AE"/>
    <w:rsid w:val="006759C7"/>
    <w:rsid w:val="00675EE8"/>
    <w:rsid w:val="006761E5"/>
    <w:rsid w:val="006762B3"/>
    <w:rsid w:val="006765AA"/>
    <w:rsid w:val="00676A0E"/>
    <w:rsid w:val="00676B39"/>
    <w:rsid w:val="00676B65"/>
    <w:rsid w:val="00676D7F"/>
    <w:rsid w:val="00677571"/>
    <w:rsid w:val="006778C1"/>
    <w:rsid w:val="00677A19"/>
    <w:rsid w:val="00677A1D"/>
    <w:rsid w:val="00677B22"/>
    <w:rsid w:val="00677B26"/>
    <w:rsid w:val="00680197"/>
    <w:rsid w:val="006802E3"/>
    <w:rsid w:val="00680370"/>
    <w:rsid w:val="006804BB"/>
    <w:rsid w:val="0068052C"/>
    <w:rsid w:val="006805FE"/>
    <w:rsid w:val="00680730"/>
    <w:rsid w:val="006807DB"/>
    <w:rsid w:val="00680AAF"/>
    <w:rsid w:val="00680B72"/>
    <w:rsid w:val="00680CA0"/>
    <w:rsid w:val="00680E0E"/>
    <w:rsid w:val="006814E7"/>
    <w:rsid w:val="00681B79"/>
    <w:rsid w:val="00681B80"/>
    <w:rsid w:val="00681DDB"/>
    <w:rsid w:val="00681FC5"/>
    <w:rsid w:val="006821E4"/>
    <w:rsid w:val="0068258E"/>
    <w:rsid w:val="0068286B"/>
    <w:rsid w:val="00682F24"/>
    <w:rsid w:val="00683417"/>
    <w:rsid w:val="00683B98"/>
    <w:rsid w:val="00683BD9"/>
    <w:rsid w:val="00683CD0"/>
    <w:rsid w:val="00683ECE"/>
    <w:rsid w:val="00683FE3"/>
    <w:rsid w:val="006840F5"/>
    <w:rsid w:val="00684150"/>
    <w:rsid w:val="0068489F"/>
    <w:rsid w:val="00684C79"/>
    <w:rsid w:val="00684D49"/>
    <w:rsid w:val="00685644"/>
    <w:rsid w:val="006859C9"/>
    <w:rsid w:val="00685E19"/>
    <w:rsid w:val="00685E4D"/>
    <w:rsid w:val="00686049"/>
    <w:rsid w:val="00686368"/>
    <w:rsid w:val="006866C0"/>
    <w:rsid w:val="006867ED"/>
    <w:rsid w:val="00686A89"/>
    <w:rsid w:val="00686A98"/>
    <w:rsid w:val="00686AEB"/>
    <w:rsid w:val="00686CA4"/>
    <w:rsid w:val="00686D3D"/>
    <w:rsid w:val="006877EF"/>
    <w:rsid w:val="00690227"/>
    <w:rsid w:val="00690239"/>
    <w:rsid w:val="0069047B"/>
    <w:rsid w:val="006905FA"/>
    <w:rsid w:val="0069074F"/>
    <w:rsid w:val="00690B86"/>
    <w:rsid w:val="0069100F"/>
    <w:rsid w:val="006910E6"/>
    <w:rsid w:val="00691E5F"/>
    <w:rsid w:val="00691E78"/>
    <w:rsid w:val="006922A8"/>
    <w:rsid w:val="006922D7"/>
    <w:rsid w:val="006925EC"/>
    <w:rsid w:val="0069271E"/>
    <w:rsid w:val="0069285D"/>
    <w:rsid w:val="006928EE"/>
    <w:rsid w:val="00692BB0"/>
    <w:rsid w:val="00692C07"/>
    <w:rsid w:val="00692DF2"/>
    <w:rsid w:val="006930C3"/>
    <w:rsid w:val="00693299"/>
    <w:rsid w:val="0069365B"/>
    <w:rsid w:val="0069378F"/>
    <w:rsid w:val="00693B47"/>
    <w:rsid w:val="00693E45"/>
    <w:rsid w:val="00693F65"/>
    <w:rsid w:val="006944FE"/>
    <w:rsid w:val="00694BEB"/>
    <w:rsid w:val="00694E27"/>
    <w:rsid w:val="00694EAD"/>
    <w:rsid w:val="00695130"/>
    <w:rsid w:val="00695622"/>
    <w:rsid w:val="00695E86"/>
    <w:rsid w:val="00696684"/>
    <w:rsid w:val="0069688C"/>
    <w:rsid w:val="006969D3"/>
    <w:rsid w:val="00696AB4"/>
    <w:rsid w:val="00696BB9"/>
    <w:rsid w:val="006972AD"/>
    <w:rsid w:val="00697484"/>
    <w:rsid w:val="00697D8B"/>
    <w:rsid w:val="00697D99"/>
    <w:rsid w:val="00697EE8"/>
    <w:rsid w:val="006A0073"/>
    <w:rsid w:val="006A06E7"/>
    <w:rsid w:val="006A077F"/>
    <w:rsid w:val="006A0AB4"/>
    <w:rsid w:val="006A120D"/>
    <w:rsid w:val="006A122C"/>
    <w:rsid w:val="006A1291"/>
    <w:rsid w:val="006A1720"/>
    <w:rsid w:val="006A172B"/>
    <w:rsid w:val="006A1B28"/>
    <w:rsid w:val="006A1C5C"/>
    <w:rsid w:val="006A1D7A"/>
    <w:rsid w:val="006A220C"/>
    <w:rsid w:val="006A2607"/>
    <w:rsid w:val="006A26A5"/>
    <w:rsid w:val="006A2766"/>
    <w:rsid w:val="006A2A50"/>
    <w:rsid w:val="006A2C3B"/>
    <w:rsid w:val="006A31DC"/>
    <w:rsid w:val="006A3581"/>
    <w:rsid w:val="006A3931"/>
    <w:rsid w:val="006A4016"/>
    <w:rsid w:val="006A4303"/>
    <w:rsid w:val="006A4560"/>
    <w:rsid w:val="006A45F7"/>
    <w:rsid w:val="006A4756"/>
    <w:rsid w:val="006A4AFE"/>
    <w:rsid w:val="006A4BB3"/>
    <w:rsid w:val="006A4BE8"/>
    <w:rsid w:val="006A5185"/>
    <w:rsid w:val="006A527C"/>
    <w:rsid w:val="006A57BF"/>
    <w:rsid w:val="006A59F1"/>
    <w:rsid w:val="006A5DD2"/>
    <w:rsid w:val="006A5EFF"/>
    <w:rsid w:val="006A6493"/>
    <w:rsid w:val="006A65F4"/>
    <w:rsid w:val="006A69B8"/>
    <w:rsid w:val="006A6A55"/>
    <w:rsid w:val="006A6BCB"/>
    <w:rsid w:val="006A6E7C"/>
    <w:rsid w:val="006A70CA"/>
    <w:rsid w:val="006A740F"/>
    <w:rsid w:val="006A7557"/>
    <w:rsid w:val="006A7698"/>
    <w:rsid w:val="006A79AF"/>
    <w:rsid w:val="006A7A79"/>
    <w:rsid w:val="006A7E39"/>
    <w:rsid w:val="006B01C2"/>
    <w:rsid w:val="006B0395"/>
    <w:rsid w:val="006B0487"/>
    <w:rsid w:val="006B0C75"/>
    <w:rsid w:val="006B0CD6"/>
    <w:rsid w:val="006B0EA4"/>
    <w:rsid w:val="006B107D"/>
    <w:rsid w:val="006B112A"/>
    <w:rsid w:val="006B15C5"/>
    <w:rsid w:val="006B173B"/>
    <w:rsid w:val="006B1940"/>
    <w:rsid w:val="006B19DA"/>
    <w:rsid w:val="006B1AEB"/>
    <w:rsid w:val="006B1EE2"/>
    <w:rsid w:val="006B1FB0"/>
    <w:rsid w:val="006B1FCB"/>
    <w:rsid w:val="006B21FF"/>
    <w:rsid w:val="006B25B2"/>
    <w:rsid w:val="006B2662"/>
    <w:rsid w:val="006B2776"/>
    <w:rsid w:val="006B2977"/>
    <w:rsid w:val="006B2F46"/>
    <w:rsid w:val="006B3091"/>
    <w:rsid w:val="006B3171"/>
    <w:rsid w:val="006B3748"/>
    <w:rsid w:val="006B3760"/>
    <w:rsid w:val="006B3FAC"/>
    <w:rsid w:val="006B4292"/>
    <w:rsid w:val="006B472A"/>
    <w:rsid w:val="006B4765"/>
    <w:rsid w:val="006B4795"/>
    <w:rsid w:val="006B49D7"/>
    <w:rsid w:val="006B4BE3"/>
    <w:rsid w:val="006B4CEC"/>
    <w:rsid w:val="006B56FC"/>
    <w:rsid w:val="006B578D"/>
    <w:rsid w:val="006B57A3"/>
    <w:rsid w:val="006B5F78"/>
    <w:rsid w:val="006B61E5"/>
    <w:rsid w:val="006B67E4"/>
    <w:rsid w:val="006B6F73"/>
    <w:rsid w:val="006B71B3"/>
    <w:rsid w:val="006B7338"/>
    <w:rsid w:val="006B7617"/>
    <w:rsid w:val="006B761D"/>
    <w:rsid w:val="006B7DBA"/>
    <w:rsid w:val="006C02A3"/>
    <w:rsid w:val="006C03D6"/>
    <w:rsid w:val="006C0489"/>
    <w:rsid w:val="006C0AEC"/>
    <w:rsid w:val="006C0C04"/>
    <w:rsid w:val="006C1403"/>
    <w:rsid w:val="006C141E"/>
    <w:rsid w:val="006C193C"/>
    <w:rsid w:val="006C1B30"/>
    <w:rsid w:val="006C1D61"/>
    <w:rsid w:val="006C1E26"/>
    <w:rsid w:val="006C1FE2"/>
    <w:rsid w:val="006C236C"/>
    <w:rsid w:val="006C243F"/>
    <w:rsid w:val="006C2510"/>
    <w:rsid w:val="006C2700"/>
    <w:rsid w:val="006C270D"/>
    <w:rsid w:val="006C2B60"/>
    <w:rsid w:val="006C2B66"/>
    <w:rsid w:val="006C2C0B"/>
    <w:rsid w:val="006C2CC8"/>
    <w:rsid w:val="006C2E9D"/>
    <w:rsid w:val="006C2FFD"/>
    <w:rsid w:val="006C342F"/>
    <w:rsid w:val="006C3720"/>
    <w:rsid w:val="006C37E0"/>
    <w:rsid w:val="006C3948"/>
    <w:rsid w:val="006C3A6F"/>
    <w:rsid w:val="006C410E"/>
    <w:rsid w:val="006C4151"/>
    <w:rsid w:val="006C42E4"/>
    <w:rsid w:val="006C4529"/>
    <w:rsid w:val="006C4F64"/>
    <w:rsid w:val="006C4F69"/>
    <w:rsid w:val="006C4FC0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741"/>
    <w:rsid w:val="006C68D0"/>
    <w:rsid w:val="006C6C95"/>
    <w:rsid w:val="006C6FD7"/>
    <w:rsid w:val="006C722B"/>
    <w:rsid w:val="006C72BC"/>
    <w:rsid w:val="006C73EA"/>
    <w:rsid w:val="006C765B"/>
    <w:rsid w:val="006C799E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93A"/>
    <w:rsid w:val="006D1B67"/>
    <w:rsid w:val="006D1BA9"/>
    <w:rsid w:val="006D2185"/>
    <w:rsid w:val="006D2227"/>
    <w:rsid w:val="006D2594"/>
    <w:rsid w:val="006D2621"/>
    <w:rsid w:val="006D26EF"/>
    <w:rsid w:val="006D271A"/>
    <w:rsid w:val="006D2D5B"/>
    <w:rsid w:val="006D2D65"/>
    <w:rsid w:val="006D2F6C"/>
    <w:rsid w:val="006D2F6D"/>
    <w:rsid w:val="006D3454"/>
    <w:rsid w:val="006D34FC"/>
    <w:rsid w:val="006D36E6"/>
    <w:rsid w:val="006D38C1"/>
    <w:rsid w:val="006D40FE"/>
    <w:rsid w:val="006D4220"/>
    <w:rsid w:val="006D4260"/>
    <w:rsid w:val="006D429B"/>
    <w:rsid w:val="006D44FB"/>
    <w:rsid w:val="006D4561"/>
    <w:rsid w:val="006D4DB9"/>
    <w:rsid w:val="006D4FE0"/>
    <w:rsid w:val="006D5047"/>
    <w:rsid w:val="006D53FE"/>
    <w:rsid w:val="006D5503"/>
    <w:rsid w:val="006D55AB"/>
    <w:rsid w:val="006D56BC"/>
    <w:rsid w:val="006D5AB0"/>
    <w:rsid w:val="006D5DFC"/>
    <w:rsid w:val="006D601A"/>
    <w:rsid w:val="006D63A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AC3"/>
    <w:rsid w:val="006D7C0E"/>
    <w:rsid w:val="006D7E96"/>
    <w:rsid w:val="006D7F36"/>
    <w:rsid w:val="006E055F"/>
    <w:rsid w:val="006E0779"/>
    <w:rsid w:val="006E08BF"/>
    <w:rsid w:val="006E0B33"/>
    <w:rsid w:val="006E0BFC"/>
    <w:rsid w:val="006E0E21"/>
    <w:rsid w:val="006E10E4"/>
    <w:rsid w:val="006E14A5"/>
    <w:rsid w:val="006E16F4"/>
    <w:rsid w:val="006E197F"/>
    <w:rsid w:val="006E1D18"/>
    <w:rsid w:val="006E1EE4"/>
    <w:rsid w:val="006E2077"/>
    <w:rsid w:val="006E22A6"/>
    <w:rsid w:val="006E2F67"/>
    <w:rsid w:val="006E3154"/>
    <w:rsid w:val="006E3408"/>
    <w:rsid w:val="006E347D"/>
    <w:rsid w:val="006E38AB"/>
    <w:rsid w:val="006E39A4"/>
    <w:rsid w:val="006E3B45"/>
    <w:rsid w:val="006E3B6F"/>
    <w:rsid w:val="006E3D7D"/>
    <w:rsid w:val="006E4204"/>
    <w:rsid w:val="006E4243"/>
    <w:rsid w:val="006E42FE"/>
    <w:rsid w:val="006E4368"/>
    <w:rsid w:val="006E449B"/>
    <w:rsid w:val="006E44F0"/>
    <w:rsid w:val="006E498E"/>
    <w:rsid w:val="006E4FB5"/>
    <w:rsid w:val="006E5047"/>
    <w:rsid w:val="006E50AA"/>
    <w:rsid w:val="006E577B"/>
    <w:rsid w:val="006E622C"/>
    <w:rsid w:val="006E653D"/>
    <w:rsid w:val="006E68FD"/>
    <w:rsid w:val="006E6916"/>
    <w:rsid w:val="006E6C31"/>
    <w:rsid w:val="006E6E4D"/>
    <w:rsid w:val="006E7426"/>
    <w:rsid w:val="006E7497"/>
    <w:rsid w:val="006E7656"/>
    <w:rsid w:val="006E7A5B"/>
    <w:rsid w:val="006E7AC0"/>
    <w:rsid w:val="006E7EF7"/>
    <w:rsid w:val="006E7F75"/>
    <w:rsid w:val="006F00EF"/>
    <w:rsid w:val="006F0187"/>
    <w:rsid w:val="006F01DF"/>
    <w:rsid w:val="006F01ED"/>
    <w:rsid w:val="006F02F8"/>
    <w:rsid w:val="006F057C"/>
    <w:rsid w:val="006F0740"/>
    <w:rsid w:val="006F0A66"/>
    <w:rsid w:val="006F0BB2"/>
    <w:rsid w:val="006F0D2A"/>
    <w:rsid w:val="006F0F43"/>
    <w:rsid w:val="006F104B"/>
    <w:rsid w:val="006F1177"/>
    <w:rsid w:val="006F11B6"/>
    <w:rsid w:val="006F11F4"/>
    <w:rsid w:val="006F1233"/>
    <w:rsid w:val="006F1912"/>
    <w:rsid w:val="006F1A73"/>
    <w:rsid w:val="006F1ADD"/>
    <w:rsid w:val="006F1B5B"/>
    <w:rsid w:val="006F1C75"/>
    <w:rsid w:val="006F1D91"/>
    <w:rsid w:val="006F2120"/>
    <w:rsid w:val="006F21C6"/>
    <w:rsid w:val="006F24BC"/>
    <w:rsid w:val="006F25E2"/>
    <w:rsid w:val="006F28D3"/>
    <w:rsid w:val="006F28F9"/>
    <w:rsid w:val="006F2DBB"/>
    <w:rsid w:val="006F33E3"/>
    <w:rsid w:val="006F38CB"/>
    <w:rsid w:val="006F3A08"/>
    <w:rsid w:val="006F3A93"/>
    <w:rsid w:val="006F3BB0"/>
    <w:rsid w:val="006F3BD7"/>
    <w:rsid w:val="006F40DB"/>
    <w:rsid w:val="006F427E"/>
    <w:rsid w:val="006F4409"/>
    <w:rsid w:val="006F496E"/>
    <w:rsid w:val="006F4F11"/>
    <w:rsid w:val="006F4F33"/>
    <w:rsid w:val="006F4F3E"/>
    <w:rsid w:val="006F5285"/>
    <w:rsid w:val="006F554F"/>
    <w:rsid w:val="006F56E1"/>
    <w:rsid w:val="006F575C"/>
    <w:rsid w:val="006F61B8"/>
    <w:rsid w:val="006F6752"/>
    <w:rsid w:val="006F685C"/>
    <w:rsid w:val="006F690F"/>
    <w:rsid w:val="006F6B40"/>
    <w:rsid w:val="006F6D4F"/>
    <w:rsid w:val="006F70B2"/>
    <w:rsid w:val="006F70B3"/>
    <w:rsid w:val="006F7178"/>
    <w:rsid w:val="006F73C6"/>
    <w:rsid w:val="006F74E3"/>
    <w:rsid w:val="006F76F2"/>
    <w:rsid w:val="006F79C9"/>
    <w:rsid w:val="006F7BFE"/>
    <w:rsid w:val="006F7D70"/>
    <w:rsid w:val="0070003C"/>
    <w:rsid w:val="007000F1"/>
    <w:rsid w:val="00700103"/>
    <w:rsid w:val="007003B6"/>
    <w:rsid w:val="00700666"/>
    <w:rsid w:val="00700748"/>
    <w:rsid w:val="0070077C"/>
    <w:rsid w:val="00700CB7"/>
    <w:rsid w:val="007013DE"/>
    <w:rsid w:val="0070144C"/>
    <w:rsid w:val="00701EB0"/>
    <w:rsid w:val="00701FDE"/>
    <w:rsid w:val="00702332"/>
    <w:rsid w:val="00702995"/>
    <w:rsid w:val="007029A7"/>
    <w:rsid w:val="00702A16"/>
    <w:rsid w:val="00702B1C"/>
    <w:rsid w:val="00702B8C"/>
    <w:rsid w:val="00702BDF"/>
    <w:rsid w:val="00702F1B"/>
    <w:rsid w:val="00703036"/>
    <w:rsid w:val="00703603"/>
    <w:rsid w:val="0070376D"/>
    <w:rsid w:val="0070388E"/>
    <w:rsid w:val="00703EE3"/>
    <w:rsid w:val="00703FA4"/>
    <w:rsid w:val="0070414F"/>
    <w:rsid w:val="00704248"/>
    <w:rsid w:val="00704283"/>
    <w:rsid w:val="00704558"/>
    <w:rsid w:val="0070464E"/>
    <w:rsid w:val="00704668"/>
    <w:rsid w:val="0070493C"/>
    <w:rsid w:val="007049BB"/>
    <w:rsid w:val="00704E43"/>
    <w:rsid w:val="00704F8B"/>
    <w:rsid w:val="00704FA8"/>
    <w:rsid w:val="0070511D"/>
    <w:rsid w:val="007053DD"/>
    <w:rsid w:val="00705846"/>
    <w:rsid w:val="00705926"/>
    <w:rsid w:val="007059EF"/>
    <w:rsid w:val="00705AFE"/>
    <w:rsid w:val="00705B43"/>
    <w:rsid w:val="00705C5B"/>
    <w:rsid w:val="007060B5"/>
    <w:rsid w:val="00706109"/>
    <w:rsid w:val="00706329"/>
    <w:rsid w:val="00706558"/>
    <w:rsid w:val="0070669E"/>
    <w:rsid w:val="00706772"/>
    <w:rsid w:val="007069E3"/>
    <w:rsid w:val="00706AD3"/>
    <w:rsid w:val="00706B09"/>
    <w:rsid w:val="00706BA3"/>
    <w:rsid w:val="00706EBE"/>
    <w:rsid w:val="00706EC4"/>
    <w:rsid w:val="007070E0"/>
    <w:rsid w:val="0070721F"/>
    <w:rsid w:val="00707801"/>
    <w:rsid w:val="00707B1B"/>
    <w:rsid w:val="00707B2B"/>
    <w:rsid w:val="00707E7F"/>
    <w:rsid w:val="00710257"/>
    <w:rsid w:val="007102BD"/>
    <w:rsid w:val="0071033D"/>
    <w:rsid w:val="0071041B"/>
    <w:rsid w:val="007107FF"/>
    <w:rsid w:val="00710889"/>
    <w:rsid w:val="00710CCE"/>
    <w:rsid w:val="00710EE6"/>
    <w:rsid w:val="00710FF6"/>
    <w:rsid w:val="00711A20"/>
    <w:rsid w:val="00711B79"/>
    <w:rsid w:val="00711BF5"/>
    <w:rsid w:val="00711C3A"/>
    <w:rsid w:val="00711E58"/>
    <w:rsid w:val="00711E72"/>
    <w:rsid w:val="00712079"/>
    <w:rsid w:val="007127F5"/>
    <w:rsid w:val="00712B17"/>
    <w:rsid w:val="00712B1A"/>
    <w:rsid w:val="00712C35"/>
    <w:rsid w:val="00712EDA"/>
    <w:rsid w:val="00712F39"/>
    <w:rsid w:val="00713638"/>
    <w:rsid w:val="0071391A"/>
    <w:rsid w:val="0071399B"/>
    <w:rsid w:val="00713B2D"/>
    <w:rsid w:val="00713BD9"/>
    <w:rsid w:val="00713F5A"/>
    <w:rsid w:val="007140FE"/>
    <w:rsid w:val="00714340"/>
    <w:rsid w:val="007145BC"/>
    <w:rsid w:val="0071462A"/>
    <w:rsid w:val="00714902"/>
    <w:rsid w:val="00714926"/>
    <w:rsid w:val="00714972"/>
    <w:rsid w:val="00714A73"/>
    <w:rsid w:val="00715AEF"/>
    <w:rsid w:val="00715B3E"/>
    <w:rsid w:val="00715D34"/>
    <w:rsid w:val="00715FFC"/>
    <w:rsid w:val="00716746"/>
    <w:rsid w:val="00716939"/>
    <w:rsid w:val="007169BA"/>
    <w:rsid w:val="00716C11"/>
    <w:rsid w:val="00717053"/>
    <w:rsid w:val="007174E3"/>
    <w:rsid w:val="00717587"/>
    <w:rsid w:val="00717640"/>
    <w:rsid w:val="007176C2"/>
    <w:rsid w:val="007177B5"/>
    <w:rsid w:val="0071799D"/>
    <w:rsid w:val="00717A37"/>
    <w:rsid w:val="00717A91"/>
    <w:rsid w:val="00717E0D"/>
    <w:rsid w:val="00717FA0"/>
    <w:rsid w:val="007201DD"/>
    <w:rsid w:val="007201F8"/>
    <w:rsid w:val="00720502"/>
    <w:rsid w:val="00720DE9"/>
    <w:rsid w:val="00720F96"/>
    <w:rsid w:val="007210B8"/>
    <w:rsid w:val="0072120C"/>
    <w:rsid w:val="0072127F"/>
    <w:rsid w:val="007212D4"/>
    <w:rsid w:val="00721390"/>
    <w:rsid w:val="00721BB6"/>
    <w:rsid w:val="00721EAF"/>
    <w:rsid w:val="00721EB0"/>
    <w:rsid w:val="007221BB"/>
    <w:rsid w:val="007225CD"/>
    <w:rsid w:val="007229E9"/>
    <w:rsid w:val="00722C8A"/>
    <w:rsid w:val="007234ED"/>
    <w:rsid w:val="0072358A"/>
    <w:rsid w:val="00723724"/>
    <w:rsid w:val="0072376A"/>
    <w:rsid w:val="00723894"/>
    <w:rsid w:val="00723A63"/>
    <w:rsid w:val="00723B5F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BB7"/>
    <w:rsid w:val="00726CD8"/>
    <w:rsid w:val="00726E98"/>
    <w:rsid w:val="007270BB"/>
    <w:rsid w:val="00727384"/>
    <w:rsid w:val="0072739E"/>
    <w:rsid w:val="0072751D"/>
    <w:rsid w:val="0072754F"/>
    <w:rsid w:val="007276E9"/>
    <w:rsid w:val="007278B3"/>
    <w:rsid w:val="00730191"/>
    <w:rsid w:val="00730260"/>
    <w:rsid w:val="00730732"/>
    <w:rsid w:val="00730736"/>
    <w:rsid w:val="00730D02"/>
    <w:rsid w:val="00730E31"/>
    <w:rsid w:val="00730E67"/>
    <w:rsid w:val="0073104B"/>
    <w:rsid w:val="00731268"/>
    <w:rsid w:val="007314FC"/>
    <w:rsid w:val="0073164C"/>
    <w:rsid w:val="00731AA5"/>
    <w:rsid w:val="00731B07"/>
    <w:rsid w:val="00731D99"/>
    <w:rsid w:val="0073223B"/>
    <w:rsid w:val="00732251"/>
    <w:rsid w:val="0073241F"/>
    <w:rsid w:val="0073255E"/>
    <w:rsid w:val="007329BA"/>
    <w:rsid w:val="00732C6B"/>
    <w:rsid w:val="00732CE7"/>
    <w:rsid w:val="00732FF1"/>
    <w:rsid w:val="00733037"/>
    <w:rsid w:val="00733365"/>
    <w:rsid w:val="0073349C"/>
    <w:rsid w:val="00733770"/>
    <w:rsid w:val="007337A3"/>
    <w:rsid w:val="00733A2F"/>
    <w:rsid w:val="00733C27"/>
    <w:rsid w:val="0073438B"/>
    <w:rsid w:val="007343BC"/>
    <w:rsid w:val="0073454A"/>
    <w:rsid w:val="00734C31"/>
    <w:rsid w:val="0073555A"/>
    <w:rsid w:val="00735623"/>
    <w:rsid w:val="00735B31"/>
    <w:rsid w:val="00735C37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6E1C"/>
    <w:rsid w:val="00737087"/>
    <w:rsid w:val="007373D7"/>
    <w:rsid w:val="00737629"/>
    <w:rsid w:val="007376FD"/>
    <w:rsid w:val="00737A5D"/>
    <w:rsid w:val="00737DC4"/>
    <w:rsid w:val="00740333"/>
    <w:rsid w:val="00740371"/>
    <w:rsid w:val="00740497"/>
    <w:rsid w:val="00741119"/>
    <w:rsid w:val="007412E8"/>
    <w:rsid w:val="0074138C"/>
    <w:rsid w:val="007413A6"/>
    <w:rsid w:val="007415A8"/>
    <w:rsid w:val="007417D2"/>
    <w:rsid w:val="00741B72"/>
    <w:rsid w:val="00741F8B"/>
    <w:rsid w:val="007421C3"/>
    <w:rsid w:val="007421F2"/>
    <w:rsid w:val="007427CE"/>
    <w:rsid w:val="00742832"/>
    <w:rsid w:val="00742B50"/>
    <w:rsid w:val="00742E1C"/>
    <w:rsid w:val="007430F5"/>
    <w:rsid w:val="0074335E"/>
    <w:rsid w:val="0074355E"/>
    <w:rsid w:val="0074357F"/>
    <w:rsid w:val="0074372F"/>
    <w:rsid w:val="00743813"/>
    <w:rsid w:val="00743B7D"/>
    <w:rsid w:val="00743BCE"/>
    <w:rsid w:val="00743BDA"/>
    <w:rsid w:val="00743EBE"/>
    <w:rsid w:val="00743F8F"/>
    <w:rsid w:val="007440E2"/>
    <w:rsid w:val="0074417E"/>
    <w:rsid w:val="0074422D"/>
    <w:rsid w:val="00744545"/>
    <w:rsid w:val="007445D0"/>
    <w:rsid w:val="00744D01"/>
    <w:rsid w:val="00745073"/>
    <w:rsid w:val="007450AC"/>
    <w:rsid w:val="0074513D"/>
    <w:rsid w:val="00745572"/>
    <w:rsid w:val="007455A0"/>
    <w:rsid w:val="00745647"/>
    <w:rsid w:val="007457C0"/>
    <w:rsid w:val="00745A82"/>
    <w:rsid w:val="00745AC9"/>
    <w:rsid w:val="0074607B"/>
    <w:rsid w:val="007460E9"/>
    <w:rsid w:val="0074628B"/>
    <w:rsid w:val="00746679"/>
    <w:rsid w:val="0074667F"/>
    <w:rsid w:val="00746CD4"/>
    <w:rsid w:val="00746E4F"/>
    <w:rsid w:val="00746F21"/>
    <w:rsid w:val="00747477"/>
    <w:rsid w:val="007474C9"/>
    <w:rsid w:val="00747578"/>
    <w:rsid w:val="00747B5E"/>
    <w:rsid w:val="00747C69"/>
    <w:rsid w:val="0075028F"/>
    <w:rsid w:val="00750D08"/>
    <w:rsid w:val="00751220"/>
    <w:rsid w:val="00751568"/>
    <w:rsid w:val="007517A9"/>
    <w:rsid w:val="00751809"/>
    <w:rsid w:val="007518F6"/>
    <w:rsid w:val="00751ADB"/>
    <w:rsid w:val="00751B50"/>
    <w:rsid w:val="0075208E"/>
    <w:rsid w:val="007521D9"/>
    <w:rsid w:val="00752246"/>
    <w:rsid w:val="0075242A"/>
    <w:rsid w:val="0075292D"/>
    <w:rsid w:val="00752B57"/>
    <w:rsid w:val="00753221"/>
    <w:rsid w:val="007533FA"/>
    <w:rsid w:val="00753527"/>
    <w:rsid w:val="00753954"/>
    <w:rsid w:val="00753ADC"/>
    <w:rsid w:val="00754422"/>
    <w:rsid w:val="007544B6"/>
    <w:rsid w:val="00754642"/>
    <w:rsid w:val="00754714"/>
    <w:rsid w:val="007547C8"/>
    <w:rsid w:val="0075486D"/>
    <w:rsid w:val="00754A93"/>
    <w:rsid w:val="00754D58"/>
    <w:rsid w:val="00754D85"/>
    <w:rsid w:val="00754E84"/>
    <w:rsid w:val="0075504D"/>
    <w:rsid w:val="007552AC"/>
    <w:rsid w:val="007553D0"/>
    <w:rsid w:val="00755459"/>
    <w:rsid w:val="00755573"/>
    <w:rsid w:val="007556D6"/>
    <w:rsid w:val="007558E6"/>
    <w:rsid w:val="00755A09"/>
    <w:rsid w:val="00755B9A"/>
    <w:rsid w:val="00755C17"/>
    <w:rsid w:val="00755E6A"/>
    <w:rsid w:val="0075607B"/>
    <w:rsid w:val="00756559"/>
    <w:rsid w:val="007568FB"/>
    <w:rsid w:val="00756EE8"/>
    <w:rsid w:val="007570DA"/>
    <w:rsid w:val="0075783B"/>
    <w:rsid w:val="00757E49"/>
    <w:rsid w:val="00757F2B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42D"/>
    <w:rsid w:val="007626DF"/>
    <w:rsid w:val="00762785"/>
    <w:rsid w:val="00762A08"/>
    <w:rsid w:val="00762E71"/>
    <w:rsid w:val="00762EC4"/>
    <w:rsid w:val="00763119"/>
    <w:rsid w:val="0076314E"/>
    <w:rsid w:val="00763335"/>
    <w:rsid w:val="0076341B"/>
    <w:rsid w:val="007635E0"/>
    <w:rsid w:val="00763694"/>
    <w:rsid w:val="00763F34"/>
    <w:rsid w:val="007642B6"/>
    <w:rsid w:val="007642D3"/>
    <w:rsid w:val="0076434A"/>
    <w:rsid w:val="00764524"/>
    <w:rsid w:val="007645E6"/>
    <w:rsid w:val="00764786"/>
    <w:rsid w:val="00764B90"/>
    <w:rsid w:val="00764F3F"/>
    <w:rsid w:val="0076511F"/>
    <w:rsid w:val="00765315"/>
    <w:rsid w:val="007653DC"/>
    <w:rsid w:val="0076547B"/>
    <w:rsid w:val="0076550A"/>
    <w:rsid w:val="00765524"/>
    <w:rsid w:val="0076554F"/>
    <w:rsid w:val="00765688"/>
    <w:rsid w:val="007659AD"/>
    <w:rsid w:val="007659CE"/>
    <w:rsid w:val="00765C19"/>
    <w:rsid w:val="007660CF"/>
    <w:rsid w:val="00766335"/>
    <w:rsid w:val="00766663"/>
    <w:rsid w:val="00766C21"/>
    <w:rsid w:val="00766E8E"/>
    <w:rsid w:val="0076714A"/>
    <w:rsid w:val="00767289"/>
    <w:rsid w:val="0076751A"/>
    <w:rsid w:val="007676B7"/>
    <w:rsid w:val="007679B7"/>
    <w:rsid w:val="00767DC1"/>
    <w:rsid w:val="00767DDC"/>
    <w:rsid w:val="00770009"/>
    <w:rsid w:val="00770197"/>
    <w:rsid w:val="0077038B"/>
    <w:rsid w:val="007703B5"/>
    <w:rsid w:val="00770574"/>
    <w:rsid w:val="00770632"/>
    <w:rsid w:val="007707DF"/>
    <w:rsid w:val="00770820"/>
    <w:rsid w:val="00770A75"/>
    <w:rsid w:val="00770B52"/>
    <w:rsid w:val="00770E68"/>
    <w:rsid w:val="00771087"/>
    <w:rsid w:val="00771A65"/>
    <w:rsid w:val="00771B3F"/>
    <w:rsid w:val="00771C50"/>
    <w:rsid w:val="00771E66"/>
    <w:rsid w:val="00771F14"/>
    <w:rsid w:val="00771F7A"/>
    <w:rsid w:val="00771FD1"/>
    <w:rsid w:val="0077216B"/>
    <w:rsid w:val="0077217B"/>
    <w:rsid w:val="007726F5"/>
    <w:rsid w:val="00772AEC"/>
    <w:rsid w:val="00772DC7"/>
    <w:rsid w:val="00772E1C"/>
    <w:rsid w:val="00772FF5"/>
    <w:rsid w:val="00773156"/>
    <w:rsid w:val="007732D7"/>
    <w:rsid w:val="00773548"/>
    <w:rsid w:val="00773827"/>
    <w:rsid w:val="0077399F"/>
    <w:rsid w:val="00773E9E"/>
    <w:rsid w:val="00773F50"/>
    <w:rsid w:val="00774597"/>
    <w:rsid w:val="007748BA"/>
    <w:rsid w:val="00774DED"/>
    <w:rsid w:val="00775272"/>
    <w:rsid w:val="00775313"/>
    <w:rsid w:val="007754C0"/>
    <w:rsid w:val="00775500"/>
    <w:rsid w:val="00775C0B"/>
    <w:rsid w:val="00775D44"/>
    <w:rsid w:val="00775F90"/>
    <w:rsid w:val="00775FC4"/>
    <w:rsid w:val="0077623B"/>
    <w:rsid w:val="00776336"/>
    <w:rsid w:val="0077657F"/>
    <w:rsid w:val="007766F0"/>
    <w:rsid w:val="00776A31"/>
    <w:rsid w:val="0077709A"/>
    <w:rsid w:val="007770C3"/>
    <w:rsid w:val="0077725A"/>
    <w:rsid w:val="0077789B"/>
    <w:rsid w:val="00777911"/>
    <w:rsid w:val="00777965"/>
    <w:rsid w:val="00780324"/>
    <w:rsid w:val="00780450"/>
    <w:rsid w:val="007806FD"/>
    <w:rsid w:val="007807FB"/>
    <w:rsid w:val="007808AD"/>
    <w:rsid w:val="00781072"/>
    <w:rsid w:val="007811D2"/>
    <w:rsid w:val="00781332"/>
    <w:rsid w:val="007814B1"/>
    <w:rsid w:val="0078153D"/>
    <w:rsid w:val="0078186D"/>
    <w:rsid w:val="00781E95"/>
    <w:rsid w:val="00781EEE"/>
    <w:rsid w:val="00782393"/>
    <w:rsid w:val="0078244B"/>
    <w:rsid w:val="00782612"/>
    <w:rsid w:val="007826FB"/>
    <w:rsid w:val="007827D9"/>
    <w:rsid w:val="007833FE"/>
    <w:rsid w:val="007836B3"/>
    <w:rsid w:val="00783770"/>
    <w:rsid w:val="007838CE"/>
    <w:rsid w:val="0078391C"/>
    <w:rsid w:val="00783C2A"/>
    <w:rsid w:val="00783C31"/>
    <w:rsid w:val="00783D6B"/>
    <w:rsid w:val="00783E22"/>
    <w:rsid w:val="007842F0"/>
    <w:rsid w:val="00784524"/>
    <w:rsid w:val="007846E7"/>
    <w:rsid w:val="0078494D"/>
    <w:rsid w:val="007849E4"/>
    <w:rsid w:val="00784A20"/>
    <w:rsid w:val="00784AAB"/>
    <w:rsid w:val="00784DFD"/>
    <w:rsid w:val="0078558F"/>
    <w:rsid w:val="0078581E"/>
    <w:rsid w:val="00785E62"/>
    <w:rsid w:val="007860CE"/>
    <w:rsid w:val="00786734"/>
    <w:rsid w:val="007869FA"/>
    <w:rsid w:val="00786A5F"/>
    <w:rsid w:val="00786AFB"/>
    <w:rsid w:val="00786C8A"/>
    <w:rsid w:val="007871F8"/>
    <w:rsid w:val="0078746C"/>
    <w:rsid w:val="007874AE"/>
    <w:rsid w:val="007876BE"/>
    <w:rsid w:val="00787701"/>
    <w:rsid w:val="00787810"/>
    <w:rsid w:val="0078795C"/>
    <w:rsid w:val="00787979"/>
    <w:rsid w:val="00787AC2"/>
    <w:rsid w:val="00787BAF"/>
    <w:rsid w:val="007905F9"/>
    <w:rsid w:val="00790676"/>
    <w:rsid w:val="007906D6"/>
    <w:rsid w:val="00790730"/>
    <w:rsid w:val="0079075B"/>
    <w:rsid w:val="007907D2"/>
    <w:rsid w:val="0079095F"/>
    <w:rsid w:val="00790C00"/>
    <w:rsid w:val="00790DBF"/>
    <w:rsid w:val="00790FE6"/>
    <w:rsid w:val="0079103A"/>
    <w:rsid w:val="00791111"/>
    <w:rsid w:val="007911B8"/>
    <w:rsid w:val="007911CF"/>
    <w:rsid w:val="00791493"/>
    <w:rsid w:val="00791555"/>
    <w:rsid w:val="00791665"/>
    <w:rsid w:val="0079198A"/>
    <w:rsid w:val="00792172"/>
    <w:rsid w:val="007921CA"/>
    <w:rsid w:val="0079238A"/>
    <w:rsid w:val="007926FE"/>
    <w:rsid w:val="007928E6"/>
    <w:rsid w:val="00792D2A"/>
    <w:rsid w:val="00792D57"/>
    <w:rsid w:val="00793629"/>
    <w:rsid w:val="007936AB"/>
    <w:rsid w:val="007936D8"/>
    <w:rsid w:val="007939C2"/>
    <w:rsid w:val="007939C6"/>
    <w:rsid w:val="00793A6D"/>
    <w:rsid w:val="00793AB8"/>
    <w:rsid w:val="00793CA6"/>
    <w:rsid w:val="00793D66"/>
    <w:rsid w:val="00793E71"/>
    <w:rsid w:val="00794082"/>
    <w:rsid w:val="0079452C"/>
    <w:rsid w:val="0079471F"/>
    <w:rsid w:val="007948DB"/>
    <w:rsid w:val="00794D72"/>
    <w:rsid w:val="00794E1D"/>
    <w:rsid w:val="00794ECC"/>
    <w:rsid w:val="00794F94"/>
    <w:rsid w:val="007956AA"/>
    <w:rsid w:val="007959A4"/>
    <w:rsid w:val="00795C25"/>
    <w:rsid w:val="00795F94"/>
    <w:rsid w:val="00795FA3"/>
    <w:rsid w:val="007960B1"/>
    <w:rsid w:val="0079614C"/>
    <w:rsid w:val="007964CD"/>
    <w:rsid w:val="007964F8"/>
    <w:rsid w:val="007965E1"/>
    <w:rsid w:val="0079668D"/>
    <w:rsid w:val="007968C0"/>
    <w:rsid w:val="00796931"/>
    <w:rsid w:val="007969B7"/>
    <w:rsid w:val="00796CAD"/>
    <w:rsid w:val="00796DDE"/>
    <w:rsid w:val="007970CB"/>
    <w:rsid w:val="0079756A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D7E"/>
    <w:rsid w:val="007A0EA2"/>
    <w:rsid w:val="007A1083"/>
    <w:rsid w:val="007A1093"/>
    <w:rsid w:val="007A11D3"/>
    <w:rsid w:val="007A18A7"/>
    <w:rsid w:val="007A1B5D"/>
    <w:rsid w:val="007A2062"/>
    <w:rsid w:val="007A2286"/>
    <w:rsid w:val="007A23D0"/>
    <w:rsid w:val="007A2579"/>
    <w:rsid w:val="007A27CC"/>
    <w:rsid w:val="007A28BB"/>
    <w:rsid w:val="007A29A0"/>
    <w:rsid w:val="007A3344"/>
    <w:rsid w:val="007A3985"/>
    <w:rsid w:val="007A3C0C"/>
    <w:rsid w:val="007A3E57"/>
    <w:rsid w:val="007A4265"/>
    <w:rsid w:val="007A4568"/>
    <w:rsid w:val="007A49AB"/>
    <w:rsid w:val="007A4E03"/>
    <w:rsid w:val="007A4FED"/>
    <w:rsid w:val="007A556F"/>
    <w:rsid w:val="007A5843"/>
    <w:rsid w:val="007A5851"/>
    <w:rsid w:val="007A5BBB"/>
    <w:rsid w:val="007A5E2A"/>
    <w:rsid w:val="007A63F0"/>
    <w:rsid w:val="007A6902"/>
    <w:rsid w:val="007A6AB4"/>
    <w:rsid w:val="007A6AEC"/>
    <w:rsid w:val="007A6B0A"/>
    <w:rsid w:val="007A6F19"/>
    <w:rsid w:val="007A7137"/>
    <w:rsid w:val="007A72BE"/>
    <w:rsid w:val="007A7314"/>
    <w:rsid w:val="007A7321"/>
    <w:rsid w:val="007A774E"/>
    <w:rsid w:val="007A7878"/>
    <w:rsid w:val="007A78A2"/>
    <w:rsid w:val="007A78B7"/>
    <w:rsid w:val="007A7D4E"/>
    <w:rsid w:val="007A7D81"/>
    <w:rsid w:val="007B030A"/>
    <w:rsid w:val="007B0ACF"/>
    <w:rsid w:val="007B14F1"/>
    <w:rsid w:val="007B1BE0"/>
    <w:rsid w:val="007B20AA"/>
    <w:rsid w:val="007B2292"/>
    <w:rsid w:val="007B24BE"/>
    <w:rsid w:val="007B2699"/>
    <w:rsid w:val="007B2795"/>
    <w:rsid w:val="007B2866"/>
    <w:rsid w:val="007B2991"/>
    <w:rsid w:val="007B2C43"/>
    <w:rsid w:val="007B2E96"/>
    <w:rsid w:val="007B33C7"/>
    <w:rsid w:val="007B36A8"/>
    <w:rsid w:val="007B3A1C"/>
    <w:rsid w:val="007B3AA7"/>
    <w:rsid w:val="007B3EE9"/>
    <w:rsid w:val="007B3EF2"/>
    <w:rsid w:val="007B3F88"/>
    <w:rsid w:val="007B4216"/>
    <w:rsid w:val="007B42AD"/>
    <w:rsid w:val="007B44E3"/>
    <w:rsid w:val="007B4708"/>
    <w:rsid w:val="007B4B65"/>
    <w:rsid w:val="007B4B94"/>
    <w:rsid w:val="007B4D50"/>
    <w:rsid w:val="007B4E6A"/>
    <w:rsid w:val="007B4F2C"/>
    <w:rsid w:val="007B513D"/>
    <w:rsid w:val="007B513E"/>
    <w:rsid w:val="007B516A"/>
    <w:rsid w:val="007B5277"/>
    <w:rsid w:val="007B52CA"/>
    <w:rsid w:val="007B5443"/>
    <w:rsid w:val="007B54CE"/>
    <w:rsid w:val="007B54E9"/>
    <w:rsid w:val="007B56A9"/>
    <w:rsid w:val="007B56B9"/>
    <w:rsid w:val="007B5800"/>
    <w:rsid w:val="007B59AC"/>
    <w:rsid w:val="007B59DF"/>
    <w:rsid w:val="007B5A02"/>
    <w:rsid w:val="007B5A2C"/>
    <w:rsid w:val="007B5B50"/>
    <w:rsid w:val="007B619A"/>
    <w:rsid w:val="007B666D"/>
    <w:rsid w:val="007B6847"/>
    <w:rsid w:val="007B6989"/>
    <w:rsid w:val="007B69DB"/>
    <w:rsid w:val="007B6B75"/>
    <w:rsid w:val="007B6D0D"/>
    <w:rsid w:val="007B6F28"/>
    <w:rsid w:val="007B6F80"/>
    <w:rsid w:val="007B6FEF"/>
    <w:rsid w:val="007B72F3"/>
    <w:rsid w:val="007B7501"/>
    <w:rsid w:val="007B7648"/>
    <w:rsid w:val="007B7682"/>
    <w:rsid w:val="007B7ADB"/>
    <w:rsid w:val="007B7EC4"/>
    <w:rsid w:val="007C01FC"/>
    <w:rsid w:val="007C029C"/>
    <w:rsid w:val="007C02BB"/>
    <w:rsid w:val="007C0D87"/>
    <w:rsid w:val="007C0F2B"/>
    <w:rsid w:val="007C1040"/>
    <w:rsid w:val="007C110F"/>
    <w:rsid w:val="007C146D"/>
    <w:rsid w:val="007C1727"/>
    <w:rsid w:val="007C1AD2"/>
    <w:rsid w:val="007C1CBD"/>
    <w:rsid w:val="007C1CCC"/>
    <w:rsid w:val="007C1D04"/>
    <w:rsid w:val="007C2117"/>
    <w:rsid w:val="007C253D"/>
    <w:rsid w:val="007C25A3"/>
    <w:rsid w:val="007C268C"/>
    <w:rsid w:val="007C27FE"/>
    <w:rsid w:val="007C288F"/>
    <w:rsid w:val="007C2A46"/>
    <w:rsid w:val="007C2A4E"/>
    <w:rsid w:val="007C312F"/>
    <w:rsid w:val="007C33D3"/>
    <w:rsid w:val="007C35E1"/>
    <w:rsid w:val="007C38D6"/>
    <w:rsid w:val="007C3A52"/>
    <w:rsid w:val="007C3CDA"/>
    <w:rsid w:val="007C3E16"/>
    <w:rsid w:val="007C3E43"/>
    <w:rsid w:val="007C4330"/>
    <w:rsid w:val="007C4380"/>
    <w:rsid w:val="007C4384"/>
    <w:rsid w:val="007C43F1"/>
    <w:rsid w:val="007C4652"/>
    <w:rsid w:val="007C4740"/>
    <w:rsid w:val="007C4D3E"/>
    <w:rsid w:val="007C4F88"/>
    <w:rsid w:val="007C5212"/>
    <w:rsid w:val="007C549E"/>
    <w:rsid w:val="007C5559"/>
    <w:rsid w:val="007C5888"/>
    <w:rsid w:val="007C595C"/>
    <w:rsid w:val="007C5C48"/>
    <w:rsid w:val="007C5C94"/>
    <w:rsid w:val="007C5D14"/>
    <w:rsid w:val="007C5EDE"/>
    <w:rsid w:val="007C630E"/>
    <w:rsid w:val="007C6442"/>
    <w:rsid w:val="007C64AE"/>
    <w:rsid w:val="007C6581"/>
    <w:rsid w:val="007C743F"/>
    <w:rsid w:val="007C76C1"/>
    <w:rsid w:val="007C77C4"/>
    <w:rsid w:val="007C77DF"/>
    <w:rsid w:val="007C7B44"/>
    <w:rsid w:val="007C7D03"/>
    <w:rsid w:val="007C7D25"/>
    <w:rsid w:val="007C7EDA"/>
    <w:rsid w:val="007D002F"/>
    <w:rsid w:val="007D010B"/>
    <w:rsid w:val="007D042A"/>
    <w:rsid w:val="007D064C"/>
    <w:rsid w:val="007D070F"/>
    <w:rsid w:val="007D090C"/>
    <w:rsid w:val="007D0954"/>
    <w:rsid w:val="007D0A56"/>
    <w:rsid w:val="007D0F55"/>
    <w:rsid w:val="007D14B8"/>
    <w:rsid w:val="007D163C"/>
    <w:rsid w:val="007D17C8"/>
    <w:rsid w:val="007D17E2"/>
    <w:rsid w:val="007D18DF"/>
    <w:rsid w:val="007D19EA"/>
    <w:rsid w:val="007D1E95"/>
    <w:rsid w:val="007D22D6"/>
    <w:rsid w:val="007D287D"/>
    <w:rsid w:val="007D28F5"/>
    <w:rsid w:val="007D29A5"/>
    <w:rsid w:val="007D2B2B"/>
    <w:rsid w:val="007D2C33"/>
    <w:rsid w:val="007D2F7E"/>
    <w:rsid w:val="007D2FDE"/>
    <w:rsid w:val="007D3538"/>
    <w:rsid w:val="007D3568"/>
    <w:rsid w:val="007D3A48"/>
    <w:rsid w:val="007D415D"/>
    <w:rsid w:val="007D41D1"/>
    <w:rsid w:val="007D42FB"/>
    <w:rsid w:val="007D4375"/>
    <w:rsid w:val="007D4BFB"/>
    <w:rsid w:val="007D515C"/>
    <w:rsid w:val="007D5380"/>
    <w:rsid w:val="007D560A"/>
    <w:rsid w:val="007D587C"/>
    <w:rsid w:val="007D5924"/>
    <w:rsid w:val="007D5A9A"/>
    <w:rsid w:val="007D5DA2"/>
    <w:rsid w:val="007D6046"/>
    <w:rsid w:val="007D6176"/>
    <w:rsid w:val="007D6189"/>
    <w:rsid w:val="007D6492"/>
    <w:rsid w:val="007D658E"/>
    <w:rsid w:val="007D65E1"/>
    <w:rsid w:val="007D6808"/>
    <w:rsid w:val="007D6827"/>
    <w:rsid w:val="007D6D1F"/>
    <w:rsid w:val="007D6DCF"/>
    <w:rsid w:val="007D6DF8"/>
    <w:rsid w:val="007D6E79"/>
    <w:rsid w:val="007D784A"/>
    <w:rsid w:val="007E0037"/>
    <w:rsid w:val="007E004D"/>
    <w:rsid w:val="007E03FF"/>
    <w:rsid w:val="007E0683"/>
    <w:rsid w:val="007E074B"/>
    <w:rsid w:val="007E0879"/>
    <w:rsid w:val="007E0E7F"/>
    <w:rsid w:val="007E0F46"/>
    <w:rsid w:val="007E0F87"/>
    <w:rsid w:val="007E1488"/>
    <w:rsid w:val="007E1566"/>
    <w:rsid w:val="007E15B8"/>
    <w:rsid w:val="007E17D8"/>
    <w:rsid w:val="007E185B"/>
    <w:rsid w:val="007E1CBC"/>
    <w:rsid w:val="007E1DBD"/>
    <w:rsid w:val="007E1FE2"/>
    <w:rsid w:val="007E2171"/>
    <w:rsid w:val="007E2197"/>
    <w:rsid w:val="007E2210"/>
    <w:rsid w:val="007E26D1"/>
    <w:rsid w:val="007E291B"/>
    <w:rsid w:val="007E2F56"/>
    <w:rsid w:val="007E308A"/>
    <w:rsid w:val="007E3443"/>
    <w:rsid w:val="007E35CB"/>
    <w:rsid w:val="007E39B8"/>
    <w:rsid w:val="007E3A9D"/>
    <w:rsid w:val="007E3BEC"/>
    <w:rsid w:val="007E404D"/>
    <w:rsid w:val="007E4332"/>
    <w:rsid w:val="007E44C6"/>
    <w:rsid w:val="007E458E"/>
    <w:rsid w:val="007E45A7"/>
    <w:rsid w:val="007E4925"/>
    <w:rsid w:val="007E499C"/>
    <w:rsid w:val="007E5216"/>
    <w:rsid w:val="007E549F"/>
    <w:rsid w:val="007E5649"/>
    <w:rsid w:val="007E5836"/>
    <w:rsid w:val="007E5B8D"/>
    <w:rsid w:val="007E5C13"/>
    <w:rsid w:val="007E5EC5"/>
    <w:rsid w:val="007E5EDF"/>
    <w:rsid w:val="007E63D0"/>
    <w:rsid w:val="007E65E0"/>
    <w:rsid w:val="007E678C"/>
    <w:rsid w:val="007E6960"/>
    <w:rsid w:val="007E6A9F"/>
    <w:rsid w:val="007E6B18"/>
    <w:rsid w:val="007E6BCC"/>
    <w:rsid w:val="007E6CCD"/>
    <w:rsid w:val="007E7367"/>
    <w:rsid w:val="007E7AF9"/>
    <w:rsid w:val="007F00EF"/>
    <w:rsid w:val="007F055C"/>
    <w:rsid w:val="007F06C5"/>
    <w:rsid w:val="007F0A3B"/>
    <w:rsid w:val="007F1263"/>
    <w:rsid w:val="007F127C"/>
    <w:rsid w:val="007F1303"/>
    <w:rsid w:val="007F13AA"/>
    <w:rsid w:val="007F143B"/>
    <w:rsid w:val="007F1A64"/>
    <w:rsid w:val="007F1E0C"/>
    <w:rsid w:val="007F1EDD"/>
    <w:rsid w:val="007F20F5"/>
    <w:rsid w:val="007F22A1"/>
    <w:rsid w:val="007F2628"/>
    <w:rsid w:val="007F2C84"/>
    <w:rsid w:val="007F3389"/>
    <w:rsid w:val="007F353C"/>
    <w:rsid w:val="007F37E6"/>
    <w:rsid w:val="007F3A9A"/>
    <w:rsid w:val="007F3C07"/>
    <w:rsid w:val="007F3C4D"/>
    <w:rsid w:val="007F3CBD"/>
    <w:rsid w:val="007F3D19"/>
    <w:rsid w:val="007F3F12"/>
    <w:rsid w:val="007F3FFD"/>
    <w:rsid w:val="007F4394"/>
    <w:rsid w:val="007F44D8"/>
    <w:rsid w:val="007F4622"/>
    <w:rsid w:val="007F4E06"/>
    <w:rsid w:val="007F4E40"/>
    <w:rsid w:val="007F502C"/>
    <w:rsid w:val="007F5365"/>
    <w:rsid w:val="007F5419"/>
    <w:rsid w:val="007F5446"/>
    <w:rsid w:val="007F54F1"/>
    <w:rsid w:val="007F54FE"/>
    <w:rsid w:val="007F55AF"/>
    <w:rsid w:val="007F5664"/>
    <w:rsid w:val="007F5728"/>
    <w:rsid w:val="007F5801"/>
    <w:rsid w:val="007F58C5"/>
    <w:rsid w:val="007F5A61"/>
    <w:rsid w:val="007F5B3E"/>
    <w:rsid w:val="007F5D46"/>
    <w:rsid w:val="007F5EA8"/>
    <w:rsid w:val="007F61A7"/>
    <w:rsid w:val="007F623B"/>
    <w:rsid w:val="007F6359"/>
    <w:rsid w:val="007F65B5"/>
    <w:rsid w:val="007F6A07"/>
    <w:rsid w:val="007F6A1A"/>
    <w:rsid w:val="007F6D20"/>
    <w:rsid w:val="007F6DF1"/>
    <w:rsid w:val="007F6EA3"/>
    <w:rsid w:val="007F73F9"/>
    <w:rsid w:val="007F7732"/>
    <w:rsid w:val="007F7B2B"/>
    <w:rsid w:val="007F7EF7"/>
    <w:rsid w:val="0080017B"/>
    <w:rsid w:val="00800274"/>
    <w:rsid w:val="00800359"/>
    <w:rsid w:val="008003C2"/>
    <w:rsid w:val="008003C4"/>
    <w:rsid w:val="0080051C"/>
    <w:rsid w:val="00800605"/>
    <w:rsid w:val="00800778"/>
    <w:rsid w:val="00800A31"/>
    <w:rsid w:val="008010CE"/>
    <w:rsid w:val="008011A0"/>
    <w:rsid w:val="008012CE"/>
    <w:rsid w:val="0080133A"/>
    <w:rsid w:val="00801377"/>
    <w:rsid w:val="00801417"/>
    <w:rsid w:val="0080169F"/>
    <w:rsid w:val="00801F3D"/>
    <w:rsid w:val="00801FA9"/>
    <w:rsid w:val="008021DD"/>
    <w:rsid w:val="008022FF"/>
    <w:rsid w:val="00802485"/>
    <w:rsid w:val="008026C3"/>
    <w:rsid w:val="0080293A"/>
    <w:rsid w:val="00803051"/>
    <w:rsid w:val="008032D8"/>
    <w:rsid w:val="008033E4"/>
    <w:rsid w:val="00803500"/>
    <w:rsid w:val="00803AD4"/>
    <w:rsid w:val="00803BE9"/>
    <w:rsid w:val="00803EB7"/>
    <w:rsid w:val="00803EF5"/>
    <w:rsid w:val="00804275"/>
    <w:rsid w:val="00804891"/>
    <w:rsid w:val="00804B09"/>
    <w:rsid w:val="00804B29"/>
    <w:rsid w:val="0080513B"/>
    <w:rsid w:val="00805362"/>
    <w:rsid w:val="008054BA"/>
    <w:rsid w:val="00805534"/>
    <w:rsid w:val="008055CB"/>
    <w:rsid w:val="00805854"/>
    <w:rsid w:val="00805998"/>
    <w:rsid w:val="00805A31"/>
    <w:rsid w:val="00805A39"/>
    <w:rsid w:val="00805A90"/>
    <w:rsid w:val="00805DD1"/>
    <w:rsid w:val="00805EA3"/>
    <w:rsid w:val="00805FA1"/>
    <w:rsid w:val="00806380"/>
    <w:rsid w:val="00806382"/>
    <w:rsid w:val="008065C9"/>
    <w:rsid w:val="00806773"/>
    <w:rsid w:val="00806CE8"/>
    <w:rsid w:val="00806FB7"/>
    <w:rsid w:val="00806FBC"/>
    <w:rsid w:val="0080755C"/>
    <w:rsid w:val="00807B25"/>
    <w:rsid w:val="00807D68"/>
    <w:rsid w:val="00810232"/>
    <w:rsid w:val="00810358"/>
    <w:rsid w:val="008105B2"/>
    <w:rsid w:val="00810C77"/>
    <w:rsid w:val="00811183"/>
    <w:rsid w:val="00811222"/>
    <w:rsid w:val="008114DE"/>
    <w:rsid w:val="00811693"/>
    <w:rsid w:val="00812010"/>
    <w:rsid w:val="00812257"/>
    <w:rsid w:val="00812794"/>
    <w:rsid w:val="00812AE0"/>
    <w:rsid w:val="00813015"/>
    <w:rsid w:val="008130BF"/>
    <w:rsid w:val="008133D4"/>
    <w:rsid w:val="0081391E"/>
    <w:rsid w:val="00813A6B"/>
    <w:rsid w:val="00813ECD"/>
    <w:rsid w:val="00813F74"/>
    <w:rsid w:val="00813FE5"/>
    <w:rsid w:val="008141C1"/>
    <w:rsid w:val="00814654"/>
    <w:rsid w:val="00814F74"/>
    <w:rsid w:val="0081526A"/>
    <w:rsid w:val="00815462"/>
    <w:rsid w:val="008154B7"/>
    <w:rsid w:val="008155C8"/>
    <w:rsid w:val="008156F1"/>
    <w:rsid w:val="00815B65"/>
    <w:rsid w:val="00815C77"/>
    <w:rsid w:val="00815F64"/>
    <w:rsid w:val="008163BD"/>
    <w:rsid w:val="0081658F"/>
    <w:rsid w:val="008165E4"/>
    <w:rsid w:val="00816A9B"/>
    <w:rsid w:val="00816BD7"/>
    <w:rsid w:val="00817357"/>
    <w:rsid w:val="0081742C"/>
    <w:rsid w:val="0081780C"/>
    <w:rsid w:val="008178A6"/>
    <w:rsid w:val="00817B2D"/>
    <w:rsid w:val="00817C7F"/>
    <w:rsid w:val="0082005D"/>
    <w:rsid w:val="008201C6"/>
    <w:rsid w:val="00820301"/>
    <w:rsid w:val="0082094C"/>
    <w:rsid w:val="00820CB1"/>
    <w:rsid w:val="00820D2C"/>
    <w:rsid w:val="00820E02"/>
    <w:rsid w:val="00821202"/>
    <w:rsid w:val="008214FF"/>
    <w:rsid w:val="008217B0"/>
    <w:rsid w:val="00821842"/>
    <w:rsid w:val="008218CC"/>
    <w:rsid w:val="00821916"/>
    <w:rsid w:val="00821BE9"/>
    <w:rsid w:val="00821C9A"/>
    <w:rsid w:val="00821C9B"/>
    <w:rsid w:val="0082223D"/>
    <w:rsid w:val="00822337"/>
    <w:rsid w:val="0082270C"/>
    <w:rsid w:val="00822976"/>
    <w:rsid w:val="008229B7"/>
    <w:rsid w:val="00822A90"/>
    <w:rsid w:val="00822AC1"/>
    <w:rsid w:val="00822B13"/>
    <w:rsid w:val="00822CAF"/>
    <w:rsid w:val="00823168"/>
    <w:rsid w:val="0082322F"/>
    <w:rsid w:val="00823483"/>
    <w:rsid w:val="00823A69"/>
    <w:rsid w:val="00823B78"/>
    <w:rsid w:val="00824048"/>
    <w:rsid w:val="008240BC"/>
    <w:rsid w:val="00824309"/>
    <w:rsid w:val="008243B1"/>
    <w:rsid w:val="00824A8D"/>
    <w:rsid w:val="00824F3A"/>
    <w:rsid w:val="00825059"/>
    <w:rsid w:val="0082513A"/>
    <w:rsid w:val="0082530C"/>
    <w:rsid w:val="008253C0"/>
    <w:rsid w:val="0082563A"/>
    <w:rsid w:val="008256C8"/>
    <w:rsid w:val="00825861"/>
    <w:rsid w:val="00825B8B"/>
    <w:rsid w:val="008260AB"/>
    <w:rsid w:val="008260EB"/>
    <w:rsid w:val="0082622A"/>
    <w:rsid w:val="008262B9"/>
    <w:rsid w:val="008264AC"/>
    <w:rsid w:val="00827106"/>
    <w:rsid w:val="00827335"/>
    <w:rsid w:val="008275B8"/>
    <w:rsid w:val="008276B7"/>
    <w:rsid w:val="008276BE"/>
    <w:rsid w:val="00827922"/>
    <w:rsid w:val="00827FDC"/>
    <w:rsid w:val="008300CC"/>
    <w:rsid w:val="00830125"/>
    <w:rsid w:val="00830234"/>
    <w:rsid w:val="00830A3D"/>
    <w:rsid w:val="00830D84"/>
    <w:rsid w:val="00830FD6"/>
    <w:rsid w:val="008312CE"/>
    <w:rsid w:val="008314D6"/>
    <w:rsid w:val="008316F2"/>
    <w:rsid w:val="00831862"/>
    <w:rsid w:val="0083198A"/>
    <w:rsid w:val="008319D9"/>
    <w:rsid w:val="00831B13"/>
    <w:rsid w:val="00832368"/>
    <w:rsid w:val="0083237E"/>
    <w:rsid w:val="00832547"/>
    <w:rsid w:val="00832614"/>
    <w:rsid w:val="008327A2"/>
    <w:rsid w:val="00832BA4"/>
    <w:rsid w:val="00832C1D"/>
    <w:rsid w:val="00833023"/>
    <w:rsid w:val="008331C2"/>
    <w:rsid w:val="008337A7"/>
    <w:rsid w:val="00833A6D"/>
    <w:rsid w:val="00833AA1"/>
    <w:rsid w:val="008342CC"/>
    <w:rsid w:val="0083430A"/>
    <w:rsid w:val="008344A2"/>
    <w:rsid w:val="008346AD"/>
    <w:rsid w:val="008348FD"/>
    <w:rsid w:val="008350E0"/>
    <w:rsid w:val="0083513A"/>
    <w:rsid w:val="00835553"/>
    <w:rsid w:val="00835560"/>
    <w:rsid w:val="00835E98"/>
    <w:rsid w:val="008361B7"/>
    <w:rsid w:val="0083657A"/>
    <w:rsid w:val="00836783"/>
    <w:rsid w:val="008367B9"/>
    <w:rsid w:val="00836856"/>
    <w:rsid w:val="00836CEC"/>
    <w:rsid w:val="00836F24"/>
    <w:rsid w:val="008372FB"/>
    <w:rsid w:val="00837345"/>
    <w:rsid w:val="00837967"/>
    <w:rsid w:val="00837B52"/>
    <w:rsid w:val="00840412"/>
    <w:rsid w:val="00840629"/>
    <w:rsid w:val="00840656"/>
    <w:rsid w:val="00840DEC"/>
    <w:rsid w:val="00841092"/>
    <w:rsid w:val="00841B43"/>
    <w:rsid w:val="00841EC9"/>
    <w:rsid w:val="0084209F"/>
    <w:rsid w:val="008425D3"/>
    <w:rsid w:val="00842C74"/>
    <w:rsid w:val="00842DFC"/>
    <w:rsid w:val="00842F67"/>
    <w:rsid w:val="0084306C"/>
    <w:rsid w:val="00843EA8"/>
    <w:rsid w:val="008446B1"/>
    <w:rsid w:val="008447BB"/>
    <w:rsid w:val="008447EB"/>
    <w:rsid w:val="008448B0"/>
    <w:rsid w:val="00844B46"/>
    <w:rsid w:val="008450AF"/>
    <w:rsid w:val="008450BF"/>
    <w:rsid w:val="00845265"/>
    <w:rsid w:val="0084595A"/>
    <w:rsid w:val="00845B68"/>
    <w:rsid w:val="0084608B"/>
    <w:rsid w:val="008462EE"/>
    <w:rsid w:val="008463D0"/>
    <w:rsid w:val="0084658B"/>
    <w:rsid w:val="0084659D"/>
    <w:rsid w:val="008466D3"/>
    <w:rsid w:val="008468F6"/>
    <w:rsid w:val="00846E5D"/>
    <w:rsid w:val="00846F8F"/>
    <w:rsid w:val="0084710D"/>
    <w:rsid w:val="0084731D"/>
    <w:rsid w:val="00847346"/>
    <w:rsid w:val="008477D8"/>
    <w:rsid w:val="008478DE"/>
    <w:rsid w:val="00847A34"/>
    <w:rsid w:val="00847A39"/>
    <w:rsid w:val="00847D45"/>
    <w:rsid w:val="00847FCD"/>
    <w:rsid w:val="00850221"/>
    <w:rsid w:val="00850370"/>
    <w:rsid w:val="008503AA"/>
    <w:rsid w:val="00850727"/>
    <w:rsid w:val="008507EB"/>
    <w:rsid w:val="008508EF"/>
    <w:rsid w:val="008509A4"/>
    <w:rsid w:val="00850BCA"/>
    <w:rsid w:val="00850C08"/>
    <w:rsid w:val="00850E5C"/>
    <w:rsid w:val="00850F6A"/>
    <w:rsid w:val="0085135E"/>
    <w:rsid w:val="00851435"/>
    <w:rsid w:val="00851566"/>
    <w:rsid w:val="00851575"/>
    <w:rsid w:val="00851745"/>
    <w:rsid w:val="00851A3D"/>
    <w:rsid w:val="00851A91"/>
    <w:rsid w:val="00851D60"/>
    <w:rsid w:val="00851DE9"/>
    <w:rsid w:val="00851F0D"/>
    <w:rsid w:val="00852834"/>
    <w:rsid w:val="00852906"/>
    <w:rsid w:val="00852924"/>
    <w:rsid w:val="00852946"/>
    <w:rsid w:val="00852C30"/>
    <w:rsid w:val="0085326C"/>
    <w:rsid w:val="00853368"/>
    <w:rsid w:val="00853414"/>
    <w:rsid w:val="008537AC"/>
    <w:rsid w:val="00853937"/>
    <w:rsid w:val="00853D0C"/>
    <w:rsid w:val="0085425E"/>
    <w:rsid w:val="0085427C"/>
    <w:rsid w:val="008543DF"/>
    <w:rsid w:val="0085456F"/>
    <w:rsid w:val="0085480A"/>
    <w:rsid w:val="00854A2C"/>
    <w:rsid w:val="00854BB5"/>
    <w:rsid w:val="00854C57"/>
    <w:rsid w:val="00854C98"/>
    <w:rsid w:val="00854EA8"/>
    <w:rsid w:val="008550FC"/>
    <w:rsid w:val="00855226"/>
    <w:rsid w:val="0085522D"/>
    <w:rsid w:val="008556D7"/>
    <w:rsid w:val="00855907"/>
    <w:rsid w:val="00855939"/>
    <w:rsid w:val="00855DBB"/>
    <w:rsid w:val="0085626B"/>
    <w:rsid w:val="00856410"/>
    <w:rsid w:val="008565CF"/>
    <w:rsid w:val="0085664B"/>
    <w:rsid w:val="00856BAD"/>
    <w:rsid w:val="00856D4B"/>
    <w:rsid w:val="00856F26"/>
    <w:rsid w:val="0085711F"/>
    <w:rsid w:val="0085721A"/>
    <w:rsid w:val="008572EB"/>
    <w:rsid w:val="00857801"/>
    <w:rsid w:val="00857867"/>
    <w:rsid w:val="00857CE0"/>
    <w:rsid w:val="00857F4D"/>
    <w:rsid w:val="0086011C"/>
    <w:rsid w:val="00860520"/>
    <w:rsid w:val="008606FD"/>
    <w:rsid w:val="00860B4E"/>
    <w:rsid w:val="00860E3F"/>
    <w:rsid w:val="00860F49"/>
    <w:rsid w:val="008610CA"/>
    <w:rsid w:val="00861285"/>
    <w:rsid w:val="008613CD"/>
    <w:rsid w:val="008614CE"/>
    <w:rsid w:val="00861703"/>
    <w:rsid w:val="00861DE5"/>
    <w:rsid w:val="00861FD5"/>
    <w:rsid w:val="00862209"/>
    <w:rsid w:val="008622D0"/>
    <w:rsid w:val="00862829"/>
    <w:rsid w:val="00862B8E"/>
    <w:rsid w:val="00862D64"/>
    <w:rsid w:val="00862EC3"/>
    <w:rsid w:val="00862F7A"/>
    <w:rsid w:val="00863106"/>
    <w:rsid w:val="00863382"/>
    <w:rsid w:val="008639C0"/>
    <w:rsid w:val="00863F36"/>
    <w:rsid w:val="00864290"/>
    <w:rsid w:val="008642BF"/>
    <w:rsid w:val="008646B1"/>
    <w:rsid w:val="008648F1"/>
    <w:rsid w:val="00864976"/>
    <w:rsid w:val="00864BD2"/>
    <w:rsid w:val="008651E6"/>
    <w:rsid w:val="0086521D"/>
    <w:rsid w:val="00865543"/>
    <w:rsid w:val="008658A6"/>
    <w:rsid w:val="00865F35"/>
    <w:rsid w:val="0086610D"/>
    <w:rsid w:val="0086626A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67F3E"/>
    <w:rsid w:val="0087036C"/>
    <w:rsid w:val="00870447"/>
    <w:rsid w:val="0087046C"/>
    <w:rsid w:val="008705A7"/>
    <w:rsid w:val="0087073D"/>
    <w:rsid w:val="00870813"/>
    <w:rsid w:val="00870AAA"/>
    <w:rsid w:val="00870B05"/>
    <w:rsid w:val="00870C5B"/>
    <w:rsid w:val="00871792"/>
    <w:rsid w:val="00871A15"/>
    <w:rsid w:val="00871C09"/>
    <w:rsid w:val="00871C42"/>
    <w:rsid w:val="00871D5E"/>
    <w:rsid w:val="00872054"/>
    <w:rsid w:val="008721FC"/>
    <w:rsid w:val="00872362"/>
    <w:rsid w:val="00872EBE"/>
    <w:rsid w:val="008731A3"/>
    <w:rsid w:val="00873A18"/>
    <w:rsid w:val="00873A9A"/>
    <w:rsid w:val="00873B54"/>
    <w:rsid w:val="00873C98"/>
    <w:rsid w:val="00873D2C"/>
    <w:rsid w:val="00873D34"/>
    <w:rsid w:val="00873E14"/>
    <w:rsid w:val="00873F0F"/>
    <w:rsid w:val="0087493C"/>
    <w:rsid w:val="00874AD6"/>
    <w:rsid w:val="00874D42"/>
    <w:rsid w:val="0087560B"/>
    <w:rsid w:val="00875A35"/>
    <w:rsid w:val="00876F3D"/>
    <w:rsid w:val="00877086"/>
    <w:rsid w:val="0087732E"/>
    <w:rsid w:val="008776A4"/>
    <w:rsid w:val="00877ACA"/>
    <w:rsid w:val="00877AFA"/>
    <w:rsid w:val="00877F42"/>
    <w:rsid w:val="00877F99"/>
    <w:rsid w:val="00880A90"/>
    <w:rsid w:val="00880B07"/>
    <w:rsid w:val="00880B63"/>
    <w:rsid w:val="00880C25"/>
    <w:rsid w:val="00880FB0"/>
    <w:rsid w:val="008814F7"/>
    <w:rsid w:val="00881629"/>
    <w:rsid w:val="00881865"/>
    <w:rsid w:val="008820A0"/>
    <w:rsid w:val="00882103"/>
    <w:rsid w:val="008827D2"/>
    <w:rsid w:val="00882934"/>
    <w:rsid w:val="00882B92"/>
    <w:rsid w:val="00883291"/>
    <w:rsid w:val="0088354C"/>
    <w:rsid w:val="00883ED9"/>
    <w:rsid w:val="00883F34"/>
    <w:rsid w:val="00884119"/>
    <w:rsid w:val="0088436C"/>
    <w:rsid w:val="00884AEC"/>
    <w:rsid w:val="00884B23"/>
    <w:rsid w:val="00884BC0"/>
    <w:rsid w:val="00884C24"/>
    <w:rsid w:val="00884C70"/>
    <w:rsid w:val="00884D0C"/>
    <w:rsid w:val="00884D97"/>
    <w:rsid w:val="00884F4F"/>
    <w:rsid w:val="00885368"/>
    <w:rsid w:val="00885405"/>
    <w:rsid w:val="008857A0"/>
    <w:rsid w:val="00885B23"/>
    <w:rsid w:val="00885C95"/>
    <w:rsid w:val="00885FC3"/>
    <w:rsid w:val="00886960"/>
    <w:rsid w:val="008869F4"/>
    <w:rsid w:val="00886D46"/>
    <w:rsid w:val="00886F59"/>
    <w:rsid w:val="0088780B"/>
    <w:rsid w:val="00887C31"/>
    <w:rsid w:val="00887C51"/>
    <w:rsid w:val="00887CDF"/>
    <w:rsid w:val="00887D6E"/>
    <w:rsid w:val="00887E2B"/>
    <w:rsid w:val="00887F89"/>
    <w:rsid w:val="008900B7"/>
    <w:rsid w:val="008909E9"/>
    <w:rsid w:val="00890C33"/>
    <w:rsid w:val="00890CDA"/>
    <w:rsid w:val="00890F85"/>
    <w:rsid w:val="008911CC"/>
    <w:rsid w:val="008912E4"/>
    <w:rsid w:val="008914B7"/>
    <w:rsid w:val="00891525"/>
    <w:rsid w:val="008917B3"/>
    <w:rsid w:val="0089188A"/>
    <w:rsid w:val="00891937"/>
    <w:rsid w:val="00891EE4"/>
    <w:rsid w:val="008926DC"/>
    <w:rsid w:val="0089278D"/>
    <w:rsid w:val="00892936"/>
    <w:rsid w:val="00892AE5"/>
    <w:rsid w:val="00892EE1"/>
    <w:rsid w:val="008930C9"/>
    <w:rsid w:val="0089336B"/>
    <w:rsid w:val="008934BE"/>
    <w:rsid w:val="008938A1"/>
    <w:rsid w:val="00893A64"/>
    <w:rsid w:val="00893C6D"/>
    <w:rsid w:val="00893D9C"/>
    <w:rsid w:val="00893E35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21C"/>
    <w:rsid w:val="008957D9"/>
    <w:rsid w:val="00895814"/>
    <w:rsid w:val="00895A01"/>
    <w:rsid w:val="00895B75"/>
    <w:rsid w:val="00895BD7"/>
    <w:rsid w:val="00895F84"/>
    <w:rsid w:val="00896288"/>
    <w:rsid w:val="008966A3"/>
    <w:rsid w:val="00896791"/>
    <w:rsid w:val="00896C89"/>
    <w:rsid w:val="0089709D"/>
    <w:rsid w:val="008971EF"/>
    <w:rsid w:val="008972E9"/>
    <w:rsid w:val="008975D6"/>
    <w:rsid w:val="00897C44"/>
    <w:rsid w:val="008A0164"/>
    <w:rsid w:val="008A02A7"/>
    <w:rsid w:val="008A0414"/>
    <w:rsid w:val="008A0624"/>
    <w:rsid w:val="008A06F8"/>
    <w:rsid w:val="008A0817"/>
    <w:rsid w:val="008A08E0"/>
    <w:rsid w:val="008A08E2"/>
    <w:rsid w:val="008A0EB8"/>
    <w:rsid w:val="008A1203"/>
    <w:rsid w:val="008A1292"/>
    <w:rsid w:val="008A12D5"/>
    <w:rsid w:val="008A12FB"/>
    <w:rsid w:val="008A150A"/>
    <w:rsid w:val="008A155E"/>
    <w:rsid w:val="008A155F"/>
    <w:rsid w:val="008A17B2"/>
    <w:rsid w:val="008A19C6"/>
    <w:rsid w:val="008A19CF"/>
    <w:rsid w:val="008A1B37"/>
    <w:rsid w:val="008A1C8E"/>
    <w:rsid w:val="008A1E1D"/>
    <w:rsid w:val="008A2117"/>
    <w:rsid w:val="008A2929"/>
    <w:rsid w:val="008A2A78"/>
    <w:rsid w:val="008A3278"/>
    <w:rsid w:val="008A3358"/>
    <w:rsid w:val="008A3375"/>
    <w:rsid w:val="008A3493"/>
    <w:rsid w:val="008A37DC"/>
    <w:rsid w:val="008A39CA"/>
    <w:rsid w:val="008A3C9C"/>
    <w:rsid w:val="008A4068"/>
    <w:rsid w:val="008A40AA"/>
    <w:rsid w:val="008A4185"/>
    <w:rsid w:val="008A427E"/>
    <w:rsid w:val="008A45E8"/>
    <w:rsid w:val="008A461B"/>
    <w:rsid w:val="008A4621"/>
    <w:rsid w:val="008A4702"/>
    <w:rsid w:val="008A475B"/>
    <w:rsid w:val="008A49A4"/>
    <w:rsid w:val="008A49CE"/>
    <w:rsid w:val="008A4B0D"/>
    <w:rsid w:val="008A4C15"/>
    <w:rsid w:val="008A5116"/>
    <w:rsid w:val="008A54D9"/>
    <w:rsid w:val="008A5549"/>
    <w:rsid w:val="008A565C"/>
    <w:rsid w:val="008A6066"/>
    <w:rsid w:val="008A61A7"/>
    <w:rsid w:val="008A6263"/>
    <w:rsid w:val="008A62B0"/>
    <w:rsid w:val="008A62BF"/>
    <w:rsid w:val="008A6364"/>
    <w:rsid w:val="008A659E"/>
    <w:rsid w:val="008A65A4"/>
    <w:rsid w:val="008A68B3"/>
    <w:rsid w:val="008A76C3"/>
    <w:rsid w:val="008A7DBF"/>
    <w:rsid w:val="008A7DE2"/>
    <w:rsid w:val="008B067B"/>
    <w:rsid w:val="008B096A"/>
    <w:rsid w:val="008B0AB7"/>
    <w:rsid w:val="008B0AE1"/>
    <w:rsid w:val="008B0F79"/>
    <w:rsid w:val="008B103A"/>
    <w:rsid w:val="008B12E5"/>
    <w:rsid w:val="008B158A"/>
    <w:rsid w:val="008B1AB2"/>
    <w:rsid w:val="008B1BD2"/>
    <w:rsid w:val="008B1BF5"/>
    <w:rsid w:val="008B1DF0"/>
    <w:rsid w:val="008B1FC5"/>
    <w:rsid w:val="008B2470"/>
    <w:rsid w:val="008B25FF"/>
    <w:rsid w:val="008B27C8"/>
    <w:rsid w:val="008B287C"/>
    <w:rsid w:val="008B2B70"/>
    <w:rsid w:val="008B30F7"/>
    <w:rsid w:val="008B319C"/>
    <w:rsid w:val="008B3478"/>
    <w:rsid w:val="008B38B5"/>
    <w:rsid w:val="008B3B41"/>
    <w:rsid w:val="008B3B58"/>
    <w:rsid w:val="008B3B65"/>
    <w:rsid w:val="008B3C33"/>
    <w:rsid w:val="008B3C7F"/>
    <w:rsid w:val="008B40B6"/>
    <w:rsid w:val="008B4345"/>
    <w:rsid w:val="008B4400"/>
    <w:rsid w:val="008B4529"/>
    <w:rsid w:val="008B464C"/>
    <w:rsid w:val="008B4B2C"/>
    <w:rsid w:val="008B4E8F"/>
    <w:rsid w:val="008B4EE3"/>
    <w:rsid w:val="008B4FB1"/>
    <w:rsid w:val="008B5199"/>
    <w:rsid w:val="008B52C2"/>
    <w:rsid w:val="008B53A5"/>
    <w:rsid w:val="008B54B3"/>
    <w:rsid w:val="008B55BC"/>
    <w:rsid w:val="008B560F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352"/>
    <w:rsid w:val="008B7723"/>
    <w:rsid w:val="008B7D90"/>
    <w:rsid w:val="008C0047"/>
    <w:rsid w:val="008C00EA"/>
    <w:rsid w:val="008C03B9"/>
    <w:rsid w:val="008C053D"/>
    <w:rsid w:val="008C099D"/>
    <w:rsid w:val="008C0CAC"/>
    <w:rsid w:val="008C0D6B"/>
    <w:rsid w:val="008C1135"/>
    <w:rsid w:val="008C1322"/>
    <w:rsid w:val="008C1650"/>
    <w:rsid w:val="008C1997"/>
    <w:rsid w:val="008C1B33"/>
    <w:rsid w:val="008C1C47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2A"/>
    <w:rsid w:val="008C5CB7"/>
    <w:rsid w:val="008C5FA4"/>
    <w:rsid w:val="008C651D"/>
    <w:rsid w:val="008C6566"/>
    <w:rsid w:val="008C695B"/>
    <w:rsid w:val="008C69CE"/>
    <w:rsid w:val="008C6D64"/>
    <w:rsid w:val="008C6D8A"/>
    <w:rsid w:val="008C7151"/>
    <w:rsid w:val="008C7282"/>
    <w:rsid w:val="008C7374"/>
    <w:rsid w:val="008C7879"/>
    <w:rsid w:val="008C7911"/>
    <w:rsid w:val="008C7B1A"/>
    <w:rsid w:val="008C7DDB"/>
    <w:rsid w:val="008C7E44"/>
    <w:rsid w:val="008D02BE"/>
    <w:rsid w:val="008D03D8"/>
    <w:rsid w:val="008D05DB"/>
    <w:rsid w:val="008D0F75"/>
    <w:rsid w:val="008D10A8"/>
    <w:rsid w:val="008D1301"/>
    <w:rsid w:val="008D1831"/>
    <w:rsid w:val="008D1AFF"/>
    <w:rsid w:val="008D1CAC"/>
    <w:rsid w:val="008D1FA5"/>
    <w:rsid w:val="008D233B"/>
    <w:rsid w:val="008D24A8"/>
    <w:rsid w:val="008D24BD"/>
    <w:rsid w:val="008D24EF"/>
    <w:rsid w:val="008D2917"/>
    <w:rsid w:val="008D292F"/>
    <w:rsid w:val="008D2CF2"/>
    <w:rsid w:val="008D2EDD"/>
    <w:rsid w:val="008D3017"/>
    <w:rsid w:val="008D34A9"/>
    <w:rsid w:val="008D40EC"/>
    <w:rsid w:val="008D4405"/>
    <w:rsid w:val="008D46B4"/>
    <w:rsid w:val="008D499C"/>
    <w:rsid w:val="008D4CF5"/>
    <w:rsid w:val="008D4DF9"/>
    <w:rsid w:val="008D518B"/>
    <w:rsid w:val="008D5670"/>
    <w:rsid w:val="008D5734"/>
    <w:rsid w:val="008D591C"/>
    <w:rsid w:val="008D59CF"/>
    <w:rsid w:val="008D5B75"/>
    <w:rsid w:val="008D5C11"/>
    <w:rsid w:val="008D6279"/>
    <w:rsid w:val="008D63B7"/>
    <w:rsid w:val="008D6426"/>
    <w:rsid w:val="008D64C4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6E2"/>
    <w:rsid w:val="008E0AD8"/>
    <w:rsid w:val="008E0AF8"/>
    <w:rsid w:val="008E0B8E"/>
    <w:rsid w:val="008E0E57"/>
    <w:rsid w:val="008E0EFC"/>
    <w:rsid w:val="008E10C8"/>
    <w:rsid w:val="008E14DC"/>
    <w:rsid w:val="008E14EF"/>
    <w:rsid w:val="008E1879"/>
    <w:rsid w:val="008E18E0"/>
    <w:rsid w:val="008E2103"/>
    <w:rsid w:val="008E2215"/>
    <w:rsid w:val="008E223B"/>
    <w:rsid w:val="008E2356"/>
    <w:rsid w:val="008E26EC"/>
    <w:rsid w:val="008E29AF"/>
    <w:rsid w:val="008E2B29"/>
    <w:rsid w:val="008E2B7E"/>
    <w:rsid w:val="008E2D36"/>
    <w:rsid w:val="008E2D43"/>
    <w:rsid w:val="008E2EFB"/>
    <w:rsid w:val="008E2F02"/>
    <w:rsid w:val="008E302E"/>
    <w:rsid w:val="008E3332"/>
    <w:rsid w:val="008E3593"/>
    <w:rsid w:val="008E3795"/>
    <w:rsid w:val="008E38B7"/>
    <w:rsid w:val="008E3CEE"/>
    <w:rsid w:val="008E3CF1"/>
    <w:rsid w:val="008E3DB5"/>
    <w:rsid w:val="008E3E97"/>
    <w:rsid w:val="008E401E"/>
    <w:rsid w:val="008E43D9"/>
    <w:rsid w:val="008E465E"/>
    <w:rsid w:val="008E4AB0"/>
    <w:rsid w:val="008E4DDD"/>
    <w:rsid w:val="008E54A7"/>
    <w:rsid w:val="008E54CC"/>
    <w:rsid w:val="008E55A8"/>
    <w:rsid w:val="008E5DE3"/>
    <w:rsid w:val="008E65CC"/>
    <w:rsid w:val="008E69F9"/>
    <w:rsid w:val="008E6BA2"/>
    <w:rsid w:val="008E70C1"/>
    <w:rsid w:val="008E726D"/>
    <w:rsid w:val="008E7314"/>
    <w:rsid w:val="008E79BB"/>
    <w:rsid w:val="008E79C8"/>
    <w:rsid w:val="008E7A29"/>
    <w:rsid w:val="008E7A32"/>
    <w:rsid w:val="008E7FD0"/>
    <w:rsid w:val="008F02B8"/>
    <w:rsid w:val="008F02E6"/>
    <w:rsid w:val="008F033E"/>
    <w:rsid w:val="008F037F"/>
    <w:rsid w:val="008F044E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5EA"/>
    <w:rsid w:val="008F17B9"/>
    <w:rsid w:val="008F17E1"/>
    <w:rsid w:val="008F1802"/>
    <w:rsid w:val="008F1876"/>
    <w:rsid w:val="008F1CE6"/>
    <w:rsid w:val="008F2069"/>
    <w:rsid w:val="008F2386"/>
    <w:rsid w:val="008F295A"/>
    <w:rsid w:val="008F2AEB"/>
    <w:rsid w:val="008F2C7E"/>
    <w:rsid w:val="008F2F01"/>
    <w:rsid w:val="008F2F31"/>
    <w:rsid w:val="008F31F3"/>
    <w:rsid w:val="008F3228"/>
    <w:rsid w:val="008F3423"/>
    <w:rsid w:val="008F34DB"/>
    <w:rsid w:val="008F37B9"/>
    <w:rsid w:val="008F3876"/>
    <w:rsid w:val="008F3B49"/>
    <w:rsid w:val="008F3D22"/>
    <w:rsid w:val="008F3D5E"/>
    <w:rsid w:val="008F3EBE"/>
    <w:rsid w:val="008F42EC"/>
    <w:rsid w:val="008F44FC"/>
    <w:rsid w:val="008F49A4"/>
    <w:rsid w:val="008F4E5B"/>
    <w:rsid w:val="008F502F"/>
    <w:rsid w:val="008F5520"/>
    <w:rsid w:val="008F570A"/>
    <w:rsid w:val="008F5842"/>
    <w:rsid w:val="008F65CD"/>
    <w:rsid w:val="008F6B62"/>
    <w:rsid w:val="008F7305"/>
    <w:rsid w:val="008F752C"/>
    <w:rsid w:val="008F75F4"/>
    <w:rsid w:val="008F7BE2"/>
    <w:rsid w:val="0090045D"/>
    <w:rsid w:val="009009E9"/>
    <w:rsid w:val="00900AA2"/>
    <w:rsid w:val="00900CE9"/>
    <w:rsid w:val="00901092"/>
    <w:rsid w:val="0090114B"/>
    <w:rsid w:val="009012DF"/>
    <w:rsid w:val="009012F6"/>
    <w:rsid w:val="00901463"/>
    <w:rsid w:val="009015D9"/>
    <w:rsid w:val="009016D5"/>
    <w:rsid w:val="00901886"/>
    <w:rsid w:val="00902018"/>
    <w:rsid w:val="00902116"/>
    <w:rsid w:val="0090290A"/>
    <w:rsid w:val="00902945"/>
    <w:rsid w:val="00902C92"/>
    <w:rsid w:val="00902D7E"/>
    <w:rsid w:val="00903134"/>
    <w:rsid w:val="0090328D"/>
    <w:rsid w:val="009032AD"/>
    <w:rsid w:val="0090383E"/>
    <w:rsid w:val="00903872"/>
    <w:rsid w:val="00903A4D"/>
    <w:rsid w:val="00903C72"/>
    <w:rsid w:val="00903CF0"/>
    <w:rsid w:val="00903FEF"/>
    <w:rsid w:val="009040FF"/>
    <w:rsid w:val="0090492B"/>
    <w:rsid w:val="00904B9F"/>
    <w:rsid w:val="00904D6D"/>
    <w:rsid w:val="00904FA2"/>
    <w:rsid w:val="00905145"/>
    <w:rsid w:val="00905157"/>
    <w:rsid w:val="00905419"/>
    <w:rsid w:val="00905745"/>
    <w:rsid w:val="00905BE5"/>
    <w:rsid w:val="00905CA8"/>
    <w:rsid w:val="00905EB9"/>
    <w:rsid w:val="009060AD"/>
    <w:rsid w:val="009063EA"/>
    <w:rsid w:val="0090644F"/>
    <w:rsid w:val="00906B5B"/>
    <w:rsid w:val="00906C68"/>
    <w:rsid w:val="009071FC"/>
    <w:rsid w:val="00907451"/>
    <w:rsid w:val="0090767F"/>
    <w:rsid w:val="009076D8"/>
    <w:rsid w:val="00907AD0"/>
    <w:rsid w:val="0091020B"/>
    <w:rsid w:val="00910596"/>
    <w:rsid w:val="00910864"/>
    <w:rsid w:val="00910964"/>
    <w:rsid w:val="00910C02"/>
    <w:rsid w:val="00910C91"/>
    <w:rsid w:val="00910FEE"/>
    <w:rsid w:val="009110E5"/>
    <w:rsid w:val="00911504"/>
    <w:rsid w:val="009116E9"/>
    <w:rsid w:val="00911779"/>
    <w:rsid w:val="00911845"/>
    <w:rsid w:val="009119D8"/>
    <w:rsid w:val="00911CB7"/>
    <w:rsid w:val="00911FF1"/>
    <w:rsid w:val="00912059"/>
    <w:rsid w:val="00912405"/>
    <w:rsid w:val="00912468"/>
    <w:rsid w:val="00912A3C"/>
    <w:rsid w:val="00912CC0"/>
    <w:rsid w:val="00912FFF"/>
    <w:rsid w:val="009130BF"/>
    <w:rsid w:val="0091314E"/>
    <w:rsid w:val="0091333C"/>
    <w:rsid w:val="009134CD"/>
    <w:rsid w:val="009138F8"/>
    <w:rsid w:val="00913929"/>
    <w:rsid w:val="00913A3A"/>
    <w:rsid w:val="00913ABC"/>
    <w:rsid w:val="00913AC0"/>
    <w:rsid w:val="00913DEA"/>
    <w:rsid w:val="009148DD"/>
    <w:rsid w:val="00914BDE"/>
    <w:rsid w:val="00914C6D"/>
    <w:rsid w:val="00915161"/>
    <w:rsid w:val="0091518A"/>
    <w:rsid w:val="009151B0"/>
    <w:rsid w:val="0091573C"/>
    <w:rsid w:val="00915CC9"/>
    <w:rsid w:val="00915F23"/>
    <w:rsid w:val="00915FA2"/>
    <w:rsid w:val="00916060"/>
    <w:rsid w:val="0091627F"/>
    <w:rsid w:val="00916399"/>
    <w:rsid w:val="009163D4"/>
    <w:rsid w:val="0091641C"/>
    <w:rsid w:val="00916705"/>
    <w:rsid w:val="00916965"/>
    <w:rsid w:val="00916AA0"/>
    <w:rsid w:val="00916BC6"/>
    <w:rsid w:val="00916C90"/>
    <w:rsid w:val="00916CB2"/>
    <w:rsid w:val="00917461"/>
    <w:rsid w:val="00917922"/>
    <w:rsid w:val="00917FD2"/>
    <w:rsid w:val="0092033A"/>
    <w:rsid w:val="0092056E"/>
    <w:rsid w:val="009205CC"/>
    <w:rsid w:val="0092063A"/>
    <w:rsid w:val="009206F9"/>
    <w:rsid w:val="009207BB"/>
    <w:rsid w:val="009208F0"/>
    <w:rsid w:val="00920D34"/>
    <w:rsid w:val="00920D88"/>
    <w:rsid w:val="00920F7D"/>
    <w:rsid w:val="00921364"/>
    <w:rsid w:val="00921468"/>
    <w:rsid w:val="00921B73"/>
    <w:rsid w:val="00921ECD"/>
    <w:rsid w:val="00921F29"/>
    <w:rsid w:val="009221F4"/>
    <w:rsid w:val="009222B4"/>
    <w:rsid w:val="00922465"/>
    <w:rsid w:val="00922932"/>
    <w:rsid w:val="00922FD7"/>
    <w:rsid w:val="00923215"/>
    <w:rsid w:val="00923270"/>
    <w:rsid w:val="00923572"/>
    <w:rsid w:val="009237F8"/>
    <w:rsid w:val="00923A6C"/>
    <w:rsid w:val="00923C15"/>
    <w:rsid w:val="00923F71"/>
    <w:rsid w:val="009240EE"/>
    <w:rsid w:val="00924186"/>
    <w:rsid w:val="0092463B"/>
    <w:rsid w:val="009246CE"/>
    <w:rsid w:val="00924B3F"/>
    <w:rsid w:val="00924D01"/>
    <w:rsid w:val="00924F57"/>
    <w:rsid w:val="00924FC6"/>
    <w:rsid w:val="00925256"/>
    <w:rsid w:val="009253A6"/>
    <w:rsid w:val="009254CA"/>
    <w:rsid w:val="00925971"/>
    <w:rsid w:val="00925987"/>
    <w:rsid w:val="00925B85"/>
    <w:rsid w:val="00925EE2"/>
    <w:rsid w:val="009263A2"/>
    <w:rsid w:val="009265F2"/>
    <w:rsid w:val="009266BF"/>
    <w:rsid w:val="00926885"/>
    <w:rsid w:val="00926AE1"/>
    <w:rsid w:val="00926E84"/>
    <w:rsid w:val="00926F6A"/>
    <w:rsid w:val="00927161"/>
    <w:rsid w:val="0092719E"/>
    <w:rsid w:val="00927423"/>
    <w:rsid w:val="00927838"/>
    <w:rsid w:val="009279D9"/>
    <w:rsid w:val="00927B41"/>
    <w:rsid w:val="00927E3A"/>
    <w:rsid w:val="00927F94"/>
    <w:rsid w:val="00927FA6"/>
    <w:rsid w:val="00930448"/>
    <w:rsid w:val="00930756"/>
    <w:rsid w:val="00930EA2"/>
    <w:rsid w:val="00930F53"/>
    <w:rsid w:val="0093119F"/>
    <w:rsid w:val="00931353"/>
    <w:rsid w:val="00931501"/>
    <w:rsid w:val="009316FD"/>
    <w:rsid w:val="00931812"/>
    <w:rsid w:val="00931B06"/>
    <w:rsid w:val="00931B57"/>
    <w:rsid w:val="00932261"/>
    <w:rsid w:val="00932367"/>
    <w:rsid w:val="0093258F"/>
    <w:rsid w:val="0093262D"/>
    <w:rsid w:val="0093287F"/>
    <w:rsid w:val="009328ED"/>
    <w:rsid w:val="00932BDD"/>
    <w:rsid w:val="00932CF3"/>
    <w:rsid w:val="00932E8C"/>
    <w:rsid w:val="00932F63"/>
    <w:rsid w:val="009334FD"/>
    <w:rsid w:val="009335B0"/>
    <w:rsid w:val="00933797"/>
    <w:rsid w:val="00933E7E"/>
    <w:rsid w:val="00934034"/>
    <w:rsid w:val="00934064"/>
    <w:rsid w:val="009340B6"/>
    <w:rsid w:val="00934167"/>
    <w:rsid w:val="009345D5"/>
    <w:rsid w:val="009345DE"/>
    <w:rsid w:val="0093485B"/>
    <w:rsid w:val="009348A1"/>
    <w:rsid w:val="00934990"/>
    <w:rsid w:val="00934CB7"/>
    <w:rsid w:val="00935217"/>
    <w:rsid w:val="009355EC"/>
    <w:rsid w:val="009366CE"/>
    <w:rsid w:val="0093685F"/>
    <w:rsid w:val="00936D34"/>
    <w:rsid w:val="00936E3C"/>
    <w:rsid w:val="00936F0B"/>
    <w:rsid w:val="00937065"/>
    <w:rsid w:val="0093733F"/>
    <w:rsid w:val="0093741E"/>
    <w:rsid w:val="0093760B"/>
    <w:rsid w:val="00937625"/>
    <w:rsid w:val="00937736"/>
    <w:rsid w:val="00937939"/>
    <w:rsid w:val="00937CB3"/>
    <w:rsid w:val="00937D72"/>
    <w:rsid w:val="00937D76"/>
    <w:rsid w:val="009402B9"/>
    <w:rsid w:val="00940792"/>
    <w:rsid w:val="00940860"/>
    <w:rsid w:val="00940C7B"/>
    <w:rsid w:val="00940CB6"/>
    <w:rsid w:val="00940CEE"/>
    <w:rsid w:val="00940CFA"/>
    <w:rsid w:val="00940F86"/>
    <w:rsid w:val="009413BA"/>
    <w:rsid w:val="0094174B"/>
    <w:rsid w:val="00941B46"/>
    <w:rsid w:val="00941B87"/>
    <w:rsid w:val="00941F0F"/>
    <w:rsid w:val="00941F27"/>
    <w:rsid w:val="00942174"/>
    <w:rsid w:val="0094226B"/>
    <w:rsid w:val="009425B8"/>
    <w:rsid w:val="0094285A"/>
    <w:rsid w:val="00942AE6"/>
    <w:rsid w:val="00942D75"/>
    <w:rsid w:val="00942D8F"/>
    <w:rsid w:val="00942DED"/>
    <w:rsid w:val="00942E06"/>
    <w:rsid w:val="009433A8"/>
    <w:rsid w:val="00943505"/>
    <w:rsid w:val="00943E9C"/>
    <w:rsid w:val="009440ED"/>
    <w:rsid w:val="00944171"/>
    <w:rsid w:val="0094438E"/>
    <w:rsid w:val="0094464A"/>
    <w:rsid w:val="00944768"/>
    <w:rsid w:val="00944882"/>
    <w:rsid w:val="00944E35"/>
    <w:rsid w:val="0094521F"/>
    <w:rsid w:val="00945284"/>
    <w:rsid w:val="009453E6"/>
    <w:rsid w:val="00945A07"/>
    <w:rsid w:val="00945DA3"/>
    <w:rsid w:val="00945F7A"/>
    <w:rsid w:val="00946800"/>
    <w:rsid w:val="009468F3"/>
    <w:rsid w:val="009469E2"/>
    <w:rsid w:val="00946D02"/>
    <w:rsid w:val="00946F5F"/>
    <w:rsid w:val="0094713C"/>
    <w:rsid w:val="0094718B"/>
    <w:rsid w:val="00947248"/>
    <w:rsid w:val="009476EF"/>
    <w:rsid w:val="009479B1"/>
    <w:rsid w:val="00947A00"/>
    <w:rsid w:val="00947AE3"/>
    <w:rsid w:val="00947C63"/>
    <w:rsid w:val="00947E08"/>
    <w:rsid w:val="00947EA0"/>
    <w:rsid w:val="00950107"/>
    <w:rsid w:val="0095018C"/>
    <w:rsid w:val="0095023E"/>
    <w:rsid w:val="009502AD"/>
    <w:rsid w:val="0095038F"/>
    <w:rsid w:val="00950920"/>
    <w:rsid w:val="009509C3"/>
    <w:rsid w:val="00950C4B"/>
    <w:rsid w:val="00951191"/>
    <w:rsid w:val="009511E5"/>
    <w:rsid w:val="009519E8"/>
    <w:rsid w:val="00951AA4"/>
    <w:rsid w:val="00951B37"/>
    <w:rsid w:val="00951C1E"/>
    <w:rsid w:val="00952206"/>
    <w:rsid w:val="00952268"/>
    <w:rsid w:val="00952474"/>
    <w:rsid w:val="0095254A"/>
    <w:rsid w:val="00952718"/>
    <w:rsid w:val="009529C0"/>
    <w:rsid w:val="0095301E"/>
    <w:rsid w:val="00953394"/>
    <w:rsid w:val="00953453"/>
    <w:rsid w:val="009534FF"/>
    <w:rsid w:val="009535C3"/>
    <w:rsid w:val="0095386D"/>
    <w:rsid w:val="00953900"/>
    <w:rsid w:val="00953C51"/>
    <w:rsid w:val="00953EA6"/>
    <w:rsid w:val="00954021"/>
    <w:rsid w:val="0095434F"/>
    <w:rsid w:val="00954557"/>
    <w:rsid w:val="009547A2"/>
    <w:rsid w:val="00954947"/>
    <w:rsid w:val="00954990"/>
    <w:rsid w:val="00954ABD"/>
    <w:rsid w:val="00954BB9"/>
    <w:rsid w:val="00954C9C"/>
    <w:rsid w:val="00954CC2"/>
    <w:rsid w:val="00954DA8"/>
    <w:rsid w:val="0095522C"/>
    <w:rsid w:val="0095527C"/>
    <w:rsid w:val="00955768"/>
    <w:rsid w:val="00955A91"/>
    <w:rsid w:val="00955BAF"/>
    <w:rsid w:val="00955FB0"/>
    <w:rsid w:val="00956922"/>
    <w:rsid w:val="009569AB"/>
    <w:rsid w:val="00956A83"/>
    <w:rsid w:val="00956D47"/>
    <w:rsid w:val="00956D6B"/>
    <w:rsid w:val="00956DE5"/>
    <w:rsid w:val="009571C8"/>
    <w:rsid w:val="0095728E"/>
    <w:rsid w:val="00957460"/>
    <w:rsid w:val="009574E5"/>
    <w:rsid w:val="009576ED"/>
    <w:rsid w:val="0095792F"/>
    <w:rsid w:val="00957952"/>
    <w:rsid w:val="00957BBF"/>
    <w:rsid w:val="00957E15"/>
    <w:rsid w:val="00960277"/>
    <w:rsid w:val="009602A2"/>
    <w:rsid w:val="00960901"/>
    <w:rsid w:val="009610DB"/>
    <w:rsid w:val="009612DE"/>
    <w:rsid w:val="00961355"/>
    <w:rsid w:val="0096137E"/>
    <w:rsid w:val="00961FF3"/>
    <w:rsid w:val="009622AF"/>
    <w:rsid w:val="009623A6"/>
    <w:rsid w:val="00962551"/>
    <w:rsid w:val="0096275C"/>
    <w:rsid w:val="0096306E"/>
    <w:rsid w:val="0096380D"/>
    <w:rsid w:val="0096384A"/>
    <w:rsid w:val="00963991"/>
    <w:rsid w:val="00963B7B"/>
    <w:rsid w:val="00963F5B"/>
    <w:rsid w:val="00964268"/>
    <w:rsid w:val="00964392"/>
    <w:rsid w:val="0096445E"/>
    <w:rsid w:val="009644B6"/>
    <w:rsid w:val="0096459F"/>
    <w:rsid w:val="009645AE"/>
    <w:rsid w:val="00964824"/>
    <w:rsid w:val="00964958"/>
    <w:rsid w:val="00964DC2"/>
    <w:rsid w:val="00964EF5"/>
    <w:rsid w:val="00964FF9"/>
    <w:rsid w:val="0096506B"/>
    <w:rsid w:val="00965078"/>
    <w:rsid w:val="0096507D"/>
    <w:rsid w:val="00965395"/>
    <w:rsid w:val="009653D1"/>
    <w:rsid w:val="009654A8"/>
    <w:rsid w:val="00965755"/>
    <w:rsid w:val="009657A8"/>
    <w:rsid w:val="00965A20"/>
    <w:rsid w:val="00965AFF"/>
    <w:rsid w:val="00965D7A"/>
    <w:rsid w:val="009660E5"/>
    <w:rsid w:val="00966302"/>
    <w:rsid w:val="009663C2"/>
    <w:rsid w:val="0096646D"/>
    <w:rsid w:val="0096685F"/>
    <w:rsid w:val="00966CFB"/>
    <w:rsid w:val="00966EB1"/>
    <w:rsid w:val="00966F5F"/>
    <w:rsid w:val="00966FD7"/>
    <w:rsid w:val="009670AC"/>
    <w:rsid w:val="00967284"/>
    <w:rsid w:val="00967347"/>
    <w:rsid w:val="00967691"/>
    <w:rsid w:val="00967768"/>
    <w:rsid w:val="00967917"/>
    <w:rsid w:val="00967DDA"/>
    <w:rsid w:val="009700AE"/>
    <w:rsid w:val="00970195"/>
    <w:rsid w:val="0097041A"/>
    <w:rsid w:val="00970690"/>
    <w:rsid w:val="009706AC"/>
    <w:rsid w:val="009708BB"/>
    <w:rsid w:val="00970A1C"/>
    <w:rsid w:val="009710C6"/>
    <w:rsid w:val="009714A2"/>
    <w:rsid w:val="0097177D"/>
    <w:rsid w:val="009719C6"/>
    <w:rsid w:val="009719FD"/>
    <w:rsid w:val="00971A28"/>
    <w:rsid w:val="00971F68"/>
    <w:rsid w:val="009726DD"/>
    <w:rsid w:val="00972846"/>
    <w:rsid w:val="00972E54"/>
    <w:rsid w:val="00973108"/>
    <w:rsid w:val="00973294"/>
    <w:rsid w:val="00973A99"/>
    <w:rsid w:val="00973BD0"/>
    <w:rsid w:val="00973D82"/>
    <w:rsid w:val="00973FD7"/>
    <w:rsid w:val="00973FF8"/>
    <w:rsid w:val="009742D0"/>
    <w:rsid w:val="00974843"/>
    <w:rsid w:val="00974C57"/>
    <w:rsid w:val="009750D9"/>
    <w:rsid w:val="009751AA"/>
    <w:rsid w:val="00975366"/>
    <w:rsid w:val="009754A2"/>
    <w:rsid w:val="009754BE"/>
    <w:rsid w:val="00975591"/>
    <w:rsid w:val="0097569A"/>
    <w:rsid w:val="0097583C"/>
    <w:rsid w:val="00975B67"/>
    <w:rsid w:val="00975C3F"/>
    <w:rsid w:val="00975DD5"/>
    <w:rsid w:val="00976160"/>
    <w:rsid w:val="009763E7"/>
    <w:rsid w:val="009765FE"/>
    <w:rsid w:val="009766E5"/>
    <w:rsid w:val="009767EA"/>
    <w:rsid w:val="00976BAC"/>
    <w:rsid w:val="0097790F"/>
    <w:rsid w:val="00977941"/>
    <w:rsid w:val="00977A87"/>
    <w:rsid w:val="00977C0C"/>
    <w:rsid w:val="00977C49"/>
    <w:rsid w:val="00977DF1"/>
    <w:rsid w:val="00977F5D"/>
    <w:rsid w:val="00977F84"/>
    <w:rsid w:val="00977FE0"/>
    <w:rsid w:val="00980166"/>
    <w:rsid w:val="009802E9"/>
    <w:rsid w:val="009802FC"/>
    <w:rsid w:val="00980631"/>
    <w:rsid w:val="0098068F"/>
    <w:rsid w:val="00980878"/>
    <w:rsid w:val="009808ED"/>
    <w:rsid w:val="00980928"/>
    <w:rsid w:val="00980F07"/>
    <w:rsid w:val="009811D1"/>
    <w:rsid w:val="0098126E"/>
    <w:rsid w:val="00981303"/>
    <w:rsid w:val="00981412"/>
    <w:rsid w:val="009814A9"/>
    <w:rsid w:val="009815AD"/>
    <w:rsid w:val="00981646"/>
    <w:rsid w:val="009817AD"/>
    <w:rsid w:val="0098192A"/>
    <w:rsid w:val="00981A2D"/>
    <w:rsid w:val="009820FC"/>
    <w:rsid w:val="009823C9"/>
    <w:rsid w:val="0098240E"/>
    <w:rsid w:val="00982985"/>
    <w:rsid w:val="00982A2A"/>
    <w:rsid w:val="00982CD9"/>
    <w:rsid w:val="00982D12"/>
    <w:rsid w:val="0098314F"/>
    <w:rsid w:val="009831C2"/>
    <w:rsid w:val="0098341B"/>
    <w:rsid w:val="0098353A"/>
    <w:rsid w:val="009835A8"/>
    <w:rsid w:val="00983A9B"/>
    <w:rsid w:val="00983DE4"/>
    <w:rsid w:val="0098404D"/>
    <w:rsid w:val="0098416A"/>
    <w:rsid w:val="009841AD"/>
    <w:rsid w:val="009841E1"/>
    <w:rsid w:val="0098424E"/>
    <w:rsid w:val="00984268"/>
    <w:rsid w:val="00984341"/>
    <w:rsid w:val="0098439B"/>
    <w:rsid w:val="009844BE"/>
    <w:rsid w:val="00984E27"/>
    <w:rsid w:val="00984EF9"/>
    <w:rsid w:val="00984F3E"/>
    <w:rsid w:val="00984F7C"/>
    <w:rsid w:val="009851F3"/>
    <w:rsid w:val="009853B8"/>
    <w:rsid w:val="00985475"/>
    <w:rsid w:val="009858C9"/>
    <w:rsid w:val="0098596A"/>
    <w:rsid w:val="00985CBD"/>
    <w:rsid w:val="00985CDD"/>
    <w:rsid w:val="00985D2B"/>
    <w:rsid w:val="00985DB9"/>
    <w:rsid w:val="0098642B"/>
    <w:rsid w:val="0098657D"/>
    <w:rsid w:val="00986957"/>
    <w:rsid w:val="00986A5C"/>
    <w:rsid w:val="00986DEA"/>
    <w:rsid w:val="00986F58"/>
    <w:rsid w:val="009871F8"/>
    <w:rsid w:val="00987393"/>
    <w:rsid w:val="00987403"/>
    <w:rsid w:val="0098746E"/>
    <w:rsid w:val="0098755F"/>
    <w:rsid w:val="009876EA"/>
    <w:rsid w:val="0098776D"/>
    <w:rsid w:val="0098786C"/>
    <w:rsid w:val="0098793F"/>
    <w:rsid w:val="00987979"/>
    <w:rsid w:val="00987AC7"/>
    <w:rsid w:val="00987B32"/>
    <w:rsid w:val="00987FC9"/>
    <w:rsid w:val="009901C6"/>
    <w:rsid w:val="00990308"/>
    <w:rsid w:val="0099036D"/>
    <w:rsid w:val="0099042B"/>
    <w:rsid w:val="00990AFE"/>
    <w:rsid w:val="00990CA0"/>
    <w:rsid w:val="00990EA4"/>
    <w:rsid w:val="00991021"/>
    <w:rsid w:val="00991D43"/>
    <w:rsid w:val="00991DE5"/>
    <w:rsid w:val="009921DC"/>
    <w:rsid w:val="009923E4"/>
    <w:rsid w:val="0099248A"/>
    <w:rsid w:val="00992993"/>
    <w:rsid w:val="00992ABB"/>
    <w:rsid w:val="00992D5F"/>
    <w:rsid w:val="00992D68"/>
    <w:rsid w:val="00992E54"/>
    <w:rsid w:val="00992EA9"/>
    <w:rsid w:val="00993032"/>
    <w:rsid w:val="009930B0"/>
    <w:rsid w:val="009934B2"/>
    <w:rsid w:val="00993AB1"/>
    <w:rsid w:val="00993C81"/>
    <w:rsid w:val="00993F9B"/>
    <w:rsid w:val="0099444D"/>
    <w:rsid w:val="00994547"/>
    <w:rsid w:val="0099470D"/>
    <w:rsid w:val="00994ED5"/>
    <w:rsid w:val="00995DB3"/>
    <w:rsid w:val="0099644F"/>
    <w:rsid w:val="00996CBC"/>
    <w:rsid w:val="00996D72"/>
    <w:rsid w:val="009973FF"/>
    <w:rsid w:val="00997471"/>
    <w:rsid w:val="009975F7"/>
    <w:rsid w:val="00997632"/>
    <w:rsid w:val="009978DA"/>
    <w:rsid w:val="00997C26"/>
    <w:rsid w:val="00997EBD"/>
    <w:rsid w:val="00997EF1"/>
    <w:rsid w:val="009A042D"/>
    <w:rsid w:val="009A097C"/>
    <w:rsid w:val="009A0A06"/>
    <w:rsid w:val="009A0BF7"/>
    <w:rsid w:val="009A0DD4"/>
    <w:rsid w:val="009A0E74"/>
    <w:rsid w:val="009A0FD7"/>
    <w:rsid w:val="009A114B"/>
    <w:rsid w:val="009A133C"/>
    <w:rsid w:val="009A1677"/>
    <w:rsid w:val="009A16B4"/>
    <w:rsid w:val="009A188B"/>
    <w:rsid w:val="009A1C81"/>
    <w:rsid w:val="009A1C9C"/>
    <w:rsid w:val="009A1D61"/>
    <w:rsid w:val="009A1E3C"/>
    <w:rsid w:val="009A20C0"/>
    <w:rsid w:val="009A24EE"/>
    <w:rsid w:val="009A254E"/>
    <w:rsid w:val="009A28F0"/>
    <w:rsid w:val="009A3078"/>
    <w:rsid w:val="009A3687"/>
    <w:rsid w:val="009A3BCA"/>
    <w:rsid w:val="009A3C49"/>
    <w:rsid w:val="009A3CBF"/>
    <w:rsid w:val="009A3F20"/>
    <w:rsid w:val="009A402D"/>
    <w:rsid w:val="009A4711"/>
    <w:rsid w:val="009A49E4"/>
    <w:rsid w:val="009A4BBD"/>
    <w:rsid w:val="009A4C53"/>
    <w:rsid w:val="009A4C9E"/>
    <w:rsid w:val="009A53BE"/>
    <w:rsid w:val="009A549C"/>
    <w:rsid w:val="009A575C"/>
    <w:rsid w:val="009A5828"/>
    <w:rsid w:val="009A5889"/>
    <w:rsid w:val="009A5F27"/>
    <w:rsid w:val="009A60F1"/>
    <w:rsid w:val="009A65F9"/>
    <w:rsid w:val="009A66B6"/>
    <w:rsid w:val="009A68AC"/>
    <w:rsid w:val="009A6C4D"/>
    <w:rsid w:val="009A705D"/>
    <w:rsid w:val="009A7061"/>
    <w:rsid w:val="009A70BA"/>
    <w:rsid w:val="009A7290"/>
    <w:rsid w:val="009A743D"/>
    <w:rsid w:val="009A788E"/>
    <w:rsid w:val="009A794C"/>
    <w:rsid w:val="009A7C4B"/>
    <w:rsid w:val="009A7F86"/>
    <w:rsid w:val="009B02BA"/>
    <w:rsid w:val="009B06B1"/>
    <w:rsid w:val="009B0725"/>
    <w:rsid w:val="009B07F0"/>
    <w:rsid w:val="009B092F"/>
    <w:rsid w:val="009B0A77"/>
    <w:rsid w:val="009B12B6"/>
    <w:rsid w:val="009B151C"/>
    <w:rsid w:val="009B1528"/>
    <w:rsid w:val="009B1801"/>
    <w:rsid w:val="009B188A"/>
    <w:rsid w:val="009B1AD7"/>
    <w:rsid w:val="009B1B23"/>
    <w:rsid w:val="009B1F70"/>
    <w:rsid w:val="009B1FCD"/>
    <w:rsid w:val="009B21AB"/>
    <w:rsid w:val="009B287E"/>
    <w:rsid w:val="009B2AB4"/>
    <w:rsid w:val="009B2D2A"/>
    <w:rsid w:val="009B2F45"/>
    <w:rsid w:val="009B355F"/>
    <w:rsid w:val="009B356A"/>
    <w:rsid w:val="009B361F"/>
    <w:rsid w:val="009B375F"/>
    <w:rsid w:val="009B4060"/>
    <w:rsid w:val="009B41AF"/>
    <w:rsid w:val="009B430D"/>
    <w:rsid w:val="009B43FD"/>
    <w:rsid w:val="009B4C03"/>
    <w:rsid w:val="009B523D"/>
    <w:rsid w:val="009B5311"/>
    <w:rsid w:val="009B5362"/>
    <w:rsid w:val="009B54EF"/>
    <w:rsid w:val="009B59E9"/>
    <w:rsid w:val="009B5ACF"/>
    <w:rsid w:val="009B5D25"/>
    <w:rsid w:val="009B6003"/>
    <w:rsid w:val="009B60F8"/>
    <w:rsid w:val="009B62AB"/>
    <w:rsid w:val="009B66D3"/>
    <w:rsid w:val="009B698F"/>
    <w:rsid w:val="009B69BC"/>
    <w:rsid w:val="009B6BF4"/>
    <w:rsid w:val="009B6E2B"/>
    <w:rsid w:val="009B72A0"/>
    <w:rsid w:val="009B75B0"/>
    <w:rsid w:val="009B7673"/>
    <w:rsid w:val="009B7744"/>
    <w:rsid w:val="009B7B91"/>
    <w:rsid w:val="009B7CC2"/>
    <w:rsid w:val="009C002C"/>
    <w:rsid w:val="009C051B"/>
    <w:rsid w:val="009C0759"/>
    <w:rsid w:val="009C088C"/>
    <w:rsid w:val="009C09E8"/>
    <w:rsid w:val="009C0C10"/>
    <w:rsid w:val="009C0C87"/>
    <w:rsid w:val="009C0E23"/>
    <w:rsid w:val="009C0E37"/>
    <w:rsid w:val="009C0F9F"/>
    <w:rsid w:val="009C1271"/>
    <w:rsid w:val="009C12A6"/>
    <w:rsid w:val="009C12A8"/>
    <w:rsid w:val="009C1336"/>
    <w:rsid w:val="009C1977"/>
    <w:rsid w:val="009C1BBD"/>
    <w:rsid w:val="009C1D4C"/>
    <w:rsid w:val="009C1FB5"/>
    <w:rsid w:val="009C22C2"/>
    <w:rsid w:val="009C2EFE"/>
    <w:rsid w:val="009C301B"/>
    <w:rsid w:val="009C302C"/>
    <w:rsid w:val="009C325D"/>
    <w:rsid w:val="009C32A8"/>
    <w:rsid w:val="009C338D"/>
    <w:rsid w:val="009C3773"/>
    <w:rsid w:val="009C3BED"/>
    <w:rsid w:val="009C43DC"/>
    <w:rsid w:val="009C48A7"/>
    <w:rsid w:val="009C4E0E"/>
    <w:rsid w:val="009C4FCC"/>
    <w:rsid w:val="009C4FD8"/>
    <w:rsid w:val="009C52FF"/>
    <w:rsid w:val="009C5960"/>
    <w:rsid w:val="009C59D0"/>
    <w:rsid w:val="009C5B57"/>
    <w:rsid w:val="009C5FF6"/>
    <w:rsid w:val="009C6713"/>
    <w:rsid w:val="009C6AD7"/>
    <w:rsid w:val="009C6EC7"/>
    <w:rsid w:val="009C7066"/>
    <w:rsid w:val="009C74AE"/>
    <w:rsid w:val="009C7526"/>
    <w:rsid w:val="009C76EF"/>
    <w:rsid w:val="009C7BD1"/>
    <w:rsid w:val="009C7D2D"/>
    <w:rsid w:val="009D008D"/>
    <w:rsid w:val="009D066F"/>
    <w:rsid w:val="009D0704"/>
    <w:rsid w:val="009D0B14"/>
    <w:rsid w:val="009D0B53"/>
    <w:rsid w:val="009D0BAB"/>
    <w:rsid w:val="009D0C08"/>
    <w:rsid w:val="009D0CEE"/>
    <w:rsid w:val="009D1504"/>
    <w:rsid w:val="009D154E"/>
    <w:rsid w:val="009D1757"/>
    <w:rsid w:val="009D18F4"/>
    <w:rsid w:val="009D1A96"/>
    <w:rsid w:val="009D1CF1"/>
    <w:rsid w:val="009D1DFA"/>
    <w:rsid w:val="009D1E24"/>
    <w:rsid w:val="009D1FB2"/>
    <w:rsid w:val="009D25D5"/>
    <w:rsid w:val="009D2781"/>
    <w:rsid w:val="009D2942"/>
    <w:rsid w:val="009D3478"/>
    <w:rsid w:val="009D34E5"/>
    <w:rsid w:val="009D3BAD"/>
    <w:rsid w:val="009D4169"/>
    <w:rsid w:val="009D4447"/>
    <w:rsid w:val="009D46BB"/>
    <w:rsid w:val="009D4A7D"/>
    <w:rsid w:val="009D4D5F"/>
    <w:rsid w:val="009D5020"/>
    <w:rsid w:val="009D5562"/>
    <w:rsid w:val="009D5635"/>
    <w:rsid w:val="009D6022"/>
    <w:rsid w:val="009D623D"/>
    <w:rsid w:val="009D6332"/>
    <w:rsid w:val="009D6BB4"/>
    <w:rsid w:val="009D6C53"/>
    <w:rsid w:val="009D6DE1"/>
    <w:rsid w:val="009D6DEA"/>
    <w:rsid w:val="009D70EA"/>
    <w:rsid w:val="009D7487"/>
    <w:rsid w:val="009D755F"/>
    <w:rsid w:val="009E0470"/>
    <w:rsid w:val="009E04E0"/>
    <w:rsid w:val="009E064F"/>
    <w:rsid w:val="009E0C7A"/>
    <w:rsid w:val="009E101E"/>
    <w:rsid w:val="009E10B5"/>
    <w:rsid w:val="009E1257"/>
    <w:rsid w:val="009E1715"/>
    <w:rsid w:val="009E1A6B"/>
    <w:rsid w:val="009E238C"/>
    <w:rsid w:val="009E25B8"/>
    <w:rsid w:val="009E3049"/>
    <w:rsid w:val="009E3093"/>
    <w:rsid w:val="009E30CA"/>
    <w:rsid w:val="009E31EF"/>
    <w:rsid w:val="009E33A0"/>
    <w:rsid w:val="009E3469"/>
    <w:rsid w:val="009E385F"/>
    <w:rsid w:val="009E41CA"/>
    <w:rsid w:val="009E4295"/>
    <w:rsid w:val="009E447E"/>
    <w:rsid w:val="009E44C3"/>
    <w:rsid w:val="009E4710"/>
    <w:rsid w:val="009E4837"/>
    <w:rsid w:val="009E4919"/>
    <w:rsid w:val="009E4ABF"/>
    <w:rsid w:val="009E4B50"/>
    <w:rsid w:val="009E4C3B"/>
    <w:rsid w:val="009E5384"/>
    <w:rsid w:val="009E5798"/>
    <w:rsid w:val="009E586D"/>
    <w:rsid w:val="009E59E7"/>
    <w:rsid w:val="009E5EF7"/>
    <w:rsid w:val="009E62C3"/>
    <w:rsid w:val="009E6BB0"/>
    <w:rsid w:val="009E6CB2"/>
    <w:rsid w:val="009E6D68"/>
    <w:rsid w:val="009E6F46"/>
    <w:rsid w:val="009E715C"/>
    <w:rsid w:val="009E7427"/>
    <w:rsid w:val="009E76B2"/>
    <w:rsid w:val="009E7E4A"/>
    <w:rsid w:val="009E7FA0"/>
    <w:rsid w:val="009E7FEB"/>
    <w:rsid w:val="009F0568"/>
    <w:rsid w:val="009F078A"/>
    <w:rsid w:val="009F0931"/>
    <w:rsid w:val="009F09CE"/>
    <w:rsid w:val="009F1077"/>
    <w:rsid w:val="009F11EB"/>
    <w:rsid w:val="009F1326"/>
    <w:rsid w:val="009F1494"/>
    <w:rsid w:val="009F164B"/>
    <w:rsid w:val="009F18C8"/>
    <w:rsid w:val="009F1A69"/>
    <w:rsid w:val="009F1CEA"/>
    <w:rsid w:val="009F1ED6"/>
    <w:rsid w:val="009F1EF9"/>
    <w:rsid w:val="009F2156"/>
    <w:rsid w:val="009F22A9"/>
    <w:rsid w:val="009F2636"/>
    <w:rsid w:val="009F266D"/>
    <w:rsid w:val="009F28BE"/>
    <w:rsid w:val="009F2977"/>
    <w:rsid w:val="009F2CDB"/>
    <w:rsid w:val="009F2E05"/>
    <w:rsid w:val="009F2E83"/>
    <w:rsid w:val="009F2EC7"/>
    <w:rsid w:val="009F2FC6"/>
    <w:rsid w:val="009F321B"/>
    <w:rsid w:val="009F33D9"/>
    <w:rsid w:val="009F385F"/>
    <w:rsid w:val="009F3C2D"/>
    <w:rsid w:val="009F3E68"/>
    <w:rsid w:val="009F40DF"/>
    <w:rsid w:val="009F4445"/>
    <w:rsid w:val="009F46FA"/>
    <w:rsid w:val="009F4C20"/>
    <w:rsid w:val="009F4CAA"/>
    <w:rsid w:val="009F4DF1"/>
    <w:rsid w:val="009F4F0E"/>
    <w:rsid w:val="009F5126"/>
    <w:rsid w:val="009F522E"/>
    <w:rsid w:val="009F55C1"/>
    <w:rsid w:val="009F5641"/>
    <w:rsid w:val="009F5652"/>
    <w:rsid w:val="009F5AAB"/>
    <w:rsid w:val="009F5BB5"/>
    <w:rsid w:val="009F5BFD"/>
    <w:rsid w:val="009F6004"/>
    <w:rsid w:val="009F62FC"/>
    <w:rsid w:val="009F68D1"/>
    <w:rsid w:val="009F6DCA"/>
    <w:rsid w:val="009F6F9F"/>
    <w:rsid w:val="009F7582"/>
    <w:rsid w:val="00A0013D"/>
    <w:rsid w:val="00A004F3"/>
    <w:rsid w:val="00A00562"/>
    <w:rsid w:val="00A00C57"/>
    <w:rsid w:val="00A00F55"/>
    <w:rsid w:val="00A00F94"/>
    <w:rsid w:val="00A01243"/>
    <w:rsid w:val="00A012F7"/>
    <w:rsid w:val="00A016F4"/>
    <w:rsid w:val="00A019EC"/>
    <w:rsid w:val="00A01A60"/>
    <w:rsid w:val="00A01ACE"/>
    <w:rsid w:val="00A01AEE"/>
    <w:rsid w:val="00A01C54"/>
    <w:rsid w:val="00A01DCC"/>
    <w:rsid w:val="00A01E34"/>
    <w:rsid w:val="00A02141"/>
    <w:rsid w:val="00A02374"/>
    <w:rsid w:val="00A024A7"/>
    <w:rsid w:val="00A0272D"/>
    <w:rsid w:val="00A02AB6"/>
    <w:rsid w:val="00A02D1C"/>
    <w:rsid w:val="00A03089"/>
    <w:rsid w:val="00A03111"/>
    <w:rsid w:val="00A031CF"/>
    <w:rsid w:val="00A033C9"/>
    <w:rsid w:val="00A0362D"/>
    <w:rsid w:val="00A03A74"/>
    <w:rsid w:val="00A03DFB"/>
    <w:rsid w:val="00A043EE"/>
    <w:rsid w:val="00A044E2"/>
    <w:rsid w:val="00A04663"/>
    <w:rsid w:val="00A04771"/>
    <w:rsid w:val="00A047BB"/>
    <w:rsid w:val="00A04C88"/>
    <w:rsid w:val="00A05116"/>
    <w:rsid w:val="00A0518B"/>
    <w:rsid w:val="00A05219"/>
    <w:rsid w:val="00A05784"/>
    <w:rsid w:val="00A05786"/>
    <w:rsid w:val="00A05C47"/>
    <w:rsid w:val="00A05F5A"/>
    <w:rsid w:val="00A05FA7"/>
    <w:rsid w:val="00A06048"/>
    <w:rsid w:val="00A06E2F"/>
    <w:rsid w:val="00A0707E"/>
    <w:rsid w:val="00A0729C"/>
    <w:rsid w:val="00A0741F"/>
    <w:rsid w:val="00A07E85"/>
    <w:rsid w:val="00A07F30"/>
    <w:rsid w:val="00A102A8"/>
    <w:rsid w:val="00A1036D"/>
    <w:rsid w:val="00A10783"/>
    <w:rsid w:val="00A10836"/>
    <w:rsid w:val="00A10A0D"/>
    <w:rsid w:val="00A10D5D"/>
    <w:rsid w:val="00A10DC2"/>
    <w:rsid w:val="00A10E7A"/>
    <w:rsid w:val="00A10F9E"/>
    <w:rsid w:val="00A11204"/>
    <w:rsid w:val="00A11361"/>
    <w:rsid w:val="00A1167A"/>
    <w:rsid w:val="00A116AC"/>
    <w:rsid w:val="00A11851"/>
    <w:rsid w:val="00A118C4"/>
    <w:rsid w:val="00A11B23"/>
    <w:rsid w:val="00A11BAA"/>
    <w:rsid w:val="00A122A8"/>
    <w:rsid w:val="00A12406"/>
    <w:rsid w:val="00A12A2A"/>
    <w:rsid w:val="00A12CE1"/>
    <w:rsid w:val="00A12E2A"/>
    <w:rsid w:val="00A12E4D"/>
    <w:rsid w:val="00A13093"/>
    <w:rsid w:val="00A13191"/>
    <w:rsid w:val="00A1327D"/>
    <w:rsid w:val="00A144AB"/>
    <w:rsid w:val="00A144C4"/>
    <w:rsid w:val="00A14559"/>
    <w:rsid w:val="00A14564"/>
    <w:rsid w:val="00A147A5"/>
    <w:rsid w:val="00A14C57"/>
    <w:rsid w:val="00A14D2C"/>
    <w:rsid w:val="00A14D36"/>
    <w:rsid w:val="00A14EB8"/>
    <w:rsid w:val="00A1506D"/>
    <w:rsid w:val="00A15241"/>
    <w:rsid w:val="00A15822"/>
    <w:rsid w:val="00A16250"/>
    <w:rsid w:val="00A162E7"/>
    <w:rsid w:val="00A16716"/>
    <w:rsid w:val="00A16755"/>
    <w:rsid w:val="00A1685D"/>
    <w:rsid w:val="00A16DFA"/>
    <w:rsid w:val="00A16FF9"/>
    <w:rsid w:val="00A1743A"/>
    <w:rsid w:val="00A17A40"/>
    <w:rsid w:val="00A17B40"/>
    <w:rsid w:val="00A17C0E"/>
    <w:rsid w:val="00A17E74"/>
    <w:rsid w:val="00A2011F"/>
    <w:rsid w:val="00A202FD"/>
    <w:rsid w:val="00A20618"/>
    <w:rsid w:val="00A2062C"/>
    <w:rsid w:val="00A20860"/>
    <w:rsid w:val="00A20954"/>
    <w:rsid w:val="00A2099F"/>
    <w:rsid w:val="00A20A16"/>
    <w:rsid w:val="00A20A30"/>
    <w:rsid w:val="00A20B05"/>
    <w:rsid w:val="00A210B8"/>
    <w:rsid w:val="00A21110"/>
    <w:rsid w:val="00A21336"/>
    <w:rsid w:val="00A217BA"/>
    <w:rsid w:val="00A2188D"/>
    <w:rsid w:val="00A21B66"/>
    <w:rsid w:val="00A21C5B"/>
    <w:rsid w:val="00A21D95"/>
    <w:rsid w:val="00A22050"/>
    <w:rsid w:val="00A2216E"/>
    <w:rsid w:val="00A22414"/>
    <w:rsid w:val="00A227AC"/>
    <w:rsid w:val="00A2287D"/>
    <w:rsid w:val="00A22C5F"/>
    <w:rsid w:val="00A22C6B"/>
    <w:rsid w:val="00A22CCE"/>
    <w:rsid w:val="00A22CD0"/>
    <w:rsid w:val="00A231A0"/>
    <w:rsid w:val="00A231AE"/>
    <w:rsid w:val="00A23358"/>
    <w:rsid w:val="00A23568"/>
    <w:rsid w:val="00A23582"/>
    <w:rsid w:val="00A237C2"/>
    <w:rsid w:val="00A23B55"/>
    <w:rsid w:val="00A23C06"/>
    <w:rsid w:val="00A245BF"/>
    <w:rsid w:val="00A24790"/>
    <w:rsid w:val="00A249D4"/>
    <w:rsid w:val="00A2517B"/>
    <w:rsid w:val="00A25244"/>
    <w:rsid w:val="00A252AB"/>
    <w:rsid w:val="00A254E7"/>
    <w:rsid w:val="00A25755"/>
    <w:rsid w:val="00A2584D"/>
    <w:rsid w:val="00A25FE8"/>
    <w:rsid w:val="00A26363"/>
    <w:rsid w:val="00A26B5B"/>
    <w:rsid w:val="00A2708A"/>
    <w:rsid w:val="00A2795D"/>
    <w:rsid w:val="00A27A73"/>
    <w:rsid w:val="00A27C01"/>
    <w:rsid w:val="00A27C60"/>
    <w:rsid w:val="00A27F37"/>
    <w:rsid w:val="00A300F1"/>
    <w:rsid w:val="00A30160"/>
    <w:rsid w:val="00A304F6"/>
    <w:rsid w:val="00A306E4"/>
    <w:rsid w:val="00A3070E"/>
    <w:rsid w:val="00A30748"/>
    <w:rsid w:val="00A307C0"/>
    <w:rsid w:val="00A30E66"/>
    <w:rsid w:val="00A31663"/>
    <w:rsid w:val="00A31D10"/>
    <w:rsid w:val="00A329A8"/>
    <w:rsid w:val="00A32FEE"/>
    <w:rsid w:val="00A3301F"/>
    <w:rsid w:val="00A3303B"/>
    <w:rsid w:val="00A33093"/>
    <w:rsid w:val="00A33269"/>
    <w:rsid w:val="00A3335F"/>
    <w:rsid w:val="00A33635"/>
    <w:rsid w:val="00A338CB"/>
    <w:rsid w:val="00A33D8B"/>
    <w:rsid w:val="00A33DFB"/>
    <w:rsid w:val="00A33E7B"/>
    <w:rsid w:val="00A33FD1"/>
    <w:rsid w:val="00A34006"/>
    <w:rsid w:val="00A34013"/>
    <w:rsid w:val="00A342AA"/>
    <w:rsid w:val="00A34533"/>
    <w:rsid w:val="00A3459C"/>
    <w:rsid w:val="00A34A6E"/>
    <w:rsid w:val="00A34FA7"/>
    <w:rsid w:val="00A3501F"/>
    <w:rsid w:val="00A351B8"/>
    <w:rsid w:val="00A352E3"/>
    <w:rsid w:val="00A353AF"/>
    <w:rsid w:val="00A353F4"/>
    <w:rsid w:val="00A3572B"/>
    <w:rsid w:val="00A359D0"/>
    <w:rsid w:val="00A359DC"/>
    <w:rsid w:val="00A35E2C"/>
    <w:rsid w:val="00A35EB4"/>
    <w:rsid w:val="00A35F6A"/>
    <w:rsid w:val="00A35FC4"/>
    <w:rsid w:val="00A36011"/>
    <w:rsid w:val="00A3655E"/>
    <w:rsid w:val="00A36A81"/>
    <w:rsid w:val="00A36DC4"/>
    <w:rsid w:val="00A36F66"/>
    <w:rsid w:val="00A3733F"/>
    <w:rsid w:val="00A373EA"/>
    <w:rsid w:val="00A3758D"/>
    <w:rsid w:val="00A3760A"/>
    <w:rsid w:val="00A37698"/>
    <w:rsid w:val="00A3779A"/>
    <w:rsid w:val="00A37AAB"/>
    <w:rsid w:val="00A37B69"/>
    <w:rsid w:val="00A37D14"/>
    <w:rsid w:val="00A37F1E"/>
    <w:rsid w:val="00A37FCC"/>
    <w:rsid w:val="00A4001C"/>
    <w:rsid w:val="00A4011A"/>
    <w:rsid w:val="00A408C2"/>
    <w:rsid w:val="00A409E5"/>
    <w:rsid w:val="00A40A61"/>
    <w:rsid w:val="00A40B65"/>
    <w:rsid w:val="00A40E3E"/>
    <w:rsid w:val="00A40EC2"/>
    <w:rsid w:val="00A41016"/>
    <w:rsid w:val="00A4135B"/>
    <w:rsid w:val="00A41517"/>
    <w:rsid w:val="00A416B8"/>
    <w:rsid w:val="00A4197D"/>
    <w:rsid w:val="00A42086"/>
    <w:rsid w:val="00A421C3"/>
    <w:rsid w:val="00A422D0"/>
    <w:rsid w:val="00A42559"/>
    <w:rsid w:val="00A4258C"/>
    <w:rsid w:val="00A427B6"/>
    <w:rsid w:val="00A4282C"/>
    <w:rsid w:val="00A42928"/>
    <w:rsid w:val="00A42939"/>
    <w:rsid w:val="00A429E5"/>
    <w:rsid w:val="00A429EB"/>
    <w:rsid w:val="00A42B53"/>
    <w:rsid w:val="00A42D9C"/>
    <w:rsid w:val="00A43650"/>
    <w:rsid w:val="00A4376E"/>
    <w:rsid w:val="00A43938"/>
    <w:rsid w:val="00A439FB"/>
    <w:rsid w:val="00A44743"/>
    <w:rsid w:val="00A447F3"/>
    <w:rsid w:val="00A44817"/>
    <w:rsid w:val="00A4493B"/>
    <w:rsid w:val="00A44C86"/>
    <w:rsid w:val="00A44D3C"/>
    <w:rsid w:val="00A44FDA"/>
    <w:rsid w:val="00A45325"/>
    <w:rsid w:val="00A4558C"/>
    <w:rsid w:val="00A455D7"/>
    <w:rsid w:val="00A4561C"/>
    <w:rsid w:val="00A45981"/>
    <w:rsid w:val="00A45B57"/>
    <w:rsid w:val="00A45EA0"/>
    <w:rsid w:val="00A460C2"/>
    <w:rsid w:val="00A464C2"/>
    <w:rsid w:val="00A4668B"/>
    <w:rsid w:val="00A46886"/>
    <w:rsid w:val="00A46EAF"/>
    <w:rsid w:val="00A47098"/>
    <w:rsid w:val="00A476EC"/>
    <w:rsid w:val="00A47B40"/>
    <w:rsid w:val="00A47BBF"/>
    <w:rsid w:val="00A47F0A"/>
    <w:rsid w:val="00A47F81"/>
    <w:rsid w:val="00A50424"/>
    <w:rsid w:val="00A50441"/>
    <w:rsid w:val="00A508AC"/>
    <w:rsid w:val="00A50A7E"/>
    <w:rsid w:val="00A50C2C"/>
    <w:rsid w:val="00A51680"/>
    <w:rsid w:val="00A51975"/>
    <w:rsid w:val="00A51A8D"/>
    <w:rsid w:val="00A51E35"/>
    <w:rsid w:val="00A51FB4"/>
    <w:rsid w:val="00A52233"/>
    <w:rsid w:val="00A5233C"/>
    <w:rsid w:val="00A52429"/>
    <w:rsid w:val="00A524F9"/>
    <w:rsid w:val="00A5270A"/>
    <w:rsid w:val="00A528FC"/>
    <w:rsid w:val="00A52B2F"/>
    <w:rsid w:val="00A52EC3"/>
    <w:rsid w:val="00A53523"/>
    <w:rsid w:val="00A538ED"/>
    <w:rsid w:val="00A53961"/>
    <w:rsid w:val="00A53977"/>
    <w:rsid w:val="00A53DDC"/>
    <w:rsid w:val="00A5418A"/>
    <w:rsid w:val="00A543D9"/>
    <w:rsid w:val="00A5447A"/>
    <w:rsid w:val="00A54536"/>
    <w:rsid w:val="00A5496E"/>
    <w:rsid w:val="00A54A31"/>
    <w:rsid w:val="00A54AA0"/>
    <w:rsid w:val="00A54AD6"/>
    <w:rsid w:val="00A54B92"/>
    <w:rsid w:val="00A54D38"/>
    <w:rsid w:val="00A54E6D"/>
    <w:rsid w:val="00A54F8C"/>
    <w:rsid w:val="00A54FB3"/>
    <w:rsid w:val="00A5512E"/>
    <w:rsid w:val="00A5525A"/>
    <w:rsid w:val="00A5536C"/>
    <w:rsid w:val="00A554EB"/>
    <w:rsid w:val="00A55E2C"/>
    <w:rsid w:val="00A55E77"/>
    <w:rsid w:val="00A56069"/>
    <w:rsid w:val="00A5619A"/>
    <w:rsid w:val="00A562EF"/>
    <w:rsid w:val="00A56807"/>
    <w:rsid w:val="00A56898"/>
    <w:rsid w:val="00A56B4C"/>
    <w:rsid w:val="00A56D60"/>
    <w:rsid w:val="00A56D61"/>
    <w:rsid w:val="00A56D97"/>
    <w:rsid w:val="00A56E82"/>
    <w:rsid w:val="00A57138"/>
    <w:rsid w:val="00A5717A"/>
    <w:rsid w:val="00A5718B"/>
    <w:rsid w:val="00A571F0"/>
    <w:rsid w:val="00A5745F"/>
    <w:rsid w:val="00A57482"/>
    <w:rsid w:val="00A57639"/>
    <w:rsid w:val="00A576C7"/>
    <w:rsid w:val="00A578D2"/>
    <w:rsid w:val="00A57B34"/>
    <w:rsid w:val="00A604A5"/>
    <w:rsid w:val="00A607F4"/>
    <w:rsid w:val="00A62277"/>
    <w:rsid w:val="00A6237E"/>
    <w:rsid w:val="00A62490"/>
    <w:rsid w:val="00A624AF"/>
    <w:rsid w:val="00A6266C"/>
    <w:rsid w:val="00A62874"/>
    <w:rsid w:val="00A6287C"/>
    <w:rsid w:val="00A62932"/>
    <w:rsid w:val="00A62A05"/>
    <w:rsid w:val="00A62BB3"/>
    <w:rsid w:val="00A62D2A"/>
    <w:rsid w:val="00A62EAB"/>
    <w:rsid w:val="00A62F5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11F"/>
    <w:rsid w:val="00A6428D"/>
    <w:rsid w:val="00A6430C"/>
    <w:rsid w:val="00A64377"/>
    <w:rsid w:val="00A643F5"/>
    <w:rsid w:val="00A648B2"/>
    <w:rsid w:val="00A64925"/>
    <w:rsid w:val="00A64E70"/>
    <w:rsid w:val="00A65490"/>
    <w:rsid w:val="00A6552D"/>
    <w:rsid w:val="00A65740"/>
    <w:rsid w:val="00A65781"/>
    <w:rsid w:val="00A657A5"/>
    <w:rsid w:val="00A65834"/>
    <w:rsid w:val="00A65A28"/>
    <w:rsid w:val="00A65AE4"/>
    <w:rsid w:val="00A65FE7"/>
    <w:rsid w:val="00A66358"/>
    <w:rsid w:val="00A66470"/>
    <w:rsid w:val="00A66660"/>
    <w:rsid w:val="00A6674B"/>
    <w:rsid w:val="00A66E30"/>
    <w:rsid w:val="00A66FF8"/>
    <w:rsid w:val="00A6700B"/>
    <w:rsid w:val="00A67137"/>
    <w:rsid w:val="00A67174"/>
    <w:rsid w:val="00A67FC8"/>
    <w:rsid w:val="00A7026B"/>
    <w:rsid w:val="00A70394"/>
    <w:rsid w:val="00A70413"/>
    <w:rsid w:val="00A7045B"/>
    <w:rsid w:val="00A7046B"/>
    <w:rsid w:val="00A706B8"/>
    <w:rsid w:val="00A70895"/>
    <w:rsid w:val="00A709D3"/>
    <w:rsid w:val="00A70A08"/>
    <w:rsid w:val="00A70A95"/>
    <w:rsid w:val="00A70BB5"/>
    <w:rsid w:val="00A70BFD"/>
    <w:rsid w:val="00A70CE1"/>
    <w:rsid w:val="00A70D6D"/>
    <w:rsid w:val="00A70D8E"/>
    <w:rsid w:val="00A70F5A"/>
    <w:rsid w:val="00A715DF"/>
    <w:rsid w:val="00A71806"/>
    <w:rsid w:val="00A71C87"/>
    <w:rsid w:val="00A7229B"/>
    <w:rsid w:val="00A7236E"/>
    <w:rsid w:val="00A726A8"/>
    <w:rsid w:val="00A72840"/>
    <w:rsid w:val="00A72871"/>
    <w:rsid w:val="00A729EA"/>
    <w:rsid w:val="00A72D0C"/>
    <w:rsid w:val="00A732CF"/>
    <w:rsid w:val="00A7334F"/>
    <w:rsid w:val="00A733C0"/>
    <w:rsid w:val="00A73801"/>
    <w:rsid w:val="00A73AE2"/>
    <w:rsid w:val="00A73C36"/>
    <w:rsid w:val="00A73EB3"/>
    <w:rsid w:val="00A74462"/>
    <w:rsid w:val="00A747C4"/>
    <w:rsid w:val="00A74A15"/>
    <w:rsid w:val="00A74B91"/>
    <w:rsid w:val="00A74E8B"/>
    <w:rsid w:val="00A74EF3"/>
    <w:rsid w:val="00A75434"/>
    <w:rsid w:val="00A7552D"/>
    <w:rsid w:val="00A75642"/>
    <w:rsid w:val="00A75968"/>
    <w:rsid w:val="00A75F17"/>
    <w:rsid w:val="00A7602D"/>
    <w:rsid w:val="00A76319"/>
    <w:rsid w:val="00A765AA"/>
    <w:rsid w:val="00A769B3"/>
    <w:rsid w:val="00A771B9"/>
    <w:rsid w:val="00A77261"/>
    <w:rsid w:val="00A77825"/>
    <w:rsid w:val="00A77C5B"/>
    <w:rsid w:val="00A77F00"/>
    <w:rsid w:val="00A8050C"/>
    <w:rsid w:val="00A807C4"/>
    <w:rsid w:val="00A80FBC"/>
    <w:rsid w:val="00A81375"/>
    <w:rsid w:val="00A815DE"/>
    <w:rsid w:val="00A81D38"/>
    <w:rsid w:val="00A82242"/>
    <w:rsid w:val="00A823B0"/>
    <w:rsid w:val="00A824AB"/>
    <w:rsid w:val="00A824E9"/>
    <w:rsid w:val="00A82F17"/>
    <w:rsid w:val="00A82FB3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E2D"/>
    <w:rsid w:val="00A83F73"/>
    <w:rsid w:val="00A83FB3"/>
    <w:rsid w:val="00A84161"/>
    <w:rsid w:val="00A8448C"/>
    <w:rsid w:val="00A84660"/>
    <w:rsid w:val="00A84848"/>
    <w:rsid w:val="00A84B2D"/>
    <w:rsid w:val="00A85663"/>
    <w:rsid w:val="00A85728"/>
    <w:rsid w:val="00A85845"/>
    <w:rsid w:val="00A85948"/>
    <w:rsid w:val="00A86161"/>
    <w:rsid w:val="00A863D8"/>
    <w:rsid w:val="00A86641"/>
    <w:rsid w:val="00A8669E"/>
    <w:rsid w:val="00A86725"/>
    <w:rsid w:val="00A86B61"/>
    <w:rsid w:val="00A86B98"/>
    <w:rsid w:val="00A86CB7"/>
    <w:rsid w:val="00A86CD7"/>
    <w:rsid w:val="00A86DF5"/>
    <w:rsid w:val="00A87227"/>
    <w:rsid w:val="00A873E3"/>
    <w:rsid w:val="00A87561"/>
    <w:rsid w:val="00A87D19"/>
    <w:rsid w:val="00A87DD3"/>
    <w:rsid w:val="00A87F35"/>
    <w:rsid w:val="00A90315"/>
    <w:rsid w:val="00A905B3"/>
    <w:rsid w:val="00A907E5"/>
    <w:rsid w:val="00A90818"/>
    <w:rsid w:val="00A90E21"/>
    <w:rsid w:val="00A90FCC"/>
    <w:rsid w:val="00A90FE6"/>
    <w:rsid w:val="00A91572"/>
    <w:rsid w:val="00A917C6"/>
    <w:rsid w:val="00A91BAD"/>
    <w:rsid w:val="00A92243"/>
    <w:rsid w:val="00A922B6"/>
    <w:rsid w:val="00A924BD"/>
    <w:rsid w:val="00A92B46"/>
    <w:rsid w:val="00A92F36"/>
    <w:rsid w:val="00A92FF7"/>
    <w:rsid w:val="00A92FFF"/>
    <w:rsid w:val="00A934B5"/>
    <w:rsid w:val="00A934D8"/>
    <w:rsid w:val="00A93B04"/>
    <w:rsid w:val="00A93B47"/>
    <w:rsid w:val="00A93F74"/>
    <w:rsid w:val="00A940A2"/>
    <w:rsid w:val="00A94339"/>
    <w:rsid w:val="00A94443"/>
    <w:rsid w:val="00A94574"/>
    <w:rsid w:val="00A94782"/>
    <w:rsid w:val="00A947AA"/>
    <w:rsid w:val="00A9496E"/>
    <w:rsid w:val="00A94B6A"/>
    <w:rsid w:val="00A94D0A"/>
    <w:rsid w:val="00A94DC4"/>
    <w:rsid w:val="00A94DCE"/>
    <w:rsid w:val="00A94E99"/>
    <w:rsid w:val="00A94EC4"/>
    <w:rsid w:val="00A94FF4"/>
    <w:rsid w:val="00A950ED"/>
    <w:rsid w:val="00A9523F"/>
    <w:rsid w:val="00A953C3"/>
    <w:rsid w:val="00A95451"/>
    <w:rsid w:val="00A954C2"/>
    <w:rsid w:val="00A954E4"/>
    <w:rsid w:val="00A957CB"/>
    <w:rsid w:val="00A95D2E"/>
    <w:rsid w:val="00A96881"/>
    <w:rsid w:val="00A96945"/>
    <w:rsid w:val="00A969E9"/>
    <w:rsid w:val="00A96A2E"/>
    <w:rsid w:val="00A96ECB"/>
    <w:rsid w:val="00A96F03"/>
    <w:rsid w:val="00A96F16"/>
    <w:rsid w:val="00A9717E"/>
    <w:rsid w:val="00A97230"/>
    <w:rsid w:val="00A97691"/>
    <w:rsid w:val="00A97B73"/>
    <w:rsid w:val="00A97C23"/>
    <w:rsid w:val="00AA0269"/>
    <w:rsid w:val="00AA06BA"/>
    <w:rsid w:val="00AA08F3"/>
    <w:rsid w:val="00AA0A3D"/>
    <w:rsid w:val="00AA0BC5"/>
    <w:rsid w:val="00AA0C17"/>
    <w:rsid w:val="00AA0D08"/>
    <w:rsid w:val="00AA0EC8"/>
    <w:rsid w:val="00AA10CC"/>
    <w:rsid w:val="00AA1174"/>
    <w:rsid w:val="00AA135C"/>
    <w:rsid w:val="00AA1434"/>
    <w:rsid w:val="00AA1C31"/>
    <w:rsid w:val="00AA257B"/>
    <w:rsid w:val="00AA2642"/>
    <w:rsid w:val="00AA26FC"/>
    <w:rsid w:val="00AA2ECA"/>
    <w:rsid w:val="00AA3013"/>
    <w:rsid w:val="00AA30EF"/>
    <w:rsid w:val="00AA345D"/>
    <w:rsid w:val="00AA366A"/>
    <w:rsid w:val="00AA36FA"/>
    <w:rsid w:val="00AA3709"/>
    <w:rsid w:val="00AA3773"/>
    <w:rsid w:val="00AA379E"/>
    <w:rsid w:val="00AA3D21"/>
    <w:rsid w:val="00AA3FEF"/>
    <w:rsid w:val="00AA4074"/>
    <w:rsid w:val="00AA41AF"/>
    <w:rsid w:val="00AA4A20"/>
    <w:rsid w:val="00AA4A36"/>
    <w:rsid w:val="00AA4D92"/>
    <w:rsid w:val="00AA4F65"/>
    <w:rsid w:val="00AA5138"/>
    <w:rsid w:val="00AA533E"/>
    <w:rsid w:val="00AA5351"/>
    <w:rsid w:val="00AA539F"/>
    <w:rsid w:val="00AA55E3"/>
    <w:rsid w:val="00AA5784"/>
    <w:rsid w:val="00AA5A52"/>
    <w:rsid w:val="00AA5ACD"/>
    <w:rsid w:val="00AA5BC2"/>
    <w:rsid w:val="00AA5E89"/>
    <w:rsid w:val="00AA5FDF"/>
    <w:rsid w:val="00AA6007"/>
    <w:rsid w:val="00AA608F"/>
    <w:rsid w:val="00AA63EE"/>
    <w:rsid w:val="00AA6457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C22"/>
    <w:rsid w:val="00AA7D31"/>
    <w:rsid w:val="00AA7EEF"/>
    <w:rsid w:val="00AB024C"/>
    <w:rsid w:val="00AB05CB"/>
    <w:rsid w:val="00AB06F8"/>
    <w:rsid w:val="00AB0786"/>
    <w:rsid w:val="00AB08D3"/>
    <w:rsid w:val="00AB0A6A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2E44"/>
    <w:rsid w:val="00AB2F38"/>
    <w:rsid w:val="00AB31AB"/>
    <w:rsid w:val="00AB322E"/>
    <w:rsid w:val="00AB338A"/>
    <w:rsid w:val="00AB356E"/>
    <w:rsid w:val="00AB3963"/>
    <w:rsid w:val="00AB3A31"/>
    <w:rsid w:val="00AB3CB2"/>
    <w:rsid w:val="00AB453C"/>
    <w:rsid w:val="00AB46BD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4A"/>
    <w:rsid w:val="00AB636B"/>
    <w:rsid w:val="00AB6426"/>
    <w:rsid w:val="00AB6EAB"/>
    <w:rsid w:val="00AB6F73"/>
    <w:rsid w:val="00AB76FF"/>
    <w:rsid w:val="00AB78A2"/>
    <w:rsid w:val="00AB7A08"/>
    <w:rsid w:val="00AB7F23"/>
    <w:rsid w:val="00AC005B"/>
    <w:rsid w:val="00AC0127"/>
    <w:rsid w:val="00AC0776"/>
    <w:rsid w:val="00AC0F34"/>
    <w:rsid w:val="00AC14AE"/>
    <w:rsid w:val="00AC15B6"/>
    <w:rsid w:val="00AC17D5"/>
    <w:rsid w:val="00AC17F7"/>
    <w:rsid w:val="00AC185B"/>
    <w:rsid w:val="00AC1D47"/>
    <w:rsid w:val="00AC1DB0"/>
    <w:rsid w:val="00AC1DDE"/>
    <w:rsid w:val="00AC1E3A"/>
    <w:rsid w:val="00AC1EF1"/>
    <w:rsid w:val="00AC2307"/>
    <w:rsid w:val="00AC2337"/>
    <w:rsid w:val="00AC235E"/>
    <w:rsid w:val="00AC2598"/>
    <w:rsid w:val="00AC25F3"/>
    <w:rsid w:val="00AC2908"/>
    <w:rsid w:val="00AC2A19"/>
    <w:rsid w:val="00AC2A8E"/>
    <w:rsid w:val="00AC2E33"/>
    <w:rsid w:val="00AC2EAD"/>
    <w:rsid w:val="00AC317A"/>
    <w:rsid w:val="00AC363E"/>
    <w:rsid w:val="00AC374E"/>
    <w:rsid w:val="00AC3912"/>
    <w:rsid w:val="00AC3D91"/>
    <w:rsid w:val="00AC4084"/>
    <w:rsid w:val="00AC418A"/>
    <w:rsid w:val="00AC4283"/>
    <w:rsid w:val="00AC42E9"/>
    <w:rsid w:val="00AC440A"/>
    <w:rsid w:val="00AC4496"/>
    <w:rsid w:val="00AC458A"/>
    <w:rsid w:val="00AC4948"/>
    <w:rsid w:val="00AC49A1"/>
    <w:rsid w:val="00AC4D64"/>
    <w:rsid w:val="00AC4D77"/>
    <w:rsid w:val="00AC4F68"/>
    <w:rsid w:val="00AC5243"/>
    <w:rsid w:val="00AC56CE"/>
    <w:rsid w:val="00AC5891"/>
    <w:rsid w:val="00AC59AA"/>
    <w:rsid w:val="00AC5E54"/>
    <w:rsid w:val="00AC5EA0"/>
    <w:rsid w:val="00AC6870"/>
    <w:rsid w:val="00AC6A1E"/>
    <w:rsid w:val="00AC6E72"/>
    <w:rsid w:val="00AC71F2"/>
    <w:rsid w:val="00AC7351"/>
    <w:rsid w:val="00AC74BD"/>
    <w:rsid w:val="00AC75CA"/>
    <w:rsid w:val="00AC7AA3"/>
    <w:rsid w:val="00AC7DA5"/>
    <w:rsid w:val="00AC7F5B"/>
    <w:rsid w:val="00AD0173"/>
    <w:rsid w:val="00AD02D7"/>
    <w:rsid w:val="00AD05AB"/>
    <w:rsid w:val="00AD05E6"/>
    <w:rsid w:val="00AD085B"/>
    <w:rsid w:val="00AD0967"/>
    <w:rsid w:val="00AD0AC2"/>
    <w:rsid w:val="00AD0BF4"/>
    <w:rsid w:val="00AD0EED"/>
    <w:rsid w:val="00AD14CE"/>
    <w:rsid w:val="00AD158E"/>
    <w:rsid w:val="00AD1592"/>
    <w:rsid w:val="00AD181F"/>
    <w:rsid w:val="00AD1A6D"/>
    <w:rsid w:val="00AD1B3E"/>
    <w:rsid w:val="00AD1D51"/>
    <w:rsid w:val="00AD2378"/>
    <w:rsid w:val="00AD23EC"/>
    <w:rsid w:val="00AD24CC"/>
    <w:rsid w:val="00AD280D"/>
    <w:rsid w:val="00AD2917"/>
    <w:rsid w:val="00AD2C21"/>
    <w:rsid w:val="00AD2F65"/>
    <w:rsid w:val="00AD36CC"/>
    <w:rsid w:val="00AD3B16"/>
    <w:rsid w:val="00AD3BEB"/>
    <w:rsid w:val="00AD3C4B"/>
    <w:rsid w:val="00AD3CF2"/>
    <w:rsid w:val="00AD3D9F"/>
    <w:rsid w:val="00AD3E61"/>
    <w:rsid w:val="00AD3ECE"/>
    <w:rsid w:val="00AD401E"/>
    <w:rsid w:val="00AD40B8"/>
    <w:rsid w:val="00AD4793"/>
    <w:rsid w:val="00AD4938"/>
    <w:rsid w:val="00AD50C8"/>
    <w:rsid w:val="00AD531F"/>
    <w:rsid w:val="00AD533A"/>
    <w:rsid w:val="00AD5471"/>
    <w:rsid w:val="00AD5812"/>
    <w:rsid w:val="00AD587D"/>
    <w:rsid w:val="00AD5C01"/>
    <w:rsid w:val="00AD5EF3"/>
    <w:rsid w:val="00AD62EF"/>
    <w:rsid w:val="00AD6E7E"/>
    <w:rsid w:val="00AD7088"/>
    <w:rsid w:val="00AD7293"/>
    <w:rsid w:val="00AD7A34"/>
    <w:rsid w:val="00AD7A40"/>
    <w:rsid w:val="00AE04A3"/>
    <w:rsid w:val="00AE04EC"/>
    <w:rsid w:val="00AE0538"/>
    <w:rsid w:val="00AE0545"/>
    <w:rsid w:val="00AE0D68"/>
    <w:rsid w:val="00AE0E86"/>
    <w:rsid w:val="00AE13F4"/>
    <w:rsid w:val="00AE15EC"/>
    <w:rsid w:val="00AE16BD"/>
    <w:rsid w:val="00AE1EBB"/>
    <w:rsid w:val="00AE1F43"/>
    <w:rsid w:val="00AE2001"/>
    <w:rsid w:val="00AE27BC"/>
    <w:rsid w:val="00AE2809"/>
    <w:rsid w:val="00AE28F5"/>
    <w:rsid w:val="00AE2995"/>
    <w:rsid w:val="00AE29B7"/>
    <w:rsid w:val="00AE2A74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241"/>
    <w:rsid w:val="00AE43E8"/>
    <w:rsid w:val="00AE43FD"/>
    <w:rsid w:val="00AE4785"/>
    <w:rsid w:val="00AE48B3"/>
    <w:rsid w:val="00AE4A5E"/>
    <w:rsid w:val="00AE4CCE"/>
    <w:rsid w:val="00AE4D19"/>
    <w:rsid w:val="00AE4EFD"/>
    <w:rsid w:val="00AE563B"/>
    <w:rsid w:val="00AE5D80"/>
    <w:rsid w:val="00AE5D97"/>
    <w:rsid w:val="00AE6492"/>
    <w:rsid w:val="00AE6965"/>
    <w:rsid w:val="00AE6BFE"/>
    <w:rsid w:val="00AE6FCF"/>
    <w:rsid w:val="00AE6FEB"/>
    <w:rsid w:val="00AE71B2"/>
    <w:rsid w:val="00AE732E"/>
    <w:rsid w:val="00AE7345"/>
    <w:rsid w:val="00AE76C6"/>
    <w:rsid w:val="00AE7C35"/>
    <w:rsid w:val="00AE7C49"/>
    <w:rsid w:val="00AE7DF9"/>
    <w:rsid w:val="00AE7F4E"/>
    <w:rsid w:val="00AF00D3"/>
    <w:rsid w:val="00AF034E"/>
    <w:rsid w:val="00AF051F"/>
    <w:rsid w:val="00AF058D"/>
    <w:rsid w:val="00AF07D2"/>
    <w:rsid w:val="00AF09E5"/>
    <w:rsid w:val="00AF0A3C"/>
    <w:rsid w:val="00AF1199"/>
    <w:rsid w:val="00AF1366"/>
    <w:rsid w:val="00AF16C5"/>
    <w:rsid w:val="00AF1782"/>
    <w:rsid w:val="00AF1A11"/>
    <w:rsid w:val="00AF204A"/>
    <w:rsid w:val="00AF2339"/>
    <w:rsid w:val="00AF2479"/>
    <w:rsid w:val="00AF254D"/>
    <w:rsid w:val="00AF2597"/>
    <w:rsid w:val="00AF2735"/>
    <w:rsid w:val="00AF27C4"/>
    <w:rsid w:val="00AF2CDC"/>
    <w:rsid w:val="00AF2D3F"/>
    <w:rsid w:val="00AF2F08"/>
    <w:rsid w:val="00AF2F53"/>
    <w:rsid w:val="00AF352A"/>
    <w:rsid w:val="00AF3859"/>
    <w:rsid w:val="00AF3A34"/>
    <w:rsid w:val="00AF3A42"/>
    <w:rsid w:val="00AF3AF0"/>
    <w:rsid w:val="00AF3EEB"/>
    <w:rsid w:val="00AF3EFE"/>
    <w:rsid w:val="00AF3FF9"/>
    <w:rsid w:val="00AF4340"/>
    <w:rsid w:val="00AF44F0"/>
    <w:rsid w:val="00AF46DD"/>
    <w:rsid w:val="00AF4775"/>
    <w:rsid w:val="00AF4DC1"/>
    <w:rsid w:val="00AF50CF"/>
    <w:rsid w:val="00AF543C"/>
    <w:rsid w:val="00AF55F6"/>
    <w:rsid w:val="00AF575F"/>
    <w:rsid w:val="00AF5AB1"/>
    <w:rsid w:val="00AF5B03"/>
    <w:rsid w:val="00AF5F10"/>
    <w:rsid w:val="00AF60D6"/>
    <w:rsid w:val="00AF62F5"/>
    <w:rsid w:val="00AF6413"/>
    <w:rsid w:val="00AF65C2"/>
    <w:rsid w:val="00AF6690"/>
    <w:rsid w:val="00AF6816"/>
    <w:rsid w:val="00AF723C"/>
    <w:rsid w:val="00AF75BF"/>
    <w:rsid w:val="00AF79F3"/>
    <w:rsid w:val="00AF7B60"/>
    <w:rsid w:val="00B00150"/>
    <w:rsid w:val="00B001D9"/>
    <w:rsid w:val="00B00334"/>
    <w:rsid w:val="00B0052A"/>
    <w:rsid w:val="00B0089A"/>
    <w:rsid w:val="00B0093F"/>
    <w:rsid w:val="00B00994"/>
    <w:rsid w:val="00B00AE7"/>
    <w:rsid w:val="00B00D74"/>
    <w:rsid w:val="00B011DD"/>
    <w:rsid w:val="00B0125F"/>
    <w:rsid w:val="00B0154F"/>
    <w:rsid w:val="00B01B07"/>
    <w:rsid w:val="00B01BB7"/>
    <w:rsid w:val="00B01BDD"/>
    <w:rsid w:val="00B01CF4"/>
    <w:rsid w:val="00B01FB1"/>
    <w:rsid w:val="00B020B2"/>
    <w:rsid w:val="00B021E6"/>
    <w:rsid w:val="00B02397"/>
    <w:rsid w:val="00B02592"/>
    <w:rsid w:val="00B0283C"/>
    <w:rsid w:val="00B02A65"/>
    <w:rsid w:val="00B02B44"/>
    <w:rsid w:val="00B02B80"/>
    <w:rsid w:val="00B02E87"/>
    <w:rsid w:val="00B02F26"/>
    <w:rsid w:val="00B03153"/>
    <w:rsid w:val="00B031E7"/>
    <w:rsid w:val="00B032C0"/>
    <w:rsid w:val="00B03341"/>
    <w:rsid w:val="00B03550"/>
    <w:rsid w:val="00B03C24"/>
    <w:rsid w:val="00B03EEA"/>
    <w:rsid w:val="00B03EF7"/>
    <w:rsid w:val="00B0427C"/>
    <w:rsid w:val="00B042BD"/>
    <w:rsid w:val="00B046F8"/>
    <w:rsid w:val="00B04751"/>
    <w:rsid w:val="00B04902"/>
    <w:rsid w:val="00B04C69"/>
    <w:rsid w:val="00B04CD3"/>
    <w:rsid w:val="00B04D4F"/>
    <w:rsid w:val="00B04EB2"/>
    <w:rsid w:val="00B04F5F"/>
    <w:rsid w:val="00B051DD"/>
    <w:rsid w:val="00B05378"/>
    <w:rsid w:val="00B054C2"/>
    <w:rsid w:val="00B05EED"/>
    <w:rsid w:val="00B05F82"/>
    <w:rsid w:val="00B06307"/>
    <w:rsid w:val="00B06454"/>
    <w:rsid w:val="00B065ED"/>
    <w:rsid w:val="00B06713"/>
    <w:rsid w:val="00B0678A"/>
    <w:rsid w:val="00B06A38"/>
    <w:rsid w:val="00B06BD1"/>
    <w:rsid w:val="00B06FC8"/>
    <w:rsid w:val="00B076A0"/>
    <w:rsid w:val="00B0770E"/>
    <w:rsid w:val="00B07762"/>
    <w:rsid w:val="00B0791C"/>
    <w:rsid w:val="00B07F07"/>
    <w:rsid w:val="00B1006C"/>
    <w:rsid w:val="00B10226"/>
    <w:rsid w:val="00B10316"/>
    <w:rsid w:val="00B10C95"/>
    <w:rsid w:val="00B10D8F"/>
    <w:rsid w:val="00B10E77"/>
    <w:rsid w:val="00B1178E"/>
    <w:rsid w:val="00B1193B"/>
    <w:rsid w:val="00B11D37"/>
    <w:rsid w:val="00B11F5B"/>
    <w:rsid w:val="00B1217B"/>
    <w:rsid w:val="00B1221B"/>
    <w:rsid w:val="00B122CB"/>
    <w:rsid w:val="00B123D3"/>
    <w:rsid w:val="00B12432"/>
    <w:rsid w:val="00B12645"/>
    <w:rsid w:val="00B128F3"/>
    <w:rsid w:val="00B12ADB"/>
    <w:rsid w:val="00B12B50"/>
    <w:rsid w:val="00B12EBF"/>
    <w:rsid w:val="00B13610"/>
    <w:rsid w:val="00B1363E"/>
    <w:rsid w:val="00B136BA"/>
    <w:rsid w:val="00B13A70"/>
    <w:rsid w:val="00B13BC6"/>
    <w:rsid w:val="00B13C7D"/>
    <w:rsid w:val="00B13C9B"/>
    <w:rsid w:val="00B13E36"/>
    <w:rsid w:val="00B13EC9"/>
    <w:rsid w:val="00B14062"/>
    <w:rsid w:val="00B14166"/>
    <w:rsid w:val="00B143D8"/>
    <w:rsid w:val="00B1467B"/>
    <w:rsid w:val="00B14809"/>
    <w:rsid w:val="00B149DB"/>
    <w:rsid w:val="00B149FB"/>
    <w:rsid w:val="00B14A1F"/>
    <w:rsid w:val="00B14FA6"/>
    <w:rsid w:val="00B15246"/>
    <w:rsid w:val="00B1529D"/>
    <w:rsid w:val="00B153E7"/>
    <w:rsid w:val="00B153EE"/>
    <w:rsid w:val="00B155F8"/>
    <w:rsid w:val="00B15609"/>
    <w:rsid w:val="00B15643"/>
    <w:rsid w:val="00B15771"/>
    <w:rsid w:val="00B157BF"/>
    <w:rsid w:val="00B159AB"/>
    <w:rsid w:val="00B15F92"/>
    <w:rsid w:val="00B162E2"/>
    <w:rsid w:val="00B1631A"/>
    <w:rsid w:val="00B16B9F"/>
    <w:rsid w:val="00B16BBE"/>
    <w:rsid w:val="00B16D1A"/>
    <w:rsid w:val="00B16D23"/>
    <w:rsid w:val="00B16D31"/>
    <w:rsid w:val="00B16DFE"/>
    <w:rsid w:val="00B1717F"/>
    <w:rsid w:val="00B17298"/>
    <w:rsid w:val="00B17776"/>
    <w:rsid w:val="00B1784B"/>
    <w:rsid w:val="00B2044A"/>
    <w:rsid w:val="00B20679"/>
    <w:rsid w:val="00B20F39"/>
    <w:rsid w:val="00B21039"/>
    <w:rsid w:val="00B21325"/>
    <w:rsid w:val="00B21650"/>
    <w:rsid w:val="00B21718"/>
    <w:rsid w:val="00B217C8"/>
    <w:rsid w:val="00B21A8C"/>
    <w:rsid w:val="00B21ACB"/>
    <w:rsid w:val="00B21FB8"/>
    <w:rsid w:val="00B2253D"/>
    <w:rsid w:val="00B227EC"/>
    <w:rsid w:val="00B22DFE"/>
    <w:rsid w:val="00B23173"/>
    <w:rsid w:val="00B2325D"/>
    <w:rsid w:val="00B23397"/>
    <w:rsid w:val="00B2369B"/>
    <w:rsid w:val="00B23709"/>
    <w:rsid w:val="00B2399A"/>
    <w:rsid w:val="00B23A12"/>
    <w:rsid w:val="00B23D3E"/>
    <w:rsid w:val="00B23F2D"/>
    <w:rsid w:val="00B241E0"/>
    <w:rsid w:val="00B2420E"/>
    <w:rsid w:val="00B24296"/>
    <w:rsid w:val="00B245E1"/>
    <w:rsid w:val="00B24733"/>
    <w:rsid w:val="00B24929"/>
    <w:rsid w:val="00B24972"/>
    <w:rsid w:val="00B24A83"/>
    <w:rsid w:val="00B24B45"/>
    <w:rsid w:val="00B24D26"/>
    <w:rsid w:val="00B24DD3"/>
    <w:rsid w:val="00B24F43"/>
    <w:rsid w:val="00B24FA0"/>
    <w:rsid w:val="00B258DE"/>
    <w:rsid w:val="00B25A27"/>
    <w:rsid w:val="00B25AF8"/>
    <w:rsid w:val="00B25C60"/>
    <w:rsid w:val="00B26767"/>
    <w:rsid w:val="00B26A67"/>
    <w:rsid w:val="00B26A69"/>
    <w:rsid w:val="00B27235"/>
    <w:rsid w:val="00B27421"/>
    <w:rsid w:val="00B277FD"/>
    <w:rsid w:val="00B27A0A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6EE"/>
    <w:rsid w:val="00B3172A"/>
    <w:rsid w:val="00B31DF3"/>
    <w:rsid w:val="00B31E63"/>
    <w:rsid w:val="00B31E6D"/>
    <w:rsid w:val="00B320C0"/>
    <w:rsid w:val="00B321E2"/>
    <w:rsid w:val="00B32418"/>
    <w:rsid w:val="00B324FA"/>
    <w:rsid w:val="00B325C1"/>
    <w:rsid w:val="00B3286A"/>
    <w:rsid w:val="00B32C3E"/>
    <w:rsid w:val="00B331EE"/>
    <w:rsid w:val="00B332AB"/>
    <w:rsid w:val="00B334AC"/>
    <w:rsid w:val="00B33820"/>
    <w:rsid w:val="00B33E4F"/>
    <w:rsid w:val="00B33F97"/>
    <w:rsid w:val="00B34432"/>
    <w:rsid w:val="00B3462D"/>
    <w:rsid w:val="00B346AF"/>
    <w:rsid w:val="00B34BA3"/>
    <w:rsid w:val="00B35398"/>
    <w:rsid w:val="00B3539F"/>
    <w:rsid w:val="00B353E5"/>
    <w:rsid w:val="00B3551F"/>
    <w:rsid w:val="00B358E8"/>
    <w:rsid w:val="00B35A13"/>
    <w:rsid w:val="00B35AF1"/>
    <w:rsid w:val="00B35B1E"/>
    <w:rsid w:val="00B35C6C"/>
    <w:rsid w:val="00B3608D"/>
    <w:rsid w:val="00B36107"/>
    <w:rsid w:val="00B361FA"/>
    <w:rsid w:val="00B36392"/>
    <w:rsid w:val="00B364A4"/>
    <w:rsid w:val="00B365AC"/>
    <w:rsid w:val="00B3675D"/>
    <w:rsid w:val="00B36C2B"/>
    <w:rsid w:val="00B36D85"/>
    <w:rsid w:val="00B36F65"/>
    <w:rsid w:val="00B370B1"/>
    <w:rsid w:val="00B372E7"/>
    <w:rsid w:val="00B377E3"/>
    <w:rsid w:val="00B37A2C"/>
    <w:rsid w:val="00B37C23"/>
    <w:rsid w:val="00B37CEA"/>
    <w:rsid w:val="00B37D32"/>
    <w:rsid w:val="00B37F53"/>
    <w:rsid w:val="00B37FFB"/>
    <w:rsid w:val="00B40184"/>
    <w:rsid w:val="00B402A3"/>
    <w:rsid w:val="00B402A7"/>
    <w:rsid w:val="00B40527"/>
    <w:rsid w:val="00B4056C"/>
    <w:rsid w:val="00B4057D"/>
    <w:rsid w:val="00B405CA"/>
    <w:rsid w:val="00B41391"/>
    <w:rsid w:val="00B4190F"/>
    <w:rsid w:val="00B4193D"/>
    <w:rsid w:val="00B41C43"/>
    <w:rsid w:val="00B41E04"/>
    <w:rsid w:val="00B42005"/>
    <w:rsid w:val="00B425BA"/>
    <w:rsid w:val="00B42F3E"/>
    <w:rsid w:val="00B42F8F"/>
    <w:rsid w:val="00B43080"/>
    <w:rsid w:val="00B4311A"/>
    <w:rsid w:val="00B43173"/>
    <w:rsid w:val="00B431D3"/>
    <w:rsid w:val="00B433D5"/>
    <w:rsid w:val="00B43437"/>
    <w:rsid w:val="00B43626"/>
    <w:rsid w:val="00B438AB"/>
    <w:rsid w:val="00B43936"/>
    <w:rsid w:val="00B43C00"/>
    <w:rsid w:val="00B44036"/>
    <w:rsid w:val="00B44270"/>
    <w:rsid w:val="00B44706"/>
    <w:rsid w:val="00B44971"/>
    <w:rsid w:val="00B449F8"/>
    <w:rsid w:val="00B45338"/>
    <w:rsid w:val="00B45546"/>
    <w:rsid w:val="00B457D2"/>
    <w:rsid w:val="00B45DDA"/>
    <w:rsid w:val="00B46120"/>
    <w:rsid w:val="00B46BF1"/>
    <w:rsid w:val="00B46C62"/>
    <w:rsid w:val="00B46E03"/>
    <w:rsid w:val="00B47080"/>
    <w:rsid w:val="00B470C8"/>
    <w:rsid w:val="00B47150"/>
    <w:rsid w:val="00B471CF"/>
    <w:rsid w:val="00B4725E"/>
    <w:rsid w:val="00B47280"/>
    <w:rsid w:val="00B47499"/>
    <w:rsid w:val="00B475D2"/>
    <w:rsid w:val="00B47EF3"/>
    <w:rsid w:val="00B50067"/>
    <w:rsid w:val="00B500B0"/>
    <w:rsid w:val="00B507CD"/>
    <w:rsid w:val="00B50AC5"/>
    <w:rsid w:val="00B50DB9"/>
    <w:rsid w:val="00B50E06"/>
    <w:rsid w:val="00B50E4B"/>
    <w:rsid w:val="00B50F82"/>
    <w:rsid w:val="00B50FE3"/>
    <w:rsid w:val="00B510EC"/>
    <w:rsid w:val="00B51938"/>
    <w:rsid w:val="00B51B36"/>
    <w:rsid w:val="00B51F54"/>
    <w:rsid w:val="00B52081"/>
    <w:rsid w:val="00B5209E"/>
    <w:rsid w:val="00B520D2"/>
    <w:rsid w:val="00B52152"/>
    <w:rsid w:val="00B52368"/>
    <w:rsid w:val="00B523F2"/>
    <w:rsid w:val="00B529DB"/>
    <w:rsid w:val="00B52BAB"/>
    <w:rsid w:val="00B52BCD"/>
    <w:rsid w:val="00B52EAB"/>
    <w:rsid w:val="00B53514"/>
    <w:rsid w:val="00B5351F"/>
    <w:rsid w:val="00B53576"/>
    <w:rsid w:val="00B537B0"/>
    <w:rsid w:val="00B5399D"/>
    <w:rsid w:val="00B539D9"/>
    <w:rsid w:val="00B53B04"/>
    <w:rsid w:val="00B5411D"/>
    <w:rsid w:val="00B54211"/>
    <w:rsid w:val="00B544F5"/>
    <w:rsid w:val="00B549AF"/>
    <w:rsid w:val="00B54C91"/>
    <w:rsid w:val="00B54DAB"/>
    <w:rsid w:val="00B54FD4"/>
    <w:rsid w:val="00B5513D"/>
    <w:rsid w:val="00B555A7"/>
    <w:rsid w:val="00B55961"/>
    <w:rsid w:val="00B55D9C"/>
    <w:rsid w:val="00B55E0E"/>
    <w:rsid w:val="00B56038"/>
    <w:rsid w:val="00B56153"/>
    <w:rsid w:val="00B56181"/>
    <w:rsid w:val="00B56449"/>
    <w:rsid w:val="00B56515"/>
    <w:rsid w:val="00B565EC"/>
    <w:rsid w:val="00B568B1"/>
    <w:rsid w:val="00B56996"/>
    <w:rsid w:val="00B569EF"/>
    <w:rsid w:val="00B56A2A"/>
    <w:rsid w:val="00B56AC3"/>
    <w:rsid w:val="00B56B62"/>
    <w:rsid w:val="00B57369"/>
    <w:rsid w:val="00B57532"/>
    <w:rsid w:val="00B5753F"/>
    <w:rsid w:val="00B575C1"/>
    <w:rsid w:val="00B5767C"/>
    <w:rsid w:val="00B57708"/>
    <w:rsid w:val="00B579E6"/>
    <w:rsid w:val="00B57ED9"/>
    <w:rsid w:val="00B602EE"/>
    <w:rsid w:val="00B60623"/>
    <w:rsid w:val="00B60C5C"/>
    <w:rsid w:val="00B60D95"/>
    <w:rsid w:val="00B60DE3"/>
    <w:rsid w:val="00B6107A"/>
    <w:rsid w:val="00B6117F"/>
    <w:rsid w:val="00B61558"/>
    <w:rsid w:val="00B61DC4"/>
    <w:rsid w:val="00B62219"/>
    <w:rsid w:val="00B6240C"/>
    <w:rsid w:val="00B62841"/>
    <w:rsid w:val="00B62A2D"/>
    <w:rsid w:val="00B62AB5"/>
    <w:rsid w:val="00B62B64"/>
    <w:rsid w:val="00B62D66"/>
    <w:rsid w:val="00B63B93"/>
    <w:rsid w:val="00B63BA1"/>
    <w:rsid w:val="00B64330"/>
    <w:rsid w:val="00B643ED"/>
    <w:rsid w:val="00B64484"/>
    <w:rsid w:val="00B6453A"/>
    <w:rsid w:val="00B646A8"/>
    <w:rsid w:val="00B646B3"/>
    <w:rsid w:val="00B64ABD"/>
    <w:rsid w:val="00B64CB4"/>
    <w:rsid w:val="00B64DE7"/>
    <w:rsid w:val="00B64E78"/>
    <w:rsid w:val="00B64E8D"/>
    <w:rsid w:val="00B651E3"/>
    <w:rsid w:val="00B65475"/>
    <w:rsid w:val="00B654C4"/>
    <w:rsid w:val="00B6560E"/>
    <w:rsid w:val="00B65813"/>
    <w:rsid w:val="00B6581F"/>
    <w:rsid w:val="00B65CE5"/>
    <w:rsid w:val="00B65E78"/>
    <w:rsid w:val="00B65F50"/>
    <w:rsid w:val="00B660DB"/>
    <w:rsid w:val="00B6615C"/>
    <w:rsid w:val="00B663F9"/>
    <w:rsid w:val="00B66AD4"/>
    <w:rsid w:val="00B66BBD"/>
    <w:rsid w:val="00B6702E"/>
    <w:rsid w:val="00B6715F"/>
    <w:rsid w:val="00B67362"/>
    <w:rsid w:val="00B6763A"/>
    <w:rsid w:val="00B67B27"/>
    <w:rsid w:val="00B67B6A"/>
    <w:rsid w:val="00B67CFF"/>
    <w:rsid w:val="00B67D57"/>
    <w:rsid w:val="00B67DA4"/>
    <w:rsid w:val="00B7018C"/>
    <w:rsid w:val="00B702A8"/>
    <w:rsid w:val="00B7051F"/>
    <w:rsid w:val="00B70552"/>
    <w:rsid w:val="00B708EA"/>
    <w:rsid w:val="00B70D70"/>
    <w:rsid w:val="00B70D87"/>
    <w:rsid w:val="00B70EF4"/>
    <w:rsid w:val="00B70FE7"/>
    <w:rsid w:val="00B71020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7BC"/>
    <w:rsid w:val="00B73806"/>
    <w:rsid w:val="00B73A16"/>
    <w:rsid w:val="00B73A2C"/>
    <w:rsid w:val="00B73B2E"/>
    <w:rsid w:val="00B73ED2"/>
    <w:rsid w:val="00B7410B"/>
    <w:rsid w:val="00B741A1"/>
    <w:rsid w:val="00B741D9"/>
    <w:rsid w:val="00B74277"/>
    <w:rsid w:val="00B74484"/>
    <w:rsid w:val="00B745E5"/>
    <w:rsid w:val="00B74744"/>
    <w:rsid w:val="00B74A74"/>
    <w:rsid w:val="00B74F69"/>
    <w:rsid w:val="00B75074"/>
    <w:rsid w:val="00B7519D"/>
    <w:rsid w:val="00B7557A"/>
    <w:rsid w:val="00B75789"/>
    <w:rsid w:val="00B75866"/>
    <w:rsid w:val="00B758A6"/>
    <w:rsid w:val="00B758C2"/>
    <w:rsid w:val="00B76408"/>
    <w:rsid w:val="00B764C0"/>
    <w:rsid w:val="00B767FD"/>
    <w:rsid w:val="00B768E4"/>
    <w:rsid w:val="00B7696C"/>
    <w:rsid w:val="00B77070"/>
    <w:rsid w:val="00B7708D"/>
    <w:rsid w:val="00B771AA"/>
    <w:rsid w:val="00B77352"/>
    <w:rsid w:val="00B77469"/>
    <w:rsid w:val="00B775C4"/>
    <w:rsid w:val="00B775F8"/>
    <w:rsid w:val="00B77792"/>
    <w:rsid w:val="00B7798A"/>
    <w:rsid w:val="00B77CDC"/>
    <w:rsid w:val="00B77D42"/>
    <w:rsid w:val="00B803D9"/>
    <w:rsid w:val="00B80A6B"/>
    <w:rsid w:val="00B80D78"/>
    <w:rsid w:val="00B80EDF"/>
    <w:rsid w:val="00B81005"/>
    <w:rsid w:val="00B81080"/>
    <w:rsid w:val="00B8131D"/>
    <w:rsid w:val="00B81393"/>
    <w:rsid w:val="00B81621"/>
    <w:rsid w:val="00B816A0"/>
    <w:rsid w:val="00B81F0B"/>
    <w:rsid w:val="00B82274"/>
    <w:rsid w:val="00B824EF"/>
    <w:rsid w:val="00B8255E"/>
    <w:rsid w:val="00B8262F"/>
    <w:rsid w:val="00B82675"/>
    <w:rsid w:val="00B8294F"/>
    <w:rsid w:val="00B82C97"/>
    <w:rsid w:val="00B82D34"/>
    <w:rsid w:val="00B82FD7"/>
    <w:rsid w:val="00B83090"/>
    <w:rsid w:val="00B830EB"/>
    <w:rsid w:val="00B83185"/>
    <w:rsid w:val="00B8376A"/>
    <w:rsid w:val="00B83836"/>
    <w:rsid w:val="00B83D98"/>
    <w:rsid w:val="00B83E05"/>
    <w:rsid w:val="00B83E62"/>
    <w:rsid w:val="00B83ED4"/>
    <w:rsid w:val="00B844ED"/>
    <w:rsid w:val="00B84670"/>
    <w:rsid w:val="00B846F4"/>
    <w:rsid w:val="00B846FB"/>
    <w:rsid w:val="00B8472F"/>
    <w:rsid w:val="00B84F63"/>
    <w:rsid w:val="00B85154"/>
    <w:rsid w:val="00B857AA"/>
    <w:rsid w:val="00B85AF1"/>
    <w:rsid w:val="00B85BB1"/>
    <w:rsid w:val="00B85C14"/>
    <w:rsid w:val="00B85C6D"/>
    <w:rsid w:val="00B85D0A"/>
    <w:rsid w:val="00B85D42"/>
    <w:rsid w:val="00B85D9B"/>
    <w:rsid w:val="00B85DDE"/>
    <w:rsid w:val="00B85DEA"/>
    <w:rsid w:val="00B85F1A"/>
    <w:rsid w:val="00B864AC"/>
    <w:rsid w:val="00B86811"/>
    <w:rsid w:val="00B86A65"/>
    <w:rsid w:val="00B86A67"/>
    <w:rsid w:val="00B86AC6"/>
    <w:rsid w:val="00B86B37"/>
    <w:rsid w:val="00B86D6B"/>
    <w:rsid w:val="00B86F36"/>
    <w:rsid w:val="00B870B5"/>
    <w:rsid w:val="00B8720E"/>
    <w:rsid w:val="00B87235"/>
    <w:rsid w:val="00B874D2"/>
    <w:rsid w:val="00B8758A"/>
    <w:rsid w:val="00B8767D"/>
    <w:rsid w:val="00B879A5"/>
    <w:rsid w:val="00B879E1"/>
    <w:rsid w:val="00B87D4F"/>
    <w:rsid w:val="00B87DE2"/>
    <w:rsid w:val="00B902B8"/>
    <w:rsid w:val="00B902FF"/>
    <w:rsid w:val="00B90384"/>
    <w:rsid w:val="00B9042C"/>
    <w:rsid w:val="00B90522"/>
    <w:rsid w:val="00B909D0"/>
    <w:rsid w:val="00B90D0A"/>
    <w:rsid w:val="00B91226"/>
    <w:rsid w:val="00B91510"/>
    <w:rsid w:val="00B9163D"/>
    <w:rsid w:val="00B917EA"/>
    <w:rsid w:val="00B91AB7"/>
    <w:rsid w:val="00B91D83"/>
    <w:rsid w:val="00B91EF7"/>
    <w:rsid w:val="00B91F5D"/>
    <w:rsid w:val="00B92660"/>
    <w:rsid w:val="00B9288D"/>
    <w:rsid w:val="00B928B6"/>
    <w:rsid w:val="00B92EE5"/>
    <w:rsid w:val="00B93283"/>
    <w:rsid w:val="00B93297"/>
    <w:rsid w:val="00B934EB"/>
    <w:rsid w:val="00B9358A"/>
    <w:rsid w:val="00B93AFE"/>
    <w:rsid w:val="00B93D2A"/>
    <w:rsid w:val="00B93DAF"/>
    <w:rsid w:val="00B93F2E"/>
    <w:rsid w:val="00B93FAD"/>
    <w:rsid w:val="00B940E1"/>
    <w:rsid w:val="00B9422F"/>
    <w:rsid w:val="00B9434F"/>
    <w:rsid w:val="00B94733"/>
    <w:rsid w:val="00B94780"/>
    <w:rsid w:val="00B94865"/>
    <w:rsid w:val="00B94A7F"/>
    <w:rsid w:val="00B94B3C"/>
    <w:rsid w:val="00B94B43"/>
    <w:rsid w:val="00B94DF8"/>
    <w:rsid w:val="00B94E93"/>
    <w:rsid w:val="00B94EE4"/>
    <w:rsid w:val="00B94FCC"/>
    <w:rsid w:val="00B95079"/>
    <w:rsid w:val="00B95748"/>
    <w:rsid w:val="00B957C6"/>
    <w:rsid w:val="00B959F0"/>
    <w:rsid w:val="00B95DED"/>
    <w:rsid w:val="00B95E1C"/>
    <w:rsid w:val="00B95E95"/>
    <w:rsid w:val="00B95EC3"/>
    <w:rsid w:val="00B96191"/>
    <w:rsid w:val="00B9629F"/>
    <w:rsid w:val="00B962D8"/>
    <w:rsid w:val="00B964E2"/>
    <w:rsid w:val="00B969D6"/>
    <w:rsid w:val="00B96E73"/>
    <w:rsid w:val="00B9717B"/>
    <w:rsid w:val="00B971DF"/>
    <w:rsid w:val="00B97300"/>
    <w:rsid w:val="00B97311"/>
    <w:rsid w:val="00B976A2"/>
    <w:rsid w:val="00B9794B"/>
    <w:rsid w:val="00B979F5"/>
    <w:rsid w:val="00B97D8F"/>
    <w:rsid w:val="00B97E12"/>
    <w:rsid w:val="00BA0743"/>
    <w:rsid w:val="00BA0842"/>
    <w:rsid w:val="00BA0A10"/>
    <w:rsid w:val="00BA0EA9"/>
    <w:rsid w:val="00BA0FCE"/>
    <w:rsid w:val="00BA1772"/>
    <w:rsid w:val="00BA1861"/>
    <w:rsid w:val="00BA188C"/>
    <w:rsid w:val="00BA18DF"/>
    <w:rsid w:val="00BA18EA"/>
    <w:rsid w:val="00BA19E2"/>
    <w:rsid w:val="00BA1D2F"/>
    <w:rsid w:val="00BA1D59"/>
    <w:rsid w:val="00BA1DE7"/>
    <w:rsid w:val="00BA1F75"/>
    <w:rsid w:val="00BA1FC6"/>
    <w:rsid w:val="00BA20ED"/>
    <w:rsid w:val="00BA21DD"/>
    <w:rsid w:val="00BA28E1"/>
    <w:rsid w:val="00BA2DF8"/>
    <w:rsid w:val="00BA32EC"/>
    <w:rsid w:val="00BA3423"/>
    <w:rsid w:val="00BA3F1B"/>
    <w:rsid w:val="00BA4256"/>
    <w:rsid w:val="00BA47F2"/>
    <w:rsid w:val="00BA480F"/>
    <w:rsid w:val="00BA4811"/>
    <w:rsid w:val="00BA49B2"/>
    <w:rsid w:val="00BA4CA3"/>
    <w:rsid w:val="00BA5002"/>
    <w:rsid w:val="00BA5208"/>
    <w:rsid w:val="00BA5333"/>
    <w:rsid w:val="00BA5410"/>
    <w:rsid w:val="00BA54AD"/>
    <w:rsid w:val="00BA5591"/>
    <w:rsid w:val="00BA61AF"/>
    <w:rsid w:val="00BA61DE"/>
    <w:rsid w:val="00BA61F2"/>
    <w:rsid w:val="00BA62FF"/>
    <w:rsid w:val="00BA6AFB"/>
    <w:rsid w:val="00BA6E79"/>
    <w:rsid w:val="00BA72B1"/>
    <w:rsid w:val="00BA7A07"/>
    <w:rsid w:val="00BA7C18"/>
    <w:rsid w:val="00BA7ED5"/>
    <w:rsid w:val="00BA7FA5"/>
    <w:rsid w:val="00BB013B"/>
    <w:rsid w:val="00BB03DD"/>
    <w:rsid w:val="00BB05BD"/>
    <w:rsid w:val="00BB08C9"/>
    <w:rsid w:val="00BB0908"/>
    <w:rsid w:val="00BB094F"/>
    <w:rsid w:val="00BB0ACF"/>
    <w:rsid w:val="00BB0C94"/>
    <w:rsid w:val="00BB0CBE"/>
    <w:rsid w:val="00BB0FB2"/>
    <w:rsid w:val="00BB1398"/>
    <w:rsid w:val="00BB1990"/>
    <w:rsid w:val="00BB21DA"/>
    <w:rsid w:val="00BB23C3"/>
    <w:rsid w:val="00BB2540"/>
    <w:rsid w:val="00BB296A"/>
    <w:rsid w:val="00BB2A9A"/>
    <w:rsid w:val="00BB2E19"/>
    <w:rsid w:val="00BB3420"/>
    <w:rsid w:val="00BB3591"/>
    <w:rsid w:val="00BB3813"/>
    <w:rsid w:val="00BB3E3C"/>
    <w:rsid w:val="00BB3FBB"/>
    <w:rsid w:val="00BB424E"/>
    <w:rsid w:val="00BB42FA"/>
    <w:rsid w:val="00BB4CD7"/>
    <w:rsid w:val="00BB5953"/>
    <w:rsid w:val="00BB59CE"/>
    <w:rsid w:val="00BB5A43"/>
    <w:rsid w:val="00BB5D40"/>
    <w:rsid w:val="00BB6259"/>
    <w:rsid w:val="00BB63AB"/>
    <w:rsid w:val="00BB663C"/>
    <w:rsid w:val="00BB6F3E"/>
    <w:rsid w:val="00BB7047"/>
    <w:rsid w:val="00BB71E3"/>
    <w:rsid w:val="00BB725F"/>
    <w:rsid w:val="00BB7493"/>
    <w:rsid w:val="00BB7603"/>
    <w:rsid w:val="00BB7664"/>
    <w:rsid w:val="00BB7812"/>
    <w:rsid w:val="00BB7A0D"/>
    <w:rsid w:val="00BB7A1B"/>
    <w:rsid w:val="00BB7B2D"/>
    <w:rsid w:val="00BB7CCA"/>
    <w:rsid w:val="00BB7DED"/>
    <w:rsid w:val="00BB7F45"/>
    <w:rsid w:val="00BC05CF"/>
    <w:rsid w:val="00BC0D8B"/>
    <w:rsid w:val="00BC105C"/>
    <w:rsid w:val="00BC14A0"/>
    <w:rsid w:val="00BC1569"/>
    <w:rsid w:val="00BC17A6"/>
    <w:rsid w:val="00BC1849"/>
    <w:rsid w:val="00BC1875"/>
    <w:rsid w:val="00BC18AA"/>
    <w:rsid w:val="00BC1D44"/>
    <w:rsid w:val="00BC1DFD"/>
    <w:rsid w:val="00BC1E12"/>
    <w:rsid w:val="00BC2247"/>
    <w:rsid w:val="00BC224E"/>
    <w:rsid w:val="00BC22B6"/>
    <w:rsid w:val="00BC23C9"/>
    <w:rsid w:val="00BC2559"/>
    <w:rsid w:val="00BC2699"/>
    <w:rsid w:val="00BC27D2"/>
    <w:rsid w:val="00BC2B81"/>
    <w:rsid w:val="00BC2C50"/>
    <w:rsid w:val="00BC2CAB"/>
    <w:rsid w:val="00BC2FAA"/>
    <w:rsid w:val="00BC312E"/>
    <w:rsid w:val="00BC3166"/>
    <w:rsid w:val="00BC31DB"/>
    <w:rsid w:val="00BC386B"/>
    <w:rsid w:val="00BC39A0"/>
    <w:rsid w:val="00BC3C2A"/>
    <w:rsid w:val="00BC3D08"/>
    <w:rsid w:val="00BC4469"/>
    <w:rsid w:val="00BC5196"/>
    <w:rsid w:val="00BC53EF"/>
    <w:rsid w:val="00BC54FE"/>
    <w:rsid w:val="00BC5633"/>
    <w:rsid w:val="00BC5699"/>
    <w:rsid w:val="00BC56D2"/>
    <w:rsid w:val="00BC5725"/>
    <w:rsid w:val="00BC5959"/>
    <w:rsid w:val="00BC595E"/>
    <w:rsid w:val="00BC5982"/>
    <w:rsid w:val="00BC5A38"/>
    <w:rsid w:val="00BC5C67"/>
    <w:rsid w:val="00BC6030"/>
    <w:rsid w:val="00BC67B3"/>
    <w:rsid w:val="00BC6AE2"/>
    <w:rsid w:val="00BC7286"/>
    <w:rsid w:val="00BC7302"/>
    <w:rsid w:val="00BC7535"/>
    <w:rsid w:val="00BC753A"/>
    <w:rsid w:val="00BC7641"/>
    <w:rsid w:val="00BC76B7"/>
    <w:rsid w:val="00BC7C35"/>
    <w:rsid w:val="00BD00A8"/>
    <w:rsid w:val="00BD05F2"/>
    <w:rsid w:val="00BD0719"/>
    <w:rsid w:val="00BD0B3C"/>
    <w:rsid w:val="00BD13FC"/>
    <w:rsid w:val="00BD141F"/>
    <w:rsid w:val="00BD16F9"/>
    <w:rsid w:val="00BD1AA6"/>
    <w:rsid w:val="00BD1CCC"/>
    <w:rsid w:val="00BD1F54"/>
    <w:rsid w:val="00BD227F"/>
    <w:rsid w:val="00BD235A"/>
    <w:rsid w:val="00BD2578"/>
    <w:rsid w:val="00BD292C"/>
    <w:rsid w:val="00BD304B"/>
    <w:rsid w:val="00BD3737"/>
    <w:rsid w:val="00BD3A0C"/>
    <w:rsid w:val="00BD3B05"/>
    <w:rsid w:val="00BD3CDB"/>
    <w:rsid w:val="00BD3E52"/>
    <w:rsid w:val="00BD3EB9"/>
    <w:rsid w:val="00BD3F30"/>
    <w:rsid w:val="00BD4396"/>
    <w:rsid w:val="00BD47F6"/>
    <w:rsid w:val="00BD4B72"/>
    <w:rsid w:val="00BD4DDB"/>
    <w:rsid w:val="00BD4E4A"/>
    <w:rsid w:val="00BD4F99"/>
    <w:rsid w:val="00BD4FF0"/>
    <w:rsid w:val="00BD54DA"/>
    <w:rsid w:val="00BD5808"/>
    <w:rsid w:val="00BD586E"/>
    <w:rsid w:val="00BD5DEB"/>
    <w:rsid w:val="00BD5E1E"/>
    <w:rsid w:val="00BD5F85"/>
    <w:rsid w:val="00BD6245"/>
    <w:rsid w:val="00BD69F5"/>
    <w:rsid w:val="00BD708C"/>
    <w:rsid w:val="00BD70C7"/>
    <w:rsid w:val="00BD7950"/>
    <w:rsid w:val="00BD7EBA"/>
    <w:rsid w:val="00BE0221"/>
    <w:rsid w:val="00BE060E"/>
    <w:rsid w:val="00BE0B0A"/>
    <w:rsid w:val="00BE0BC7"/>
    <w:rsid w:val="00BE0CDE"/>
    <w:rsid w:val="00BE0F07"/>
    <w:rsid w:val="00BE198A"/>
    <w:rsid w:val="00BE1999"/>
    <w:rsid w:val="00BE1B3C"/>
    <w:rsid w:val="00BE1EF2"/>
    <w:rsid w:val="00BE2068"/>
    <w:rsid w:val="00BE24A4"/>
    <w:rsid w:val="00BE2583"/>
    <w:rsid w:val="00BE25C4"/>
    <w:rsid w:val="00BE2928"/>
    <w:rsid w:val="00BE29F2"/>
    <w:rsid w:val="00BE2B47"/>
    <w:rsid w:val="00BE2B99"/>
    <w:rsid w:val="00BE2BF5"/>
    <w:rsid w:val="00BE2C85"/>
    <w:rsid w:val="00BE2CFB"/>
    <w:rsid w:val="00BE2F65"/>
    <w:rsid w:val="00BE32DB"/>
    <w:rsid w:val="00BE3521"/>
    <w:rsid w:val="00BE391B"/>
    <w:rsid w:val="00BE3B24"/>
    <w:rsid w:val="00BE3B59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230"/>
    <w:rsid w:val="00BE52A1"/>
    <w:rsid w:val="00BE540B"/>
    <w:rsid w:val="00BE54B1"/>
    <w:rsid w:val="00BE5525"/>
    <w:rsid w:val="00BE5600"/>
    <w:rsid w:val="00BE57CF"/>
    <w:rsid w:val="00BE59D1"/>
    <w:rsid w:val="00BE5BF1"/>
    <w:rsid w:val="00BE5DAE"/>
    <w:rsid w:val="00BE5EB4"/>
    <w:rsid w:val="00BE60F0"/>
    <w:rsid w:val="00BE62E6"/>
    <w:rsid w:val="00BE6420"/>
    <w:rsid w:val="00BE6508"/>
    <w:rsid w:val="00BE66AC"/>
    <w:rsid w:val="00BE66BD"/>
    <w:rsid w:val="00BE6810"/>
    <w:rsid w:val="00BE6AC8"/>
    <w:rsid w:val="00BE6CE9"/>
    <w:rsid w:val="00BE6DE9"/>
    <w:rsid w:val="00BE6E15"/>
    <w:rsid w:val="00BE6F71"/>
    <w:rsid w:val="00BE7606"/>
    <w:rsid w:val="00BE78C9"/>
    <w:rsid w:val="00BE7A5C"/>
    <w:rsid w:val="00BE7FAC"/>
    <w:rsid w:val="00BF058F"/>
    <w:rsid w:val="00BF082E"/>
    <w:rsid w:val="00BF0849"/>
    <w:rsid w:val="00BF0952"/>
    <w:rsid w:val="00BF09DD"/>
    <w:rsid w:val="00BF0A98"/>
    <w:rsid w:val="00BF106F"/>
    <w:rsid w:val="00BF136A"/>
    <w:rsid w:val="00BF1547"/>
    <w:rsid w:val="00BF1553"/>
    <w:rsid w:val="00BF16B3"/>
    <w:rsid w:val="00BF1715"/>
    <w:rsid w:val="00BF1BD5"/>
    <w:rsid w:val="00BF1C55"/>
    <w:rsid w:val="00BF1FC3"/>
    <w:rsid w:val="00BF2016"/>
    <w:rsid w:val="00BF20B9"/>
    <w:rsid w:val="00BF20EB"/>
    <w:rsid w:val="00BF219F"/>
    <w:rsid w:val="00BF2471"/>
    <w:rsid w:val="00BF2B91"/>
    <w:rsid w:val="00BF32E6"/>
    <w:rsid w:val="00BF3447"/>
    <w:rsid w:val="00BF375F"/>
    <w:rsid w:val="00BF3958"/>
    <w:rsid w:val="00BF3A69"/>
    <w:rsid w:val="00BF3D0D"/>
    <w:rsid w:val="00BF3E32"/>
    <w:rsid w:val="00BF3F05"/>
    <w:rsid w:val="00BF4436"/>
    <w:rsid w:val="00BF4465"/>
    <w:rsid w:val="00BF455D"/>
    <w:rsid w:val="00BF4675"/>
    <w:rsid w:val="00BF4D3B"/>
    <w:rsid w:val="00BF4DCF"/>
    <w:rsid w:val="00BF5352"/>
    <w:rsid w:val="00BF551A"/>
    <w:rsid w:val="00BF5548"/>
    <w:rsid w:val="00BF55AF"/>
    <w:rsid w:val="00BF5626"/>
    <w:rsid w:val="00BF57AF"/>
    <w:rsid w:val="00BF5B5C"/>
    <w:rsid w:val="00BF5DA8"/>
    <w:rsid w:val="00BF626B"/>
    <w:rsid w:val="00BF62C7"/>
    <w:rsid w:val="00BF64FB"/>
    <w:rsid w:val="00BF6B3C"/>
    <w:rsid w:val="00BF6F01"/>
    <w:rsid w:val="00BF6F8E"/>
    <w:rsid w:val="00BF7232"/>
    <w:rsid w:val="00BF760C"/>
    <w:rsid w:val="00BF76AE"/>
    <w:rsid w:val="00BF77BD"/>
    <w:rsid w:val="00BF7A97"/>
    <w:rsid w:val="00BF7B0F"/>
    <w:rsid w:val="00BF7BF0"/>
    <w:rsid w:val="00BF7D86"/>
    <w:rsid w:val="00BF7E96"/>
    <w:rsid w:val="00BF7F5C"/>
    <w:rsid w:val="00C002B9"/>
    <w:rsid w:val="00C00669"/>
    <w:rsid w:val="00C011DD"/>
    <w:rsid w:val="00C016C9"/>
    <w:rsid w:val="00C018D9"/>
    <w:rsid w:val="00C01AAC"/>
    <w:rsid w:val="00C02046"/>
    <w:rsid w:val="00C02192"/>
    <w:rsid w:val="00C02337"/>
    <w:rsid w:val="00C023C8"/>
    <w:rsid w:val="00C028E4"/>
    <w:rsid w:val="00C02BA2"/>
    <w:rsid w:val="00C02BB3"/>
    <w:rsid w:val="00C02DA8"/>
    <w:rsid w:val="00C02E5D"/>
    <w:rsid w:val="00C02EC1"/>
    <w:rsid w:val="00C02FB0"/>
    <w:rsid w:val="00C03771"/>
    <w:rsid w:val="00C03E05"/>
    <w:rsid w:val="00C03FC5"/>
    <w:rsid w:val="00C04106"/>
    <w:rsid w:val="00C04494"/>
    <w:rsid w:val="00C04594"/>
    <w:rsid w:val="00C046DF"/>
    <w:rsid w:val="00C04790"/>
    <w:rsid w:val="00C047C6"/>
    <w:rsid w:val="00C04A2A"/>
    <w:rsid w:val="00C04A48"/>
    <w:rsid w:val="00C04D22"/>
    <w:rsid w:val="00C05906"/>
    <w:rsid w:val="00C05DE4"/>
    <w:rsid w:val="00C05E9D"/>
    <w:rsid w:val="00C05FCA"/>
    <w:rsid w:val="00C06001"/>
    <w:rsid w:val="00C06165"/>
    <w:rsid w:val="00C0637D"/>
    <w:rsid w:val="00C0638D"/>
    <w:rsid w:val="00C063F2"/>
    <w:rsid w:val="00C0682D"/>
    <w:rsid w:val="00C06ACE"/>
    <w:rsid w:val="00C06B98"/>
    <w:rsid w:val="00C06C4E"/>
    <w:rsid w:val="00C06D14"/>
    <w:rsid w:val="00C06D5F"/>
    <w:rsid w:val="00C06D9A"/>
    <w:rsid w:val="00C070F3"/>
    <w:rsid w:val="00C07285"/>
    <w:rsid w:val="00C072A6"/>
    <w:rsid w:val="00C07354"/>
    <w:rsid w:val="00C073B4"/>
    <w:rsid w:val="00C0757C"/>
    <w:rsid w:val="00C0776D"/>
    <w:rsid w:val="00C078C7"/>
    <w:rsid w:val="00C07933"/>
    <w:rsid w:val="00C079BC"/>
    <w:rsid w:val="00C07B06"/>
    <w:rsid w:val="00C07BF0"/>
    <w:rsid w:val="00C07DC1"/>
    <w:rsid w:val="00C07EB1"/>
    <w:rsid w:val="00C1001E"/>
    <w:rsid w:val="00C1024C"/>
    <w:rsid w:val="00C10412"/>
    <w:rsid w:val="00C1093B"/>
    <w:rsid w:val="00C10BF2"/>
    <w:rsid w:val="00C10DA7"/>
    <w:rsid w:val="00C10ED0"/>
    <w:rsid w:val="00C1130F"/>
    <w:rsid w:val="00C1134E"/>
    <w:rsid w:val="00C113CA"/>
    <w:rsid w:val="00C113FE"/>
    <w:rsid w:val="00C11411"/>
    <w:rsid w:val="00C1170F"/>
    <w:rsid w:val="00C118F4"/>
    <w:rsid w:val="00C11BC8"/>
    <w:rsid w:val="00C122B1"/>
    <w:rsid w:val="00C123A7"/>
    <w:rsid w:val="00C12591"/>
    <w:rsid w:val="00C12592"/>
    <w:rsid w:val="00C1279D"/>
    <w:rsid w:val="00C1290E"/>
    <w:rsid w:val="00C12A1B"/>
    <w:rsid w:val="00C12A91"/>
    <w:rsid w:val="00C12B5D"/>
    <w:rsid w:val="00C1354B"/>
    <w:rsid w:val="00C13872"/>
    <w:rsid w:val="00C13D9C"/>
    <w:rsid w:val="00C140C8"/>
    <w:rsid w:val="00C14114"/>
    <w:rsid w:val="00C14166"/>
    <w:rsid w:val="00C1496D"/>
    <w:rsid w:val="00C1499E"/>
    <w:rsid w:val="00C14C03"/>
    <w:rsid w:val="00C14E81"/>
    <w:rsid w:val="00C14E93"/>
    <w:rsid w:val="00C14FFC"/>
    <w:rsid w:val="00C15399"/>
    <w:rsid w:val="00C157B8"/>
    <w:rsid w:val="00C15AB3"/>
    <w:rsid w:val="00C15AC3"/>
    <w:rsid w:val="00C15BC8"/>
    <w:rsid w:val="00C15C01"/>
    <w:rsid w:val="00C15C15"/>
    <w:rsid w:val="00C15C92"/>
    <w:rsid w:val="00C15CE3"/>
    <w:rsid w:val="00C15E89"/>
    <w:rsid w:val="00C16148"/>
    <w:rsid w:val="00C16597"/>
    <w:rsid w:val="00C16898"/>
    <w:rsid w:val="00C16D4C"/>
    <w:rsid w:val="00C16E52"/>
    <w:rsid w:val="00C170DE"/>
    <w:rsid w:val="00C17322"/>
    <w:rsid w:val="00C177E5"/>
    <w:rsid w:val="00C17A89"/>
    <w:rsid w:val="00C17BEB"/>
    <w:rsid w:val="00C17C3D"/>
    <w:rsid w:val="00C2035F"/>
    <w:rsid w:val="00C20798"/>
    <w:rsid w:val="00C2094B"/>
    <w:rsid w:val="00C20E5D"/>
    <w:rsid w:val="00C210B5"/>
    <w:rsid w:val="00C210FD"/>
    <w:rsid w:val="00C21154"/>
    <w:rsid w:val="00C21381"/>
    <w:rsid w:val="00C213C1"/>
    <w:rsid w:val="00C215DB"/>
    <w:rsid w:val="00C21694"/>
    <w:rsid w:val="00C216A3"/>
    <w:rsid w:val="00C2188E"/>
    <w:rsid w:val="00C22236"/>
    <w:rsid w:val="00C225DA"/>
    <w:rsid w:val="00C22690"/>
    <w:rsid w:val="00C2289A"/>
    <w:rsid w:val="00C22C34"/>
    <w:rsid w:val="00C22F08"/>
    <w:rsid w:val="00C232B3"/>
    <w:rsid w:val="00C23332"/>
    <w:rsid w:val="00C23571"/>
    <w:rsid w:val="00C2378C"/>
    <w:rsid w:val="00C237B9"/>
    <w:rsid w:val="00C23E01"/>
    <w:rsid w:val="00C2424B"/>
    <w:rsid w:val="00C242AD"/>
    <w:rsid w:val="00C245C7"/>
    <w:rsid w:val="00C24774"/>
    <w:rsid w:val="00C24C60"/>
    <w:rsid w:val="00C24D78"/>
    <w:rsid w:val="00C24E4C"/>
    <w:rsid w:val="00C251AE"/>
    <w:rsid w:val="00C253E4"/>
    <w:rsid w:val="00C253F8"/>
    <w:rsid w:val="00C25690"/>
    <w:rsid w:val="00C25731"/>
    <w:rsid w:val="00C25744"/>
    <w:rsid w:val="00C25D74"/>
    <w:rsid w:val="00C261A8"/>
    <w:rsid w:val="00C264E2"/>
    <w:rsid w:val="00C2658D"/>
    <w:rsid w:val="00C266E9"/>
    <w:rsid w:val="00C26975"/>
    <w:rsid w:val="00C2744D"/>
    <w:rsid w:val="00C2753C"/>
    <w:rsid w:val="00C276B1"/>
    <w:rsid w:val="00C27AC7"/>
    <w:rsid w:val="00C27B2D"/>
    <w:rsid w:val="00C27C08"/>
    <w:rsid w:val="00C30085"/>
    <w:rsid w:val="00C300FC"/>
    <w:rsid w:val="00C3024E"/>
    <w:rsid w:val="00C3051E"/>
    <w:rsid w:val="00C305A6"/>
    <w:rsid w:val="00C30860"/>
    <w:rsid w:val="00C30A57"/>
    <w:rsid w:val="00C30DBC"/>
    <w:rsid w:val="00C31135"/>
    <w:rsid w:val="00C31552"/>
    <w:rsid w:val="00C3164A"/>
    <w:rsid w:val="00C31AA8"/>
    <w:rsid w:val="00C31B2F"/>
    <w:rsid w:val="00C31F6D"/>
    <w:rsid w:val="00C3265F"/>
    <w:rsid w:val="00C32954"/>
    <w:rsid w:val="00C330AF"/>
    <w:rsid w:val="00C331B1"/>
    <w:rsid w:val="00C332B6"/>
    <w:rsid w:val="00C33CC9"/>
    <w:rsid w:val="00C33DCF"/>
    <w:rsid w:val="00C33FA8"/>
    <w:rsid w:val="00C3428E"/>
    <w:rsid w:val="00C34A2D"/>
    <w:rsid w:val="00C34A4A"/>
    <w:rsid w:val="00C34CC9"/>
    <w:rsid w:val="00C34DAA"/>
    <w:rsid w:val="00C34F2F"/>
    <w:rsid w:val="00C3502F"/>
    <w:rsid w:val="00C35101"/>
    <w:rsid w:val="00C35348"/>
    <w:rsid w:val="00C357EB"/>
    <w:rsid w:val="00C35A86"/>
    <w:rsid w:val="00C35B9A"/>
    <w:rsid w:val="00C362A2"/>
    <w:rsid w:val="00C365E5"/>
    <w:rsid w:val="00C36A1C"/>
    <w:rsid w:val="00C36AD4"/>
    <w:rsid w:val="00C36D74"/>
    <w:rsid w:val="00C36DC0"/>
    <w:rsid w:val="00C373CE"/>
    <w:rsid w:val="00C37852"/>
    <w:rsid w:val="00C3788A"/>
    <w:rsid w:val="00C37C83"/>
    <w:rsid w:val="00C37ECA"/>
    <w:rsid w:val="00C4030A"/>
    <w:rsid w:val="00C40641"/>
    <w:rsid w:val="00C407E4"/>
    <w:rsid w:val="00C40867"/>
    <w:rsid w:val="00C40987"/>
    <w:rsid w:val="00C40A08"/>
    <w:rsid w:val="00C40B66"/>
    <w:rsid w:val="00C40FDB"/>
    <w:rsid w:val="00C41122"/>
    <w:rsid w:val="00C412C9"/>
    <w:rsid w:val="00C413CC"/>
    <w:rsid w:val="00C416C3"/>
    <w:rsid w:val="00C419B8"/>
    <w:rsid w:val="00C419BF"/>
    <w:rsid w:val="00C41A51"/>
    <w:rsid w:val="00C41E29"/>
    <w:rsid w:val="00C420FE"/>
    <w:rsid w:val="00C426E5"/>
    <w:rsid w:val="00C42C28"/>
    <w:rsid w:val="00C42E09"/>
    <w:rsid w:val="00C42E2A"/>
    <w:rsid w:val="00C42EF5"/>
    <w:rsid w:val="00C43185"/>
    <w:rsid w:val="00C43431"/>
    <w:rsid w:val="00C43497"/>
    <w:rsid w:val="00C43B46"/>
    <w:rsid w:val="00C441E3"/>
    <w:rsid w:val="00C4429E"/>
    <w:rsid w:val="00C44555"/>
    <w:rsid w:val="00C44593"/>
    <w:rsid w:val="00C445FA"/>
    <w:rsid w:val="00C44615"/>
    <w:rsid w:val="00C45408"/>
    <w:rsid w:val="00C455F3"/>
    <w:rsid w:val="00C45696"/>
    <w:rsid w:val="00C45739"/>
    <w:rsid w:val="00C45821"/>
    <w:rsid w:val="00C45F8E"/>
    <w:rsid w:val="00C46058"/>
    <w:rsid w:val="00C46305"/>
    <w:rsid w:val="00C4637B"/>
    <w:rsid w:val="00C4670F"/>
    <w:rsid w:val="00C46AE0"/>
    <w:rsid w:val="00C46F32"/>
    <w:rsid w:val="00C47899"/>
    <w:rsid w:val="00C47F28"/>
    <w:rsid w:val="00C47F38"/>
    <w:rsid w:val="00C50098"/>
    <w:rsid w:val="00C505A0"/>
    <w:rsid w:val="00C50669"/>
    <w:rsid w:val="00C50D40"/>
    <w:rsid w:val="00C50D54"/>
    <w:rsid w:val="00C50F88"/>
    <w:rsid w:val="00C512D9"/>
    <w:rsid w:val="00C5157D"/>
    <w:rsid w:val="00C51731"/>
    <w:rsid w:val="00C51898"/>
    <w:rsid w:val="00C51AC4"/>
    <w:rsid w:val="00C51BB9"/>
    <w:rsid w:val="00C51FB4"/>
    <w:rsid w:val="00C524A1"/>
    <w:rsid w:val="00C52533"/>
    <w:rsid w:val="00C527C0"/>
    <w:rsid w:val="00C52D83"/>
    <w:rsid w:val="00C52E94"/>
    <w:rsid w:val="00C52EEB"/>
    <w:rsid w:val="00C52F02"/>
    <w:rsid w:val="00C52F31"/>
    <w:rsid w:val="00C53046"/>
    <w:rsid w:val="00C53623"/>
    <w:rsid w:val="00C5396B"/>
    <w:rsid w:val="00C53A77"/>
    <w:rsid w:val="00C53A7D"/>
    <w:rsid w:val="00C53D56"/>
    <w:rsid w:val="00C54072"/>
    <w:rsid w:val="00C54174"/>
    <w:rsid w:val="00C5497B"/>
    <w:rsid w:val="00C54C1F"/>
    <w:rsid w:val="00C54D47"/>
    <w:rsid w:val="00C55238"/>
    <w:rsid w:val="00C552D9"/>
    <w:rsid w:val="00C5573E"/>
    <w:rsid w:val="00C557F3"/>
    <w:rsid w:val="00C558BC"/>
    <w:rsid w:val="00C55D1D"/>
    <w:rsid w:val="00C55DF3"/>
    <w:rsid w:val="00C55DFD"/>
    <w:rsid w:val="00C560E3"/>
    <w:rsid w:val="00C561FD"/>
    <w:rsid w:val="00C567AD"/>
    <w:rsid w:val="00C569BF"/>
    <w:rsid w:val="00C56B45"/>
    <w:rsid w:val="00C56EBE"/>
    <w:rsid w:val="00C56F8C"/>
    <w:rsid w:val="00C5730B"/>
    <w:rsid w:val="00C57944"/>
    <w:rsid w:val="00C57BC4"/>
    <w:rsid w:val="00C57C18"/>
    <w:rsid w:val="00C57E17"/>
    <w:rsid w:val="00C57E22"/>
    <w:rsid w:val="00C6025E"/>
    <w:rsid w:val="00C602C1"/>
    <w:rsid w:val="00C60312"/>
    <w:rsid w:val="00C604E5"/>
    <w:rsid w:val="00C607BD"/>
    <w:rsid w:val="00C6088C"/>
    <w:rsid w:val="00C60CD6"/>
    <w:rsid w:val="00C60D04"/>
    <w:rsid w:val="00C60E21"/>
    <w:rsid w:val="00C60E36"/>
    <w:rsid w:val="00C61348"/>
    <w:rsid w:val="00C6179B"/>
    <w:rsid w:val="00C6181C"/>
    <w:rsid w:val="00C61825"/>
    <w:rsid w:val="00C61C9E"/>
    <w:rsid w:val="00C61E72"/>
    <w:rsid w:val="00C61ED3"/>
    <w:rsid w:val="00C61F8C"/>
    <w:rsid w:val="00C61FE9"/>
    <w:rsid w:val="00C62066"/>
    <w:rsid w:val="00C6252D"/>
    <w:rsid w:val="00C626F7"/>
    <w:rsid w:val="00C6273C"/>
    <w:rsid w:val="00C62805"/>
    <w:rsid w:val="00C62C48"/>
    <w:rsid w:val="00C62CEE"/>
    <w:rsid w:val="00C633B4"/>
    <w:rsid w:val="00C6380A"/>
    <w:rsid w:val="00C63A8D"/>
    <w:rsid w:val="00C63AC9"/>
    <w:rsid w:val="00C63CFB"/>
    <w:rsid w:val="00C63D99"/>
    <w:rsid w:val="00C63EA4"/>
    <w:rsid w:val="00C64196"/>
    <w:rsid w:val="00C645A1"/>
    <w:rsid w:val="00C645D7"/>
    <w:rsid w:val="00C647C3"/>
    <w:rsid w:val="00C6489D"/>
    <w:rsid w:val="00C648B9"/>
    <w:rsid w:val="00C64AFA"/>
    <w:rsid w:val="00C64BBB"/>
    <w:rsid w:val="00C64E95"/>
    <w:rsid w:val="00C65015"/>
    <w:rsid w:val="00C6521C"/>
    <w:rsid w:val="00C6542E"/>
    <w:rsid w:val="00C65562"/>
    <w:rsid w:val="00C65638"/>
    <w:rsid w:val="00C65875"/>
    <w:rsid w:val="00C65CCE"/>
    <w:rsid w:val="00C65E48"/>
    <w:rsid w:val="00C6615F"/>
    <w:rsid w:val="00C661B4"/>
    <w:rsid w:val="00C66323"/>
    <w:rsid w:val="00C663C8"/>
    <w:rsid w:val="00C66669"/>
    <w:rsid w:val="00C668D5"/>
    <w:rsid w:val="00C66E56"/>
    <w:rsid w:val="00C66F3E"/>
    <w:rsid w:val="00C66F43"/>
    <w:rsid w:val="00C66FFA"/>
    <w:rsid w:val="00C6703A"/>
    <w:rsid w:val="00C67072"/>
    <w:rsid w:val="00C6790E"/>
    <w:rsid w:val="00C67E9A"/>
    <w:rsid w:val="00C67ED4"/>
    <w:rsid w:val="00C67FB4"/>
    <w:rsid w:val="00C706AE"/>
    <w:rsid w:val="00C708B8"/>
    <w:rsid w:val="00C70D97"/>
    <w:rsid w:val="00C71B79"/>
    <w:rsid w:val="00C71DA7"/>
    <w:rsid w:val="00C7203A"/>
    <w:rsid w:val="00C721BA"/>
    <w:rsid w:val="00C724E2"/>
    <w:rsid w:val="00C727B2"/>
    <w:rsid w:val="00C727B4"/>
    <w:rsid w:val="00C727E0"/>
    <w:rsid w:val="00C727F8"/>
    <w:rsid w:val="00C72A1F"/>
    <w:rsid w:val="00C72A68"/>
    <w:rsid w:val="00C72AA7"/>
    <w:rsid w:val="00C72C31"/>
    <w:rsid w:val="00C72FDE"/>
    <w:rsid w:val="00C73077"/>
    <w:rsid w:val="00C7309A"/>
    <w:rsid w:val="00C73335"/>
    <w:rsid w:val="00C7361D"/>
    <w:rsid w:val="00C738A8"/>
    <w:rsid w:val="00C73DD1"/>
    <w:rsid w:val="00C74094"/>
    <w:rsid w:val="00C741FB"/>
    <w:rsid w:val="00C74408"/>
    <w:rsid w:val="00C7461E"/>
    <w:rsid w:val="00C7466D"/>
    <w:rsid w:val="00C74B4B"/>
    <w:rsid w:val="00C74EFF"/>
    <w:rsid w:val="00C74F4D"/>
    <w:rsid w:val="00C74F56"/>
    <w:rsid w:val="00C74FA4"/>
    <w:rsid w:val="00C750D9"/>
    <w:rsid w:val="00C75721"/>
    <w:rsid w:val="00C75A5E"/>
    <w:rsid w:val="00C75A9A"/>
    <w:rsid w:val="00C764B4"/>
    <w:rsid w:val="00C767F4"/>
    <w:rsid w:val="00C76B2B"/>
    <w:rsid w:val="00C76B9F"/>
    <w:rsid w:val="00C76DCA"/>
    <w:rsid w:val="00C76E49"/>
    <w:rsid w:val="00C76FB0"/>
    <w:rsid w:val="00C7717C"/>
    <w:rsid w:val="00C7735A"/>
    <w:rsid w:val="00C77421"/>
    <w:rsid w:val="00C774DD"/>
    <w:rsid w:val="00C77652"/>
    <w:rsid w:val="00C7792C"/>
    <w:rsid w:val="00C77CE0"/>
    <w:rsid w:val="00C802AB"/>
    <w:rsid w:val="00C8035C"/>
    <w:rsid w:val="00C80781"/>
    <w:rsid w:val="00C80859"/>
    <w:rsid w:val="00C809C5"/>
    <w:rsid w:val="00C80A60"/>
    <w:rsid w:val="00C80D93"/>
    <w:rsid w:val="00C80DFD"/>
    <w:rsid w:val="00C80E26"/>
    <w:rsid w:val="00C81252"/>
    <w:rsid w:val="00C81553"/>
    <w:rsid w:val="00C81927"/>
    <w:rsid w:val="00C81C10"/>
    <w:rsid w:val="00C81DFF"/>
    <w:rsid w:val="00C81E2A"/>
    <w:rsid w:val="00C81FA5"/>
    <w:rsid w:val="00C81FB1"/>
    <w:rsid w:val="00C820FB"/>
    <w:rsid w:val="00C823B5"/>
    <w:rsid w:val="00C829D4"/>
    <w:rsid w:val="00C82C2A"/>
    <w:rsid w:val="00C82DFE"/>
    <w:rsid w:val="00C83007"/>
    <w:rsid w:val="00C83240"/>
    <w:rsid w:val="00C8365C"/>
    <w:rsid w:val="00C836C6"/>
    <w:rsid w:val="00C837E0"/>
    <w:rsid w:val="00C84090"/>
    <w:rsid w:val="00C84385"/>
    <w:rsid w:val="00C848B9"/>
    <w:rsid w:val="00C84A8D"/>
    <w:rsid w:val="00C85095"/>
    <w:rsid w:val="00C851FA"/>
    <w:rsid w:val="00C85496"/>
    <w:rsid w:val="00C855A2"/>
    <w:rsid w:val="00C8570D"/>
    <w:rsid w:val="00C85976"/>
    <w:rsid w:val="00C85A75"/>
    <w:rsid w:val="00C85AA0"/>
    <w:rsid w:val="00C85CAF"/>
    <w:rsid w:val="00C86544"/>
    <w:rsid w:val="00C86577"/>
    <w:rsid w:val="00C86A61"/>
    <w:rsid w:val="00C86C37"/>
    <w:rsid w:val="00C86C63"/>
    <w:rsid w:val="00C86EA7"/>
    <w:rsid w:val="00C86F81"/>
    <w:rsid w:val="00C87015"/>
    <w:rsid w:val="00C871C6"/>
    <w:rsid w:val="00C872DF"/>
    <w:rsid w:val="00C873D6"/>
    <w:rsid w:val="00C87726"/>
    <w:rsid w:val="00C878C3"/>
    <w:rsid w:val="00C87D97"/>
    <w:rsid w:val="00C90343"/>
    <w:rsid w:val="00C90356"/>
    <w:rsid w:val="00C903DA"/>
    <w:rsid w:val="00C904E9"/>
    <w:rsid w:val="00C905D1"/>
    <w:rsid w:val="00C9065E"/>
    <w:rsid w:val="00C90C7D"/>
    <w:rsid w:val="00C90F7B"/>
    <w:rsid w:val="00C915C3"/>
    <w:rsid w:val="00C9192B"/>
    <w:rsid w:val="00C922FE"/>
    <w:rsid w:val="00C92351"/>
    <w:rsid w:val="00C92472"/>
    <w:rsid w:val="00C92581"/>
    <w:rsid w:val="00C927B7"/>
    <w:rsid w:val="00C92838"/>
    <w:rsid w:val="00C9284B"/>
    <w:rsid w:val="00C929D4"/>
    <w:rsid w:val="00C92A2C"/>
    <w:rsid w:val="00C92A49"/>
    <w:rsid w:val="00C92A8A"/>
    <w:rsid w:val="00C92D93"/>
    <w:rsid w:val="00C92E69"/>
    <w:rsid w:val="00C92F44"/>
    <w:rsid w:val="00C93047"/>
    <w:rsid w:val="00C9305A"/>
    <w:rsid w:val="00C934AE"/>
    <w:rsid w:val="00C935F2"/>
    <w:rsid w:val="00C93895"/>
    <w:rsid w:val="00C94264"/>
    <w:rsid w:val="00C942EA"/>
    <w:rsid w:val="00C943AD"/>
    <w:rsid w:val="00C943C2"/>
    <w:rsid w:val="00C944C4"/>
    <w:rsid w:val="00C94603"/>
    <w:rsid w:val="00C948E9"/>
    <w:rsid w:val="00C94A84"/>
    <w:rsid w:val="00C94BB8"/>
    <w:rsid w:val="00C94DA8"/>
    <w:rsid w:val="00C956D0"/>
    <w:rsid w:val="00C95BAE"/>
    <w:rsid w:val="00C95BB1"/>
    <w:rsid w:val="00C963EA"/>
    <w:rsid w:val="00C96462"/>
    <w:rsid w:val="00C968C8"/>
    <w:rsid w:val="00C96923"/>
    <w:rsid w:val="00C96B9E"/>
    <w:rsid w:val="00C96BE0"/>
    <w:rsid w:val="00C96D85"/>
    <w:rsid w:val="00C972C9"/>
    <w:rsid w:val="00C979BD"/>
    <w:rsid w:val="00C97BB6"/>
    <w:rsid w:val="00C97C15"/>
    <w:rsid w:val="00C97F07"/>
    <w:rsid w:val="00CA000C"/>
    <w:rsid w:val="00CA0201"/>
    <w:rsid w:val="00CA0C33"/>
    <w:rsid w:val="00CA0C94"/>
    <w:rsid w:val="00CA0CB2"/>
    <w:rsid w:val="00CA1053"/>
    <w:rsid w:val="00CA1525"/>
    <w:rsid w:val="00CA153F"/>
    <w:rsid w:val="00CA1607"/>
    <w:rsid w:val="00CA16A6"/>
    <w:rsid w:val="00CA1799"/>
    <w:rsid w:val="00CA1883"/>
    <w:rsid w:val="00CA1C73"/>
    <w:rsid w:val="00CA1E6F"/>
    <w:rsid w:val="00CA1FB8"/>
    <w:rsid w:val="00CA2238"/>
    <w:rsid w:val="00CA2AF1"/>
    <w:rsid w:val="00CA2B5C"/>
    <w:rsid w:val="00CA2EF7"/>
    <w:rsid w:val="00CA32D8"/>
    <w:rsid w:val="00CA33B5"/>
    <w:rsid w:val="00CA359E"/>
    <w:rsid w:val="00CA35D9"/>
    <w:rsid w:val="00CA368E"/>
    <w:rsid w:val="00CA3B2C"/>
    <w:rsid w:val="00CA3B4B"/>
    <w:rsid w:val="00CA3CC2"/>
    <w:rsid w:val="00CA3F86"/>
    <w:rsid w:val="00CA448A"/>
    <w:rsid w:val="00CA4715"/>
    <w:rsid w:val="00CA4C80"/>
    <w:rsid w:val="00CA4F11"/>
    <w:rsid w:val="00CA4F74"/>
    <w:rsid w:val="00CA50F0"/>
    <w:rsid w:val="00CA51CB"/>
    <w:rsid w:val="00CA51F5"/>
    <w:rsid w:val="00CA54C1"/>
    <w:rsid w:val="00CA55D9"/>
    <w:rsid w:val="00CA58B9"/>
    <w:rsid w:val="00CA5941"/>
    <w:rsid w:val="00CA59DA"/>
    <w:rsid w:val="00CA5E67"/>
    <w:rsid w:val="00CA5EDB"/>
    <w:rsid w:val="00CA60C9"/>
    <w:rsid w:val="00CA6575"/>
    <w:rsid w:val="00CA6997"/>
    <w:rsid w:val="00CA69D6"/>
    <w:rsid w:val="00CA6BB0"/>
    <w:rsid w:val="00CA6D01"/>
    <w:rsid w:val="00CA6D33"/>
    <w:rsid w:val="00CA7465"/>
    <w:rsid w:val="00CA77A1"/>
    <w:rsid w:val="00CB010B"/>
    <w:rsid w:val="00CB035B"/>
    <w:rsid w:val="00CB047A"/>
    <w:rsid w:val="00CB0643"/>
    <w:rsid w:val="00CB07A0"/>
    <w:rsid w:val="00CB07AD"/>
    <w:rsid w:val="00CB1316"/>
    <w:rsid w:val="00CB1697"/>
    <w:rsid w:val="00CB16EF"/>
    <w:rsid w:val="00CB1709"/>
    <w:rsid w:val="00CB1CF3"/>
    <w:rsid w:val="00CB20A7"/>
    <w:rsid w:val="00CB22EF"/>
    <w:rsid w:val="00CB2705"/>
    <w:rsid w:val="00CB27A6"/>
    <w:rsid w:val="00CB2C49"/>
    <w:rsid w:val="00CB2D24"/>
    <w:rsid w:val="00CB3340"/>
    <w:rsid w:val="00CB375D"/>
    <w:rsid w:val="00CB38F4"/>
    <w:rsid w:val="00CB3CCD"/>
    <w:rsid w:val="00CB3CE6"/>
    <w:rsid w:val="00CB3D01"/>
    <w:rsid w:val="00CB40C1"/>
    <w:rsid w:val="00CB4585"/>
    <w:rsid w:val="00CB4FF2"/>
    <w:rsid w:val="00CB506B"/>
    <w:rsid w:val="00CB516F"/>
    <w:rsid w:val="00CB54F9"/>
    <w:rsid w:val="00CB5961"/>
    <w:rsid w:val="00CB597C"/>
    <w:rsid w:val="00CB5A85"/>
    <w:rsid w:val="00CB5B43"/>
    <w:rsid w:val="00CB5DCC"/>
    <w:rsid w:val="00CB60D0"/>
    <w:rsid w:val="00CB6424"/>
    <w:rsid w:val="00CB6444"/>
    <w:rsid w:val="00CB65F4"/>
    <w:rsid w:val="00CB6617"/>
    <w:rsid w:val="00CB6950"/>
    <w:rsid w:val="00CB69C3"/>
    <w:rsid w:val="00CB6DC1"/>
    <w:rsid w:val="00CB6DD8"/>
    <w:rsid w:val="00CB6EF2"/>
    <w:rsid w:val="00CB7410"/>
    <w:rsid w:val="00CB775A"/>
    <w:rsid w:val="00CB7B6A"/>
    <w:rsid w:val="00CB7EE9"/>
    <w:rsid w:val="00CC0077"/>
    <w:rsid w:val="00CC027D"/>
    <w:rsid w:val="00CC04A4"/>
    <w:rsid w:val="00CC0AE4"/>
    <w:rsid w:val="00CC0BBF"/>
    <w:rsid w:val="00CC0CE5"/>
    <w:rsid w:val="00CC1000"/>
    <w:rsid w:val="00CC109A"/>
    <w:rsid w:val="00CC15A0"/>
    <w:rsid w:val="00CC15D4"/>
    <w:rsid w:val="00CC16F0"/>
    <w:rsid w:val="00CC19B8"/>
    <w:rsid w:val="00CC1AF1"/>
    <w:rsid w:val="00CC23E8"/>
    <w:rsid w:val="00CC25CE"/>
    <w:rsid w:val="00CC2FAE"/>
    <w:rsid w:val="00CC315F"/>
    <w:rsid w:val="00CC3AF8"/>
    <w:rsid w:val="00CC3C7F"/>
    <w:rsid w:val="00CC3D4B"/>
    <w:rsid w:val="00CC3F51"/>
    <w:rsid w:val="00CC401F"/>
    <w:rsid w:val="00CC4189"/>
    <w:rsid w:val="00CC4356"/>
    <w:rsid w:val="00CC4586"/>
    <w:rsid w:val="00CC46E8"/>
    <w:rsid w:val="00CC47F2"/>
    <w:rsid w:val="00CC4C76"/>
    <w:rsid w:val="00CC4D56"/>
    <w:rsid w:val="00CC51E3"/>
    <w:rsid w:val="00CC51FD"/>
    <w:rsid w:val="00CC525E"/>
    <w:rsid w:val="00CC5318"/>
    <w:rsid w:val="00CC548F"/>
    <w:rsid w:val="00CC56C5"/>
    <w:rsid w:val="00CC5725"/>
    <w:rsid w:val="00CC5765"/>
    <w:rsid w:val="00CC58EB"/>
    <w:rsid w:val="00CC5B88"/>
    <w:rsid w:val="00CC5F27"/>
    <w:rsid w:val="00CC63F8"/>
    <w:rsid w:val="00CC63FB"/>
    <w:rsid w:val="00CC65BD"/>
    <w:rsid w:val="00CC66C0"/>
    <w:rsid w:val="00CC66D7"/>
    <w:rsid w:val="00CC68CC"/>
    <w:rsid w:val="00CC695B"/>
    <w:rsid w:val="00CC6AA5"/>
    <w:rsid w:val="00CC6CA4"/>
    <w:rsid w:val="00CC6CCE"/>
    <w:rsid w:val="00CC6D13"/>
    <w:rsid w:val="00CC7010"/>
    <w:rsid w:val="00CC753B"/>
    <w:rsid w:val="00CC7624"/>
    <w:rsid w:val="00CC78DF"/>
    <w:rsid w:val="00CC7A7B"/>
    <w:rsid w:val="00CC7A7E"/>
    <w:rsid w:val="00CC7FF7"/>
    <w:rsid w:val="00CD04AE"/>
    <w:rsid w:val="00CD04C8"/>
    <w:rsid w:val="00CD076F"/>
    <w:rsid w:val="00CD0971"/>
    <w:rsid w:val="00CD1BFF"/>
    <w:rsid w:val="00CD1E5F"/>
    <w:rsid w:val="00CD228D"/>
    <w:rsid w:val="00CD22A6"/>
    <w:rsid w:val="00CD26B2"/>
    <w:rsid w:val="00CD2950"/>
    <w:rsid w:val="00CD2B3D"/>
    <w:rsid w:val="00CD2B56"/>
    <w:rsid w:val="00CD36C8"/>
    <w:rsid w:val="00CD36D4"/>
    <w:rsid w:val="00CD37FF"/>
    <w:rsid w:val="00CD38AA"/>
    <w:rsid w:val="00CD39FC"/>
    <w:rsid w:val="00CD3AAE"/>
    <w:rsid w:val="00CD3CFF"/>
    <w:rsid w:val="00CD3DBE"/>
    <w:rsid w:val="00CD3E6C"/>
    <w:rsid w:val="00CD414A"/>
    <w:rsid w:val="00CD45B6"/>
    <w:rsid w:val="00CD4D76"/>
    <w:rsid w:val="00CD4E71"/>
    <w:rsid w:val="00CD4F72"/>
    <w:rsid w:val="00CD4FFE"/>
    <w:rsid w:val="00CD523C"/>
    <w:rsid w:val="00CD5657"/>
    <w:rsid w:val="00CD56C2"/>
    <w:rsid w:val="00CD57FC"/>
    <w:rsid w:val="00CD5825"/>
    <w:rsid w:val="00CD5988"/>
    <w:rsid w:val="00CD5E02"/>
    <w:rsid w:val="00CD5F57"/>
    <w:rsid w:val="00CD625D"/>
    <w:rsid w:val="00CD63E3"/>
    <w:rsid w:val="00CD680B"/>
    <w:rsid w:val="00CD6A76"/>
    <w:rsid w:val="00CD6EF6"/>
    <w:rsid w:val="00CD706D"/>
    <w:rsid w:val="00CD725F"/>
    <w:rsid w:val="00CD73C5"/>
    <w:rsid w:val="00CD771A"/>
    <w:rsid w:val="00CD789F"/>
    <w:rsid w:val="00CD7A9B"/>
    <w:rsid w:val="00CD7C26"/>
    <w:rsid w:val="00CD7C48"/>
    <w:rsid w:val="00CE0CDC"/>
    <w:rsid w:val="00CE1098"/>
    <w:rsid w:val="00CE1259"/>
    <w:rsid w:val="00CE17D5"/>
    <w:rsid w:val="00CE1987"/>
    <w:rsid w:val="00CE1A2C"/>
    <w:rsid w:val="00CE1B6F"/>
    <w:rsid w:val="00CE1CA4"/>
    <w:rsid w:val="00CE1F7F"/>
    <w:rsid w:val="00CE1FA1"/>
    <w:rsid w:val="00CE1FCD"/>
    <w:rsid w:val="00CE2030"/>
    <w:rsid w:val="00CE22B3"/>
    <w:rsid w:val="00CE22D5"/>
    <w:rsid w:val="00CE26DF"/>
    <w:rsid w:val="00CE2A1E"/>
    <w:rsid w:val="00CE2C0B"/>
    <w:rsid w:val="00CE2C3F"/>
    <w:rsid w:val="00CE2CB9"/>
    <w:rsid w:val="00CE2D72"/>
    <w:rsid w:val="00CE348F"/>
    <w:rsid w:val="00CE395C"/>
    <w:rsid w:val="00CE3ACC"/>
    <w:rsid w:val="00CE40BF"/>
    <w:rsid w:val="00CE40C1"/>
    <w:rsid w:val="00CE40DC"/>
    <w:rsid w:val="00CE4132"/>
    <w:rsid w:val="00CE4D6F"/>
    <w:rsid w:val="00CE4EFF"/>
    <w:rsid w:val="00CE537C"/>
    <w:rsid w:val="00CE558D"/>
    <w:rsid w:val="00CE5ED1"/>
    <w:rsid w:val="00CE6228"/>
    <w:rsid w:val="00CE69B0"/>
    <w:rsid w:val="00CE6A1D"/>
    <w:rsid w:val="00CE6ADB"/>
    <w:rsid w:val="00CE6B6F"/>
    <w:rsid w:val="00CE7056"/>
    <w:rsid w:val="00CE72B9"/>
    <w:rsid w:val="00CE77D2"/>
    <w:rsid w:val="00CE7846"/>
    <w:rsid w:val="00CE7ADF"/>
    <w:rsid w:val="00CE7B4F"/>
    <w:rsid w:val="00CE7C41"/>
    <w:rsid w:val="00CE7C5B"/>
    <w:rsid w:val="00CE7FA4"/>
    <w:rsid w:val="00CF0067"/>
    <w:rsid w:val="00CF00FF"/>
    <w:rsid w:val="00CF0124"/>
    <w:rsid w:val="00CF0339"/>
    <w:rsid w:val="00CF0960"/>
    <w:rsid w:val="00CF0B70"/>
    <w:rsid w:val="00CF1007"/>
    <w:rsid w:val="00CF186C"/>
    <w:rsid w:val="00CF1877"/>
    <w:rsid w:val="00CF22C4"/>
    <w:rsid w:val="00CF230C"/>
    <w:rsid w:val="00CF28EB"/>
    <w:rsid w:val="00CF2C7B"/>
    <w:rsid w:val="00CF2D32"/>
    <w:rsid w:val="00CF2D97"/>
    <w:rsid w:val="00CF2E8D"/>
    <w:rsid w:val="00CF3221"/>
    <w:rsid w:val="00CF34FE"/>
    <w:rsid w:val="00CF3710"/>
    <w:rsid w:val="00CF388A"/>
    <w:rsid w:val="00CF39CC"/>
    <w:rsid w:val="00CF3BC2"/>
    <w:rsid w:val="00CF3C88"/>
    <w:rsid w:val="00CF3CEE"/>
    <w:rsid w:val="00CF4295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B36"/>
    <w:rsid w:val="00CF5D38"/>
    <w:rsid w:val="00CF5E15"/>
    <w:rsid w:val="00CF6268"/>
    <w:rsid w:val="00CF6294"/>
    <w:rsid w:val="00CF66DF"/>
    <w:rsid w:val="00CF6709"/>
    <w:rsid w:val="00CF6BB9"/>
    <w:rsid w:val="00CF6F6B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7FC"/>
    <w:rsid w:val="00D00C43"/>
    <w:rsid w:val="00D0108F"/>
    <w:rsid w:val="00D011CD"/>
    <w:rsid w:val="00D01A65"/>
    <w:rsid w:val="00D01AA7"/>
    <w:rsid w:val="00D01C7B"/>
    <w:rsid w:val="00D01E4C"/>
    <w:rsid w:val="00D01F5F"/>
    <w:rsid w:val="00D0227B"/>
    <w:rsid w:val="00D025A8"/>
    <w:rsid w:val="00D02764"/>
    <w:rsid w:val="00D027CA"/>
    <w:rsid w:val="00D028F4"/>
    <w:rsid w:val="00D02EC4"/>
    <w:rsid w:val="00D034E5"/>
    <w:rsid w:val="00D03524"/>
    <w:rsid w:val="00D03630"/>
    <w:rsid w:val="00D038B4"/>
    <w:rsid w:val="00D03A42"/>
    <w:rsid w:val="00D03BA1"/>
    <w:rsid w:val="00D03E66"/>
    <w:rsid w:val="00D03F97"/>
    <w:rsid w:val="00D0496E"/>
    <w:rsid w:val="00D04AB3"/>
    <w:rsid w:val="00D04AD0"/>
    <w:rsid w:val="00D04C75"/>
    <w:rsid w:val="00D0550A"/>
    <w:rsid w:val="00D0565B"/>
    <w:rsid w:val="00D059B4"/>
    <w:rsid w:val="00D05ACA"/>
    <w:rsid w:val="00D05C66"/>
    <w:rsid w:val="00D05ECB"/>
    <w:rsid w:val="00D05F7A"/>
    <w:rsid w:val="00D062C0"/>
    <w:rsid w:val="00D06921"/>
    <w:rsid w:val="00D06B6A"/>
    <w:rsid w:val="00D06DFB"/>
    <w:rsid w:val="00D06E31"/>
    <w:rsid w:val="00D06FE5"/>
    <w:rsid w:val="00D07191"/>
    <w:rsid w:val="00D07252"/>
    <w:rsid w:val="00D078B8"/>
    <w:rsid w:val="00D07913"/>
    <w:rsid w:val="00D07F08"/>
    <w:rsid w:val="00D1012D"/>
    <w:rsid w:val="00D1064A"/>
    <w:rsid w:val="00D1071A"/>
    <w:rsid w:val="00D10816"/>
    <w:rsid w:val="00D10B6F"/>
    <w:rsid w:val="00D1116D"/>
    <w:rsid w:val="00D113F8"/>
    <w:rsid w:val="00D1166B"/>
    <w:rsid w:val="00D11AAB"/>
    <w:rsid w:val="00D123C2"/>
    <w:rsid w:val="00D13190"/>
    <w:rsid w:val="00D135A6"/>
    <w:rsid w:val="00D138AF"/>
    <w:rsid w:val="00D138C6"/>
    <w:rsid w:val="00D1396B"/>
    <w:rsid w:val="00D13F98"/>
    <w:rsid w:val="00D14055"/>
    <w:rsid w:val="00D14275"/>
    <w:rsid w:val="00D14592"/>
    <w:rsid w:val="00D149AC"/>
    <w:rsid w:val="00D1535F"/>
    <w:rsid w:val="00D15609"/>
    <w:rsid w:val="00D1592A"/>
    <w:rsid w:val="00D15B5C"/>
    <w:rsid w:val="00D15C3E"/>
    <w:rsid w:val="00D15EFA"/>
    <w:rsid w:val="00D16153"/>
    <w:rsid w:val="00D166F7"/>
    <w:rsid w:val="00D16721"/>
    <w:rsid w:val="00D16738"/>
    <w:rsid w:val="00D16749"/>
    <w:rsid w:val="00D16795"/>
    <w:rsid w:val="00D16B02"/>
    <w:rsid w:val="00D16DDB"/>
    <w:rsid w:val="00D171B3"/>
    <w:rsid w:val="00D17213"/>
    <w:rsid w:val="00D1721D"/>
    <w:rsid w:val="00D17505"/>
    <w:rsid w:val="00D1763C"/>
    <w:rsid w:val="00D176D1"/>
    <w:rsid w:val="00D178A1"/>
    <w:rsid w:val="00D17A82"/>
    <w:rsid w:val="00D17C6C"/>
    <w:rsid w:val="00D17E62"/>
    <w:rsid w:val="00D20545"/>
    <w:rsid w:val="00D20A5D"/>
    <w:rsid w:val="00D20ABA"/>
    <w:rsid w:val="00D20CC5"/>
    <w:rsid w:val="00D20E36"/>
    <w:rsid w:val="00D20F73"/>
    <w:rsid w:val="00D21229"/>
    <w:rsid w:val="00D213DA"/>
    <w:rsid w:val="00D2180A"/>
    <w:rsid w:val="00D2193B"/>
    <w:rsid w:val="00D21996"/>
    <w:rsid w:val="00D21DD0"/>
    <w:rsid w:val="00D21FBB"/>
    <w:rsid w:val="00D22343"/>
    <w:rsid w:val="00D2234F"/>
    <w:rsid w:val="00D22399"/>
    <w:rsid w:val="00D223EA"/>
    <w:rsid w:val="00D22406"/>
    <w:rsid w:val="00D22667"/>
    <w:rsid w:val="00D2294F"/>
    <w:rsid w:val="00D22D06"/>
    <w:rsid w:val="00D22E7A"/>
    <w:rsid w:val="00D23159"/>
    <w:rsid w:val="00D23257"/>
    <w:rsid w:val="00D238DC"/>
    <w:rsid w:val="00D2397E"/>
    <w:rsid w:val="00D23C7C"/>
    <w:rsid w:val="00D23DDD"/>
    <w:rsid w:val="00D23E5C"/>
    <w:rsid w:val="00D23F3A"/>
    <w:rsid w:val="00D244E7"/>
    <w:rsid w:val="00D24567"/>
    <w:rsid w:val="00D245BF"/>
    <w:rsid w:val="00D24DD4"/>
    <w:rsid w:val="00D24DE1"/>
    <w:rsid w:val="00D25089"/>
    <w:rsid w:val="00D25144"/>
    <w:rsid w:val="00D2540D"/>
    <w:rsid w:val="00D25777"/>
    <w:rsid w:val="00D25880"/>
    <w:rsid w:val="00D258FD"/>
    <w:rsid w:val="00D2591E"/>
    <w:rsid w:val="00D25A9A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53"/>
    <w:rsid w:val="00D27263"/>
    <w:rsid w:val="00D272E6"/>
    <w:rsid w:val="00D2796F"/>
    <w:rsid w:val="00D27975"/>
    <w:rsid w:val="00D27B4D"/>
    <w:rsid w:val="00D27C78"/>
    <w:rsid w:val="00D27C9F"/>
    <w:rsid w:val="00D27D30"/>
    <w:rsid w:val="00D27E48"/>
    <w:rsid w:val="00D30321"/>
    <w:rsid w:val="00D3045A"/>
    <w:rsid w:val="00D30483"/>
    <w:rsid w:val="00D30744"/>
    <w:rsid w:val="00D311AA"/>
    <w:rsid w:val="00D31806"/>
    <w:rsid w:val="00D31CA2"/>
    <w:rsid w:val="00D3202A"/>
    <w:rsid w:val="00D32041"/>
    <w:rsid w:val="00D321D1"/>
    <w:rsid w:val="00D321F1"/>
    <w:rsid w:val="00D3230C"/>
    <w:rsid w:val="00D3235E"/>
    <w:rsid w:val="00D3253B"/>
    <w:rsid w:val="00D327B7"/>
    <w:rsid w:val="00D328E9"/>
    <w:rsid w:val="00D32A93"/>
    <w:rsid w:val="00D32EC3"/>
    <w:rsid w:val="00D32F3A"/>
    <w:rsid w:val="00D3303C"/>
    <w:rsid w:val="00D331F2"/>
    <w:rsid w:val="00D3359C"/>
    <w:rsid w:val="00D33904"/>
    <w:rsid w:val="00D33DAD"/>
    <w:rsid w:val="00D33FC8"/>
    <w:rsid w:val="00D3456D"/>
    <w:rsid w:val="00D34857"/>
    <w:rsid w:val="00D3492E"/>
    <w:rsid w:val="00D349D1"/>
    <w:rsid w:val="00D34AA2"/>
    <w:rsid w:val="00D34D46"/>
    <w:rsid w:val="00D34F4F"/>
    <w:rsid w:val="00D3504E"/>
    <w:rsid w:val="00D3519F"/>
    <w:rsid w:val="00D353FD"/>
    <w:rsid w:val="00D35579"/>
    <w:rsid w:val="00D35755"/>
    <w:rsid w:val="00D35806"/>
    <w:rsid w:val="00D35BFF"/>
    <w:rsid w:val="00D35D27"/>
    <w:rsid w:val="00D362BF"/>
    <w:rsid w:val="00D36573"/>
    <w:rsid w:val="00D36819"/>
    <w:rsid w:val="00D36ABE"/>
    <w:rsid w:val="00D36D34"/>
    <w:rsid w:val="00D36EE7"/>
    <w:rsid w:val="00D3712B"/>
    <w:rsid w:val="00D372CB"/>
    <w:rsid w:val="00D37B3B"/>
    <w:rsid w:val="00D37BF5"/>
    <w:rsid w:val="00D37C6F"/>
    <w:rsid w:val="00D37D86"/>
    <w:rsid w:val="00D40342"/>
    <w:rsid w:val="00D4048F"/>
    <w:rsid w:val="00D40511"/>
    <w:rsid w:val="00D407E6"/>
    <w:rsid w:val="00D407ED"/>
    <w:rsid w:val="00D40A8C"/>
    <w:rsid w:val="00D40EA3"/>
    <w:rsid w:val="00D41252"/>
    <w:rsid w:val="00D4141D"/>
    <w:rsid w:val="00D4179A"/>
    <w:rsid w:val="00D41B83"/>
    <w:rsid w:val="00D41F79"/>
    <w:rsid w:val="00D42396"/>
    <w:rsid w:val="00D42AC1"/>
    <w:rsid w:val="00D42BD7"/>
    <w:rsid w:val="00D43404"/>
    <w:rsid w:val="00D434AF"/>
    <w:rsid w:val="00D434B8"/>
    <w:rsid w:val="00D436F7"/>
    <w:rsid w:val="00D438DF"/>
    <w:rsid w:val="00D43DD7"/>
    <w:rsid w:val="00D4435A"/>
    <w:rsid w:val="00D444E2"/>
    <w:rsid w:val="00D447D6"/>
    <w:rsid w:val="00D44892"/>
    <w:rsid w:val="00D44DD6"/>
    <w:rsid w:val="00D44EAA"/>
    <w:rsid w:val="00D44ECC"/>
    <w:rsid w:val="00D45031"/>
    <w:rsid w:val="00D45330"/>
    <w:rsid w:val="00D45495"/>
    <w:rsid w:val="00D45544"/>
    <w:rsid w:val="00D455D5"/>
    <w:rsid w:val="00D45660"/>
    <w:rsid w:val="00D4566B"/>
    <w:rsid w:val="00D457AC"/>
    <w:rsid w:val="00D4590A"/>
    <w:rsid w:val="00D4677A"/>
    <w:rsid w:val="00D46A7E"/>
    <w:rsid w:val="00D46B0E"/>
    <w:rsid w:val="00D46F96"/>
    <w:rsid w:val="00D47005"/>
    <w:rsid w:val="00D4712A"/>
    <w:rsid w:val="00D47293"/>
    <w:rsid w:val="00D472B1"/>
    <w:rsid w:val="00D477C4"/>
    <w:rsid w:val="00D4787C"/>
    <w:rsid w:val="00D47923"/>
    <w:rsid w:val="00D47E24"/>
    <w:rsid w:val="00D501CE"/>
    <w:rsid w:val="00D5027E"/>
    <w:rsid w:val="00D50426"/>
    <w:rsid w:val="00D50CED"/>
    <w:rsid w:val="00D510CA"/>
    <w:rsid w:val="00D5145C"/>
    <w:rsid w:val="00D5146A"/>
    <w:rsid w:val="00D5152C"/>
    <w:rsid w:val="00D515C5"/>
    <w:rsid w:val="00D519A8"/>
    <w:rsid w:val="00D51B1F"/>
    <w:rsid w:val="00D51BF4"/>
    <w:rsid w:val="00D521A4"/>
    <w:rsid w:val="00D52367"/>
    <w:rsid w:val="00D52456"/>
    <w:rsid w:val="00D52620"/>
    <w:rsid w:val="00D526C0"/>
    <w:rsid w:val="00D5270F"/>
    <w:rsid w:val="00D527D2"/>
    <w:rsid w:val="00D52926"/>
    <w:rsid w:val="00D52AC2"/>
    <w:rsid w:val="00D52E96"/>
    <w:rsid w:val="00D52FB2"/>
    <w:rsid w:val="00D53BF4"/>
    <w:rsid w:val="00D53CF9"/>
    <w:rsid w:val="00D53D99"/>
    <w:rsid w:val="00D542AD"/>
    <w:rsid w:val="00D5462D"/>
    <w:rsid w:val="00D5483A"/>
    <w:rsid w:val="00D54B09"/>
    <w:rsid w:val="00D54FCB"/>
    <w:rsid w:val="00D551D5"/>
    <w:rsid w:val="00D5527B"/>
    <w:rsid w:val="00D55483"/>
    <w:rsid w:val="00D554C8"/>
    <w:rsid w:val="00D55ABB"/>
    <w:rsid w:val="00D55BB4"/>
    <w:rsid w:val="00D55F33"/>
    <w:rsid w:val="00D56211"/>
    <w:rsid w:val="00D5623F"/>
    <w:rsid w:val="00D563C3"/>
    <w:rsid w:val="00D568A8"/>
    <w:rsid w:val="00D56A1B"/>
    <w:rsid w:val="00D5732F"/>
    <w:rsid w:val="00D57520"/>
    <w:rsid w:val="00D57609"/>
    <w:rsid w:val="00D57626"/>
    <w:rsid w:val="00D57935"/>
    <w:rsid w:val="00D57D98"/>
    <w:rsid w:val="00D57EF6"/>
    <w:rsid w:val="00D57F90"/>
    <w:rsid w:val="00D600AB"/>
    <w:rsid w:val="00D601E6"/>
    <w:rsid w:val="00D60C46"/>
    <w:rsid w:val="00D61093"/>
    <w:rsid w:val="00D6122A"/>
    <w:rsid w:val="00D6132C"/>
    <w:rsid w:val="00D6181C"/>
    <w:rsid w:val="00D618C2"/>
    <w:rsid w:val="00D62091"/>
    <w:rsid w:val="00D62184"/>
    <w:rsid w:val="00D62291"/>
    <w:rsid w:val="00D62483"/>
    <w:rsid w:val="00D62691"/>
    <w:rsid w:val="00D62920"/>
    <w:rsid w:val="00D62A32"/>
    <w:rsid w:val="00D62BA7"/>
    <w:rsid w:val="00D6314C"/>
    <w:rsid w:val="00D636AF"/>
    <w:rsid w:val="00D636F5"/>
    <w:rsid w:val="00D6397B"/>
    <w:rsid w:val="00D63C33"/>
    <w:rsid w:val="00D63CAE"/>
    <w:rsid w:val="00D63D72"/>
    <w:rsid w:val="00D63F65"/>
    <w:rsid w:val="00D642C3"/>
    <w:rsid w:val="00D64B81"/>
    <w:rsid w:val="00D64FEB"/>
    <w:rsid w:val="00D6525C"/>
    <w:rsid w:val="00D65334"/>
    <w:rsid w:val="00D654D8"/>
    <w:rsid w:val="00D65930"/>
    <w:rsid w:val="00D65A5A"/>
    <w:rsid w:val="00D65AEF"/>
    <w:rsid w:val="00D65B53"/>
    <w:rsid w:val="00D662D6"/>
    <w:rsid w:val="00D663BE"/>
    <w:rsid w:val="00D66527"/>
    <w:rsid w:val="00D665B4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BE"/>
    <w:rsid w:val="00D70DC3"/>
    <w:rsid w:val="00D7100C"/>
    <w:rsid w:val="00D714A3"/>
    <w:rsid w:val="00D71723"/>
    <w:rsid w:val="00D71847"/>
    <w:rsid w:val="00D71D4B"/>
    <w:rsid w:val="00D721B8"/>
    <w:rsid w:val="00D727A1"/>
    <w:rsid w:val="00D72B11"/>
    <w:rsid w:val="00D7309B"/>
    <w:rsid w:val="00D730F1"/>
    <w:rsid w:val="00D73102"/>
    <w:rsid w:val="00D73117"/>
    <w:rsid w:val="00D73609"/>
    <w:rsid w:val="00D73714"/>
    <w:rsid w:val="00D73AA9"/>
    <w:rsid w:val="00D73DF2"/>
    <w:rsid w:val="00D7414B"/>
    <w:rsid w:val="00D74704"/>
    <w:rsid w:val="00D74C8C"/>
    <w:rsid w:val="00D74E4C"/>
    <w:rsid w:val="00D75207"/>
    <w:rsid w:val="00D75478"/>
    <w:rsid w:val="00D754F2"/>
    <w:rsid w:val="00D755F4"/>
    <w:rsid w:val="00D75716"/>
    <w:rsid w:val="00D75A5E"/>
    <w:rsid w:val="00D75A6B"/>
    <w:rsid w:val="00D75C75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85E"/>
    <w:rsid w:val="00D77C2E"/>
    <w:rsid w:val="00D77E0F"/>
    <w:rsid w:val="00D8052F"/>
    <w:rsid w:val="00D80844"/>
    <w:rsid w:val="00D808C1"/>
    <w:rsid w:val="00D80914"/>
    <w:rsid w:val="00D80933"/>
    <w:rsid w:val="00D8107A"/>
    <w:rsid w:val="00D81242"/>
    <w:rsid w:val="00D812B2"/>
    <w:rsid w:val="00D8135C"/>
    <w:rsid w:val="00D813C6"/>
    <w:rsid w:val="00D81719"/>
    <w:rsid w:val="00D81C53"/>
    <w:rsid w:val="00D81C65"/>
    <w:rsid w:val="00D81DBB"/>
    <w:rsid w:val="00D8210F"/>
    <w:rsid w:val="00D826CE"/>
    <w:rsid w:val="00D836A4"/>
    <w:rsid w:val="00D83881"/>
    <w:rsid w:val="00D83909"/>
    <w:rsid w:val="00D83EA6"/>
    <w:rsid w:val="00D83F46"/>
    <w:rsid w:val="00D842C3"/>
    <w:rsid w:val="00D84416"/>
    <w:rsid w:val="00D84766"/>
    <w:rsid w:val="00D8497F"/>
    <w:rsid w:val="00D84E7A"/>
    <w:rsid w:val="00D84FFB"/>
    <w:rsid w:val="00D851BB"/>
    <w:rsid w:val="00D855BF"/>
    <w:rsid w:val="00D85665"/>
    <w:rsid w:val="00D85A79"/>
    <w:rsid w:val="00D85CE1"/>
    <w:rsid w:val="00D85E56"/>
    <w:rsid w:val="00D8600E"/>
    <w:rsid w:val="00D86099"/>
    <w:rsid w:val="00D86172"/>
    <w:rsid w:val="00D86279"/>
    <w:rsid w:val="00D862A7"/>
    <w:rsid w:val="00D862AD"/>
    <w:rsid w:val="00D864A3"/>
    <w:rsid w:val="00D868B9"/>
    <w:rsid w:val="00D86EAA"/>
    <w:rsid w:val="00D87097"/>
    <w:rsid w:val="00D87397"/>
    <w:rsid w:val="00D879CF"/>
    <w:rsid w:val="00D87AC3"/>
    <w:rsid w:val="00D87B56"/>
    <w:rsid w:val="00D87BFC"/>
    <w:rsid w:val="00D87CAA"/>
    <w:rsid w:val="00D87D3B"/>
    <w:rsid w:val="00D87D67"/>
    <w:rsid w:val="00D87DF1"/>
    <w:rsid w:val="00D87EBC"/>
    <w:rsid w:val="00D90268"/>
    <w:rsid w:val="00D902AF"/>
    <w:rsid w:val="00D9050A"/>
    <w:rsid w:val="00D906C2"/>
    <w:rsid w:val="00D90773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A0A"/>
    <w:rsid w:val="00D91E3D"/>
    <w:rsid w:val="00D91F7B"/>
    <w:rsid w:val="00D91FFB"/>
    <w:rsid w:val="00D9200C"/>
    <w:rsid w:val="00D92021"/>
    <w:rsid w:val="00D92124"/>
    <w:rsid w:val="00D9298D"/>
    <w:rsid w:val="00D92B59"/>
    <w:rsid w:val="00D930ED"/>
    <w:rsid w:val="00D932D7"/>
    <w:rsid w:val="00D9346E"/>
    <w:rsid w:val="00D93DDB"/>
    <w:rsid w:val="00D93DF2"/>
    <w:rsid w:val="00D94084"/>
    <w:rsid w:val="00D943CC"/>
    <w:rsid w:val="00D943D1"/>
    <w:rsid w:val="00D94821"/>
    <w:rsid w:val="00D94889"/>
    <w:rsid w:val="00D9499E"/>
    <w:rsid w:val="00D94DEB"/>
    <w:rsid w:val="00D953E9"/>
    <w:rsid w:val="00D95529"/>
    <w:rsid w:val="00D95C99"/>
    <w:rsid w:val="00D95CCA"/>
    <w:rsid w:val="00D95FFA"/>
    <w:rsid w:val="00D9614A"/>
    <w:rsid w:val="00D96A61"/>
    <w:rsid w:val="00D96FB1"/>
    <w:rsid w:val="00D9749B"/>
    <w:rsid w:val="00D974C9"/>
    <w:rsid w:val="00D974F9"/>
    <w:rsid w:val="00D978AB"/>
    <w:rsid w:val="00D978B5"/>
    <w:rsid w:val="00D97B86"/>
    <w:rsid w:val="00D97CFD"/>
    <w:rsid w:val="00D97D05"/>
    <w:rsid w:val="00DA000C"/>
    <w:rsid w:val="00DA00DC"/>
    <w:rsid w:val="00DA04CA"/>
    <w:rsid w:val="00DA04E0"/>
    <w:rsid w:val="00DA05B0"/>
    <w:rsid w:val="00DA06C8"/>
    <w:rsid w:val="00DA0762"/>
    <w:rsid w:val="00DA09BE"/>
    <w:rsid w:val="00DA0D5B"/>
    <w:rsid w:val="00DA13A0"/>
    <w:rsid w:val="00DA1752"/>
    <w:rsid w:val="00DA195B"/>
    <w:rsid w:val="00DA19DF"/>
    <w:rsid w:val="00DA1D69"/>
    <w:rsid w:val="00DA1EA1"/>
    <w:rsid w:val="00DA1F40"/>
    <w:rsid w:val="00DA24B1"/>
    <w:rsid w:val="00DA254C"/>
    <w:rsid w:val="00DA2921"/>
    <w:rsid w:val="00DA2D8C"/>
    <w:rsid w:val="00DA2E15"/>
    <w:rsid w:val="00DA2E49"/>
    <w:rsid w:val="00DA31FF"/>
    <w:rsid w:val="00DA33CA"/>
    <w:rsid w:val="00DA3E31"/>
    <w:rsid w:val="00DA3FCE"/>
    <w:rsid w:val="00DA416F"/>
    <w:rsid w:val="00DA42C4"/>
    <w:rsid w:val="00DA45E3"/>
    <w:rsid w:val="00DA45E5"/>
    <w:rsid w:val="00DA490E"/>
    <w:rsid w:val="00DA4ABE"/>
    <w:rsid w:val="00DA4B2C"/>
    <w:rsid w:val="00DA4C22"/>
    <w:rsid w:val="00DA4E5B"/>
    <w:rsid w:val="00DA51E2"/>
    <w:rsid w:val="00DA524F"/>
    <w:rsid w:val="00DA52DA"/>
    <w:rsid w:val="00DA57CF"/>
    <w:rsid w:val="00DA589B"/>
    <w:rsid w:val="00DA5E44"/>
    <w:rsid w:val="00DA5E86"/>
    <w:rsid w:val="00DA623A"/>
    <w:rsid w:val="00DA625C"/>
    <w:rsid w:val="00DA6842"/>
    <w:rsid w:val="00DA697E"/>
    <w:rsid w:val="00DA69A2"/>
    <w:rsid w:val="00DA6B28"/>
    <w:rsid w:val="00DA6E11"/>
    <w:rsid w:val="00DA714C"/>
    <w:rsid w:val="00DA7424"/>
    <w:rsid w:val="00DA74D4"/>
    <w:rsid w:val="00DA76A4"/>
    <w:rsid w:val="00DA78D5"/>
    <w:rsid w:val="00DA792D"/>
    <w:rsid w:val="00DA7AD6"/>
    <w:rsid w:val="00DA7D19"/>
    <w:rsid w:val="00DB02DD"/>
    <w:rsid w:val="00DB0860"/>
    <w:rsid w:val="00DB0B30"/>
    <w:rsid w:val="00DB0FF3"/>
    <w:rsid w:val="00DB102A"/>
    <w:rsid w:val="00DB13D0"/>
    <w:rsid w:val="00DB1486"/>
    <w:rsid w:val="00DB1497"/>
    <w:rsid w:val="00DB15FF"/>
    <w:rsid w:val="00DB1748"/>
    <w:rsid w:val="00DB19A8"/>
    <w:rsid w:val="00DB1D2C"/>
    <w:rsid w:val="00DB1FA1"/>
    <w:rsid w:val="00DB2004"/>
    <w:rsid w:val="00DB2358"/>
    <w:rsid w:val="00DB2455"/>
    <w:rsid w:val="00DB269B"/>
    <w:rsid w:val="00DB2808"/>
    <w:rsid w:val="00DB2BC2"/>
    <w:rsid w:val="00DB2BF9"/>
    <w:rsid w:val="00DB2D6D"/>
    <w:rsid w:val="00DB2F36"/>
    <w:rsid w:val="00DB2F7C"/>
    <w:rsid w:val="00DB389B"/>
    <w:rsid w:val="00DB3A25"/>
    <w:rsid w:val="00DB3BBF"/>
    <w:rsid w:val="00DB3BE1"/>
    <w:rsid w:val="00DB3C22"/>
    <w:rsid w:val="00DB3D23"/>
    <w:rsid w:val="00DB3EE2"/>
    <w:rsid w:val="00DB3FAF"/>
    <w:rsid w:val="00DB418A"/>
    <w:rsid w:val="00DB42D8"/>
    <w:rsid w:val="00DB4392"/>
    <w:rsid w:val="00DB4BD4"/>
    <w:rsid w:val="00DB4C2E"/>
    <w:rsid w:val="00DB4C8E"/>
    <w:rsid w:val="00DB4E06"/>
    <w:rsid w:val="00DB5391"/>
    <w:rsid w:val="00DB5451"/>
    <w:rsid w:val="00DB5589"/>
    <w:rsid w:val="00DB5773"/>
    <w:rsid w:val="00DB5980"/>
    <w:rsid w:val="00DB5F99"/>
    <w:rsid w:val="00DB6225"/>
    <w:rsid w:val="00DB675B"/>
    <w:rsid w:val="00DB6BA1"/>
    <w:rsid w:val="00DB716A"/>
    <w:rsid w:val="00DB716B"/>
    <w:rsid w:val="00DB725D"/>
    <w:rsid w:val="00DB73AC"/>
    <w:rsid w:val="00DB74E9"/>
    <w:rsid w:val="00DB7696"/>
    <w:rsid w:val="00DB7A03"/>
    <w:rsid w:val="00DC0255"/>
    <w:rsid w:val="00DC0495"/>
    <w:rsid w:val="00DC064F"/>
    <w:rsid w:val="00DC075F"/>
    <w:rsid w:val="00DC0ED9"/>
    <w:rsid w:val="00DC0FC8"/>
    <w:rsid w:val="00DC1046"/>
    <w:rsid w:val="00DC13AD"/>
    <w:rsid w:val="00DC168E"/>
    <w:rsid w:val="00DC196F"/>
    <w:rsid w:val="00DC1972"/>
    <w:rsid w:val="00DC1D3F"/>
    <w:rsid w:val="00DC1DFF"/>
    <w:rsid w:val="00DC1EFF"/>
    <w:rsid w:val="00DC2106"/>
    <w:rsid w:val="00DC24B1"/>
    <w:rsid w:val="00DC26E7"/>
    <w:rsid w:val="00DC2A83"/>
    <w:rsid w:val="00DC2CB8"/>
    <w:rsid w:val="00DC30B1"/>
    <w:rsid w:val="00DC3584"/>
    <w:rsid w:val="00DC3A9D"/>
    <w:rsid w:val="00DC3C3A"/>
    <w:rsid w:val="00DC3FA1"/>
    <w:rsid w:val="00DC40C0"/>
    <w:rsid w:val="00DC421A"/>
    <w:rsid w:val="00DC4672"/>
    <w:rsid w:val="00DC4F26"/>
    <w:rsid w:val="00DC50D7"/>
    <w:rsid w:val="00DC50F0"/>
    <w:rsid w:val="00DC5164"/>
    <w:rsid w:val="00DC5817"/>
    <w:rsid w:val="00DC5A2F"/>
    <w:rsid w:val="00DC5A7B"/>
    <w:rsid w:val="00DC5E05"/>
    <w:rsid w:val="00DC5F31"/>
    <w:rsid w:val="00DC64B3"/>
    <w:rsid w:val="00DC65CC"/>
    <w:rsid w:val="00DC6AF2"/>
    <w:rsid w:val="00DC6C03"/>
    <w:rsid w:val="00DC6F30"/>
    <w:rsid w:val="00DC7042"/>
    <w:rsid w:val="00DC729D"/>
    <w:rsid w:val="00DC74B8"/>
    <w:rsid w:val="00DC76A1"/>
    <w:rsid w:val="00DC7E4D"/>
    <w:rsid w:val="00DD015D"/>
    <w:rsid w:val="00DD01B8"/>
    <w:rsid w:val="00DD02B0"/>
    <w:rsid w:val="00DD0322"/>
    <w:rsid w:val="00DD0BED"/>
    <w:rsid w:val="00DD0D1E"/>
    <w:rsid w:val="00DD1173"/>
    <w:rsid w:val="00DD1235"/>
    <w:rsid w:val="00DD12F5"/>
    <w:rsid w:val="00DD1393"/>
    <w:rsid w:val="00DD16BD"/>
    <w:rsid w:val="00DD19CE"/>
    <w:rsid w:val="00DD1CB0"/>
    <w:rsid w:val="00DD1DB6"/>
    <w:rsid w:val="00DD1DCF"/>
    <w:rsid w:val="00DD21D3"/>
    <w:rsid w:val="00DD235A"/>
    <w:rsid w:val="00DD2525"/>
    <w:rsid w:val="00DD25D7"/>
    <w:rsid w:val="00DD2700"/>
    <w:rsid w:val="00DD2843"/>
    <w:rsid w:val="00DD29C3"/>
    <w:rsid w:val="00DD2B31"/>
    <w:rsid w:val="00DD2BCB"/>
    <w:rsid w:val="00DD3009"/>
    <w:rsid w:val="00DD3327"/>
    <w:rsid w:val="00DD3D3F"/>
    <w:rsid w:val="00DD45B4"/>
    <w:rsid w:val="00DD49BD"/>
    <w:rsid w:val="00DD4AA8"/>
    <w:rsid w:val="00DD4ABB"/>
    <w:rsid w:val="00DD4C1B"/>
    <w:rsid w:val="00DD4C40"/>
    <w:rsid w:val="00DD52F4"/>
    <w:rsid w:val="00DD568A"/>
    <w:rsid w:val="00DD5744"/>
    <w:rsid w:val="00DD5939"/>
    <w:rsid w:val="00DD5C2A"/>
    <w:rsid w:val="00DD5D13"/>
    <w:rsid w:val="00DD5DFD"/>
    <w:rsid w:val="00DD5F3E"/>
    <w:rsid w:val="00DD60CC"/>
    <w:rsid w:val="00DD621A"/>
    <w:rsid w:val="00DD6417"/>
    <w:rsid w:val="00DD656D"/>
    <w:rsid w:val="00DD6A6B"/>
    <w:rsid w:val="00DD6B66"/>
    <w:rsid w:val="00DD6B8C"/>
    <w:rsid w:val="00DD6CFF"/>
    <w:rsid w:val="00DD6F2E"/>
    <w:rsid w:val="00DD71BB"/>
    <w:rsid w:val="00DD72F4"/>
    <w:rsid w:val="00DD7486"/>
    <w:rsid w:val="00DD74E2"/>
    <w:rsid w:val="00DD7A84"/>
    <w:rsid w:val="00DD7D32"/>
    <w:rsid w:val="00DE0171"/>
    <w:rsid w:val="00DE0569"/>
    <w:rsid w:val="00DE081A"/>
    <w:rsid w:val="00DE083B"/>
    <w:rsid w:val="00DE0B0C"/>
    <w:rsid w:val="00DE1082"/>
    <w:rsid w:val="00DE114F"/>
    <w:rsid w:val="00DE11AA"/>
    <w:rsid w:val="00DE1628"/>
    <w:rsid w:val="00DE169E"/>
    <w:rsid w:val="00DE1A50"/>
    <w:rsid w:val="00DE1D7F"/>
    <w:rsid w:val="00DE1FF1"/>
    <w:rsid w:val="00DE23A5"/>
    <w:rsid w:val="00DE2419"/>
    <w:rsid w:val="00DE2569"/>
    <w:rsid w:val="00DE276C"/>
    <w:rsid w:val="00DE2866"/>
    <w:rsid w:val="00DE2870"/>
    <w:rsid w:val="00DE2AB4"/>
    <w:rsid w:val="00DE2D40"/>
    <w:rsid w:val="00DE349E"/>
    <w:rsid w:val="00DE3556"/>
    <w:rsid w:val="00DE35AC"/>
    <w:rsid w:val="00DE3778"/>
    <w:rsid w:val="00DE39B4"/>
    <w:rsid w:val="00DE3C2A"/>
    <w:rsid w:val="00DE3CD5"/>
    <w:rsid w:val="00DE3E7E"/>
    <w:rsid w:val="00DE3E9F"/>
    <w:rsid w:val="00DE3EA0"/>
    <w:rsid w:val="00DE40F7"/>
    <w:rsid w:val="00DE410D"/>
    <w:rsid w:val="00DE4168"/>
    <w:rsid w:val="00DE420D"/>
    <w:rsid w:val="00DE4423"/>
    <w:rsid w:val="00DE458D"/>
    <w:rsid w:val="00DE46ED"/>
    <w:rsid w:val="00DE4846"/>
    <w:rsid w:val="00DE492A"/>
    <w:rsid w:val="00DE4B9A"/>
    <w:rsid w:val="00DE4CCF"/>
    <w:rsid w:val="00DE4D76"/>
    <w:rsid w:val="00DE4EB0"/>
    <w:rsid w:val="00DE5251"/>
    <w:rsid w:val="00DE565F"/>
    <w:rsid w:val="00DE5A0C"/>
    <w:rsid w:val="00DE5AA0"/>
    <w:rsid w:val="00DE5B9D"/>
    <w:rsid w:val="00DE5D62"/>
    <w:rsid w:val="00DE5F56"/>
    <w:rsid w:val="00DE684E"/>
    <w:rsid w:val="00DE6905"/>
    <w:rsid w:val="00DE6928"/>
    <w:rsid w:val="00DE69A5"/>
    <w:rsid w:val="00DE69D1"/>
    <w:rsid w:val="00DE69D7"/>
    <w:rsid w:val="00DE7260"/>
    <w:rsid w:val="00DE7397"/>
    <w:rsid w:val="00DE7614"/>
    <w:rsid w:val="00DE7A53"/>
    <w:rsid w:val="00DE7D72"/>
    <w:rsid w:val="00DF007E"/>
    <w:rsid w:val="00DF02E0"/>
    <w:rsid w:val="00DF03C5"/>
    <w:rsid w:val="00DF04C8"/>
    <w:rsid w:val="00DF06E5"/>
    <w:rsid w:val="00DF0726"/>
    <w:rsid w:val="00DF07EC"/>
    <w:rsid w:val="00DF0C69"/>
    <w:rsid w:val="00DF0D52"/>
    <w:rsid w:val="00DF105E"/>
    <w:rsid w:val="00DF1CD4"/>
    <w:rsid w:val="00DF203F"/>
    <w:rsid w:val="00DF23C9"/>
    <w:rsid w:val="00DF24FD"/>
    <w:rsid w:val="00DF27FC"/>
    <w:rsid w:val="00DF2875"/>
    <w:rsid w:val="00DF2AAA"/>
    <w:rsid w:val="00DF2D41"/>
    <w:rsid w:val="00DF3356"/>
    <w:rsid w:val="00DF3556"/>
    <w:rsid w:val="00DF3616"/>
    <w:rsid w:val="00DF39B9"/>
    <w:rsid w:val="00DF3D29"/>
    <w:rsid w:val="00DF3EC3"/>
    <w:rsid w:val="00DF3F4A"/>
    <w:rsid w:val="00DF3FC8"/>
    <w:rsid w:val="00DF42AB"/>
    <w:rsid w:val="00DF4888"/>
    <w:rsid w:val="00DF4BA0"/>
    <w:rsid w:val="00DF4DA4"/>
    <w:rsid w:val="00DF50C3"/>
    <w:rsid w:val="00DF517A"/>
    <w:rsid w:val="00DF5412"/>
    <w:rsid w:val="00DF54D1"/>
    <w:rsid w:val="00DF58AB"/>
    <w:rsid w:val="00DF59AB"/>
    <w:rsid w:val="00DF5C16"/>
    <w:rsid w:val="00DF5C27"/>
    <w:rsid w:val="00DF5E35"/>
    <w:rsid w:val="00DF61AE"/>
    <w:rsid w:val="00DF6390"/>
    <w:rsid w:val="00DF63ED"/>
    <w:rsid w:val="00DF65DB"/>
    <w:rsid w:val="00DF65DE"/>
    <w:rsid w:val="00DF67BE"/>
    <w:rsid w:val="00DF6C29"/>
    <w:rsid w:val="00DF6C8A"/>
    <w:rsid w:val="00DF6CA7"/>
    <w:rsid w:val="00DF6ECA"/>
    <w:rsid w:val="00DF6FA2"/>
    <w:rsid w:val="00DF721F"/>
    <w:rsid w:val="00E00103"/>
    <w:rsid w:val="00E0023F"/>
    <w:rsid w:val="00E005A8"/>
    <w:rsid w:val="00E005C3"/>
    <w:rsid w:val="00E0097A"/>
    <w:rsid w:val="00E0122E"/>
    <w:rsid w:val="00E014EB"/>
    <w:rsid w:val="00E01696"/>
    <w:rsid w:val="00E016D0"/>
    <w:rsid w:val="00E0194B"/>
    <w:rsid w:val="00E01BBB"/>
    <w:rsid w:val="00E01ED4"/>
    <w:rsid w:val="00E0210A"/>
    <w:rsid w:val="00E02145"/>
    <w:rsid w:val="00E0232E"/>
    <w:rsid w:val="00E02A66"/>
    <w:rsid w:val="00E02DEE"/>
    <w:rsid w:val="00E02F8B"/>
    <w:rsid w:val="00E02F97"/>
    <w:rsid w:val="00E030AC"/>
    <w:rsid w:val="00E030D8"/>
    <w:rsid w:val="00E03527"/>
    <w:rsid w:val="00E03555"/>
    <w:rsid w:val="00E03A11"/>
    <w:rsid w:val="00E03EB5"/>
    <w:rsid w:val="00E03F6D"/>
    <w:rsid w:val="00E040A6"/>
    <w:rsid w:val="00E045B5"/>
    <w:rsid w:val="00E046CC"/>
    <w:rsid w:val="00E04743"/>
    <w:rsid w:val="00E04EDC"/>
    <w:rsid w:val="00E0501E"/>
    <w:rsid w:val="00E05208"/>
    <w:rsid w:val="00E0523D"/>
    <w:rsid w:val="00E052BD"/>
    <w:rsid w:val="00E05596"/>
    <w:rsid w:val="00E0568E"/>
    <w:rsid w:val="00E05A93"/>
    <w:rsid w:val="00E05C16"/>
    <w:rsid w:val="00E05E2F"/>
    <w:rsid w:val="00E06208"/>
    <w:rsid w:val="00E06C96"/>
    <w:rsid w:val="00E06E2B"/>
    <w:rsid w:val="00E06EA0"/>
    <w:rsid w:val="00E06F78"/>
    <w:rsid w:val="00E07249"/>
    <w:rsid w:val="00E07423"/>
    <w:rsid w:val="00E07CE9"/>
    <w:rsid w:val="00E07D01"/>
    <w:rsid w:val="00E07DA0"/>
    <w:rsid w:val="00E10444"/>
    <w:rsid w:val="00E104DA"/>
    <w:rsid w:val="00E10630"/>
    <w:rsid w:val="00E106B2"/>
    <w:rsid w:val="00E10CCA"/>
    <w:rsid w:val="00E10D50"/>
    <w:rsid w:val="00E112AB"/>
    <w:rsid w:val="00E11581"/>
    <w:rsid w:val="00E11664"/>
    <w:rsid w:val="00E11797"/>
    <w:rsid w:val="00E1191B"/>
    <w:rsid w:val="00E11929"/>
    <w:rsid w:val="00E120A3"/>
    <w:rsid w:val="00E125C4"/>
    <w:rsid w:val="00E1275B"/>
    <w:rsid w:val="00E12F30"/>
    <w:rsid w:val="00E12FF3"/>
    <w:rsid w:val="00E13470"/>
    <w:rsid w:val="00E134F6"/>
    <w:rsid w:val="00E137D1"/>
    <w:rsid w:val="00E13FDE"/>
    <w:rsid w:val="00E14382"/>
    <w:rsid w:val="00E145DD"/>
    <w:rsid w:val="00E14864"/>
    <w:rsid w:val="00E150B5"/>
    <w:rsid w:val="00E154C8"/>
    <w:rsid w:val="00E1582B"/>
    <w:rsid w:val="00E15879"/>
    <w:rsid w:val="00E15A17"/>
    <w:rsid w:val="00E15A4B"/>
    <w:rsid w:val="00E1634B"/>
    <w:rsid w:val="00E16584"/>
    <w:rsid w:val="00E165F7"/>
    <w:rsid w:val="00E16927"/>
    <w:rsid w:val="00E16A12"/>
    <w:rsid w:val="00E16E2A"/>
    <w:rsid w:val="00E16F64"/>
    <w:rsid w:val="00E1718C"/>
    <w:rsid w:val="00E173D7"/>
    <w:rsid w:val="00E17455"/>
    <w:rsid w:val="00E17F4A"/>
    <w:rsid w:val="00E2054B"/>
    <w:rsid w:val="00E20715"/>
    <w:rsid w:val="00E2090C"/>
    <w:rsid w:val="00E20928"/>
    <w:rsid w:val="00E20B79"/>
    <w:rsid w:val="00E20B8A"/>
    <w:rsid w:val="00E20EC9"/>
    <w:rsid w:val="00E20F6E"/>
    <w:rsid w:val="00E2126D"/>
    <w:rsid w:val="00E215B3"/>
    <w:rsid w:val="00E21A3E"/>
    <w:rsid w:val="00E21B66"/>
    <w:rsid w:val="00E21B73"/>
    <w:rsid w:val="00E21E60"/>
    <w:rsid w:val="00E21F5F"/>
    <w:rsid w:val="00E222AC"/>
    <w:rsid w:val="00E22339"/>
    <w:rsid w:val="00E223BE"/>
    <w:rsid w:val="00E22802"/>
    <w:rsid w:val="00E2282A"/>
    <w:rsid w:val="00E2299C"/>
    <w:rsid w:val="00E22EE0"/>
    <w:rsid w:val="00E22F68"/>
    <w:rsid w:val="00E2319B"/>
    <w:rsid w:val="00E23906"/>
    <w:rsid w:val="00E23B1A"/>
    <w:rsid w:val="00E23D6A"/>
    <w:rsid w:val="00E24118"/>
    <w:rsid w:val="00E247A6"/>
    <w:rsid w:val="00E24AB4"/>
    <w:rsid w:val="00E24ADB"/>
    <w:rsid w:val="00E24F5E"/>
    <w:rsid w:val="00E24FC5"/>
    <w:rsid w:val="00E25387"/>
    <w:rsid w:val="00E2557A"/>
    <w:rsid w:val="00E2570E"/>
    <w:rsid w:val="00E25732"/>
    <w:rsid w:val="00E257E9"/>
    <w:rsid w:val="00E25AFD"/>
    <w:rsid w:val="00E25C98"/>
    <w:rsid w:val="00E260D6"/>
    <w:rsid w:val="00E262C0"/>
    <w:rsid w:val="00E26332"/>
    <w:rsid w:val="00E2658C"/>
    <w:rsid w:val="00E267DA"/>
    <w:rsid w:val="00E26818"/>
    <w:rsid w:val="00E26D0C"/>
    <w:rsid w:val="00E26DD6"/>
    <w:rsid w:val="00E2724F"/>
    <w:rsid w:val="00E274C3"/>
    <w:rsid w:val="00E27588"/>
    <w:rsid w:val="00E27600"/>
    <w:rsid w:val="00E27716"/>
    <w:rsid w:val="00E279D6"/>
    <w:rsid w:val="00E27B53"/>
    <w:rsid w:val="00E27D24"/>
    <w:rsid w:val="00E27F81"/>
    <w:rsid w:val="00E3012C"/>
    <w:rsid w:val="00E30411"/>
    <w:rsid w:val="00E306EB"/>
    <w:rsid w:val="00E307E0"/>
    <w:rsid w:val="00E3093D"/>
    <w:rsid w:val="00E30F7D"/>
    <w:rsid w:val="00E30FCF"/>
    <w:rsid w:val="00E3146E"/>
    <w:rsid w:val="00E31707"/>
    <w:rsid w:val="00E3182A"/>
    <w:rsid w:val="00E31845"/>
    <w:rsid w:val="00E31919"/>
    <w:rsid w:val="00E31C11"/>
    <w:rsid w:val="00E31CE6"/>
    <w:rsid w:val="00E322E0"/>
    <w:rsid w:val="00E324C5"/>
    <w:rsid w:val="00E32710"/>
    <w:rsid w:val="00E327C4"/>
    <w:rsid w:val="00E3291E"/>
    <w:rsid w:val="00E329DD"/>
    <w:rsid w:val="00E329E5"/>
    <w:rsid w:val="00E32BF9"/>
    <w:rsid w:val="00E32D22"/>
    <w:rsid w:val="00E32D6B"/>
    <w:rsid w:val="00E32DC4"/>
    <w:rsid w:val="00E32ED5"/>
    <w:rsid w:val="00E32F37"/>
    <w:rsid w:val="00E3326F"/>
    <w:rsid w:val="00E333ED"/>
    <w:rsid w:val="00E33693"/>
    <w:rsid w:val="00E336D1"/>
    <w:rsid w:val="00E339F7"/>
    <w:rsid w:val="00E33A39"/>
    <w:rsid w:val="00E33B9F"/>
    <w:rsid w:val="00E34229"/>
    <w:rsid w:val="00E34405"/>
    <w:rsid w:val="00E34F13"/>
    <w:rsid w:val="00E3511A"/>
    <w:rsid w:val="00E35356"/>
    <w:rsid w:val="00E3539A"/>
    <w:rsid w:val="00E35CD6"/>
    <w:rsid w:val="00E3602C"/>
    <w:rsid w:val="00E366AB"/>
    <w:rsid w:val="00E36B95"/>
    <w:rsid w:val="00E36B9C"/>
    <w:rsid w:val="00E36BC5"/>
    <w:rsid w:val="00E37250"/>
    <w:rsid w:val="00E37512"/>
    <w:rsid w:val="00E3762B"/>
    <w:rsid w:val="00E37686"/>
    <w:rsid w:val="00E37722"/>
    <w:rsid w:val="00E37C8D"/>
    <w:rsid w:val="00E37E02"/>
    <w:rsid w:val="00E37F1C"/>
    <w:rsid w:val="00E400A3"/>
    <w:rsid w:val="00E40512"/>
    <w:rsid w:val="00E406FB"/>
    <w:rsid w:val="00E407F2"/>
    <w:rsid w:val="00E409F7"/>
    <w:rsid w:val="00E40ACC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9EE"/>
    <w:rsid w:val="00E42B25"/>
    <w:rsid w:val="00E4368D"/>
    <w:rsid w:val="00E43997"/>
    <w:rsid w:val="00E43B0B"/>
    <w:rsid w:val="00E43B2A"/>
    <w:rsid w:val="00E43B2F"/>
    <w:rsid w:val="00E43C8E"/>
    <w:rsid w:val="00E43F97"/>
    <w:rsid w:val="00E4429C"/>
    <w:rsid w:val="00E44741"/>
    <w:rsid w:val="00E447FE"/>
    <w:rsid w:val="00E448F8"/>
    <w:rsid w:val="00E44BC8"/>
    <w:rsid w:val="00E44FAB"/>
    <w:rsid w:val="00E452D2"/>
    <w:rsid w:val="00E4537C"/>
    <w:rsid w:val="00E45440"/>
    <w:rsid w:val="00E458BF"/>
    <w:rsid w:val="00E45B18"/>
    <w:rsid w:val="00E45D56"/>
    <w:rsid w:val="00E45EEE"/>
    <w:rsid w:val="00E46093"/>
    <w:rsid w:val="00E46811"/>
    <w:rsid w:val="00E46A43"/>
    <w:rsid w:val="00E46C59"/>
    <w:rsid w:val="00E47253"/>
    <w:rsid w:val="00E4726A"/>
    <w:rsid w:val="00E47793"/>
    <w:rsid w:val="00E479DF"/>
    <w:rsid w:val="00E47A42"/>
    <w:rsid w:val="00E47D3B"/>
    <w:rsid w:val="00E47E6B"/>
    <w:rsid w:val="00E47FEB"/>
    <w:rsid w:val="00E50429"/>
    <w:rsid w:val="00E50497"/>
    <w:rsid w:val="00E50560"/>
    <w:rsid w:val="00E505C7"/>
    <w:rsid w:val="00E50834"/>
    <w:rsid w:val="00E508D2"/>
    <w:rsid w:val="00E50ABB"/>
    <w:rsid w:val="00E50CD8"/>
    <w:rsid w:val="00E50E48"/>
    <w:rsid w:val="00E50FAE"/>
    <w:rsid w:val="00E51034"/>
    <w:rsid w:val="00E51663"/>
    <w:rsid w:val="00E518DC"/>
    <w:rsid w:val="00E51AFB"/>
    <w:rsid w:val="00E51BDE"/>
    <w:rsid w:val="00E51BEA"/>
    <w:rsid w:val="00E52800"/>
    <w:rsid w:val="00E52894"/>
    <w:rsid w:val="00E52B9A"/>
    <w:rsid w:val="00E52CB8"/>
    <w:rsid w:val="00E52DA9"/>
    <w:rsid w:val="00E531D6"/>
    <w:rsid w:val="00E5327E"/>
    <w:rsid w:val="00E538C2"/>
    <w:rsid w:val="00E53A0E"/>
    <w:rsid w:val="00E53DB5"/>
    <w:rsid w:val="00E53F5A"/>
    <w:rsid w:val="00E53F7E"/>
    <w:rsid w:val="00E54061"/>
    <w:rsid w:val="00E541AD"/>
    <w:rsid w:val="00E5420D"/>
    <w:rsid w:val="00E54647"/>
    <w:rsid w:val="00E548DE"/>
    <w:rsid w:val="00E54A42"/>
    <w:rsid w:val="00E54B43"/>
    <w:rsid w:val="00E55231"/>
    <w:rsid w:val="00E552AC"/>
    <w:rsid w:val="00E554F8"/>
    <w:rsid w:val="00E55595"/>
    <w:rsid w:val="00E55695"/>
    <w:rsid w:val="00E557FA"/>
    <w:rsid w:val="00E559EB"/>
    <w:rsid w:val="00E5609F"/>
    <w:rsid w:val="00E561EC"/>
    <w:rsid w:val="00E5627F"/>
    <w:rsid w:val="00E56589"/>
    <w:rsid w:val="00E565B2"/>
    <w:rsid w:val="00E566AB"/>
    <w:rsid w:val="00E56923"/>
    <w:rsid w:val="00E56959"/>
    <w:rsid w:val="00E56D38"/>
    <w:rsid w:val="00E56E4B"/>
    <w:rsid w:val="00E56F46"/>
    <w:rsid w:val="00E571CA"/>
    <w:rsid w:val="00E5730B"/>
    <w:rsid w:val="00E5783C"/>
    <w:rsid w:val="00E57F45"/>
    <w:rsid w:val="00E6005F"/>
    <w:rsid w:val="00E6029E"/>
    <w:rsid w:val="00E602F2"/>
    <w:rsid w:val="00E60361"/>
    <w:rsid w:val="00E6041C"/>
    <w:rsid w:val="00E6060D"/>
    <w:rsid w:val="00E60B23"/>
    <w:rsid w:val="00E60D11"/>
    <w:rsid w:val="00E61159"/>
    <w:rsid w:val="00E611A8"/>
    <w:rsid w:val="00E61225"/>
    <w:rsid w:val="00E6125F"/>
    <w:rsid w:val="00E61587"/>
    <w:rsid w:val="00E61672"/>
    <w:rsid w:val="00E617BE"/>
    <w:rsid w:val="00E61971"/>
    <w:rsid w:val="00E61F5A"/>
    <w:rsid w:val="00E62311"/>
    <w:rsid w:val="00E62476"/>
    <w:rsid w:val="00E624B5"/>
    <w:rsid w:val="00E62632"/>
    <w:rsid w:val="00E62669"/>
    <w:rsid w:val="00E62A9B"/>
    <w:rsid w:val="00E62E62"/>
    <w:rsid w:val="00E63138"/>
    <w:rsid w:val="00E635F6"/>
    <w:rsid w:val="00E6377B"/>
    <w:rsid w:val="00E63789"/>
    <w:rsid w:val="00E63907"/>
    <w:rsid w:val="00E63A57"/>
    <w:rsid w:val="00E63F74"/>
    <w:rsid w:val="00E64386"/>
    <w:rsid w:val="00E643DA"/>
    <w:rsid w:val="00E645E3"/>
    <w:rsid w:val="00E64802"/>
    <w:rsid w:val="00E64901"/>
    <w:rsid w:val="00E64C01"/>
    <w:rsid w:val="00E6515A"/>
    <w:rsid w:val="00E65245"/>
    <w:rsid w:val="00E65248"/>
    <w:rsid w:val="00E6546E"/>
    <w:rsid w:val="00E65913"/>
    <w:rsid w:val="00E65A05"/>
    <w:rsid w:val="00E65CCB"/>
    <w:rsid w:val="00E65CD4"/>
    <w:rsid w:val="00E65EDA"/>
    <w:rsid w:val="00E65FF7"/>
    <w:rsid w:val="00E660EB"/>
    <w:rsid w:val="00E66215"/>
    <w:rsid w:val="00E66222"/>
    <w:rsid w:val="00E663DA"/>
    <w:rsid w:val="00E666A1"/>
    <w:rsid w:val="00E66901"/>
    <w:rsid w:val="00E66B65"/>
    <w:rsid w:val="00E674AB"/>
    <w:rsid w:val="00E67769"/>
    <w:rsid w:val="00E67E31"/>
    <w:rsid w:val="00E70532"/>
    <w:rsid w:val="00E70754"/>
    <w:rsid w:val="00E707C0"/>
    <w:rsid w:val="00E708C8"/>
    <w:rsid w:val="00E70BEA"/>
    <w:rsid w:val="00E71215"/>
    <w:rsid w:val="00E7133F"/>
    <w:rsid w:val="00E7179E"/>
    <w:rsid w:val="00E717BE"/>
    <w:rsid w:val="00E71D89"/>
    <w:rsid w:val="00E71E0D"/>
    <w:rsid w:val="00E71E43"/>
    <w:rsid w:val="00E720F3"/>
    <w:rsid w:val="00E721D5"/>
    <w:rsid w:val="00E7235A"/>
    <w:rsid w:val="00E72532"/>
    <w:rsid w:val="00E72AC8"/>
    <w:rsid w:val="00E72BED"/>
    <w:rsid w:val="00E72FB1"/>
    <w:rsid w:val="00E731A6"/>
    <w:rsid w:val="00E7326A"/>
    <w:rsid w:val="00E733A0"/>
    <w:rsid w:val="00E733F8"/>
    <w:rsid w:val="00E738C7"/>
    <w:rsid w:val="00E7392E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1D4"/>
    <w:rsid w:val="00E762C6"/>
    <w:rsid w:val="00E7639C"/>
    <w:rsid w:val="00E7640A"/>
    <w:rsid w:val="00E7684D"/>
    <w:rsid w:val="00E76D8D"/>
    <w:rsid w:val="00E76F13"/>
    <w:rsid w:val="00E77556"/>
    <w:rsid w:val="00E7765E"/>
    <w:rsid w:val="00E779DC"/>
    <w:rsid w:val="00E77A79"/>
    <w:rsid w:val="00E77AA1"/>
    <w:rsid w:val="00E77BAD"/>
    <w:rsid w:val="00E77BEF"/>
    <w:rsid w:val="00E77DC5"/>
    <w:rsid w:val="00E77ED8"/>
    <w:rsid w:val="00E77F3E"/>
    <w:rsid w:val="00E80064"/>
    <w:rsid w:val="00E8013F"/>
    <w:rsid w:val="00E8095B"/>
    <w:rsid w:val="00E80962"/>
    <w:rsid w:val="00E80B2A"/>
    <w:rsid w:val="00E810CD"/>
    <w:rsid w:val="00E810F9"/>
    <w:rsid w:val="00E81307"/>
    <w:rsid w:val="00E819ED"/>
    <w:rsid w:val="00E81E1F"/>
    <w:rsid w:val="00E81E67"/>
    <w:rsid w:val="00E81F24"/>
    <w:rsid w:val="00E820A7"/>
    <w:rsid w:val="00E82572"/>
    <w:rsid w:val="00E82DA1"/>
    <w:rsid w:val="00E82DF8"/>
    <w:rsid w:val="00E82F12"/>
    <w:rsid w:val="00E83257"/>
    <w:rsid w:val="00E833A0"/>
    <w:rsid w:val="00E83469"/>
    <w:rsid w:val="00E83A06"/>
    <w:rsid w:val="00E83D9B"/>
    <w:rsid w:val="00E8428B"/>
    <w:rsid w:val="00E84547"/>
    <w:rsid w:val="00E848C5"/>
    <w:rsid w:val="00E8497F"/>
    <w:rsid w:val="00E849E8"/>
    <w:rsid w:val="00E84A3B"/>
    <w:rsid w:val="00E84C6A"/>
    <w:rsid w:val="00E84EBF"/>
    <w:rsid w:val="00E85734"/>
    <w:rsid w:val="00E85AB1"/>
    <w:rsid w:val="00E85DF8"/>
    <w:rsid w:val="00E85E38"/>
    <w:rsid w:val="00E85E81"/>
    <w:rsid w:val="00E8625B"/>
    <w:rsid w:val="00E863E7"/>
    <w:rsid w:val="00E86A48"/>
    <w:rsid w:val="00E86D04"/>
    <w:rsid w:val="00E86D89"/>
    <w:rsid w:val="00E86EC4"/>
    <w:rsid w:val="00E870C4"/>
    <w:rsid w:val="00E872F5"/>
    <w:rsid w:val="00E87725"/>
    <w:rsid w:val="00E87AB6"/>
    <w:rsid w:val="00E87AF1"/>
    <w:rsid w:val="00E87C44"/>
    <w:rsid w:val="00E87EAC"/>
    <w:rsid w:val="00E90422"/>
    <w:rsid w:val="00E9058F"/>
    <w:rsid w:val="00E9086A"/>
    <w:rsid w:val="00E908D9"/>
    <w:rsid w:val="00E90937"/>
    <w:rsid w:val="00E909D4"/>
    <w:rsid w:val="00E90D6A"/>
    <w:rsid w:val="00E910EA"/>
    <w:rsid w:val="00E91206"/>
    <w:rsid w:val="00E9122D"/>
    <w:rsid w:val="00E91307"/>
    <w:rsid w:val="00E915B3"/>
    <w:rsid w:val="00E91806"/>
    <w:rsid w:val="00E918AA"/>
    <w:rsid w:val="00E91BB0"/>
    <w:rsid w:val="00E91D03"/>
    <w:rsid w:val="00E9244D"/>
    <w:rsid w:val="00E92584"/>
    <w:rsid w:val="00E9266A"/>
    <w:rsid w:val="00E9285F"/>
    <w:rsid w:val="00E92DE4"/>
    <w:rsid w:val="00E930A2"/>
    <w:rsid w:val="00E9341D"/>
    <w:rsid w:val="00E9356B"/>
    <w:rsid w:val="00E9357A"/>
    <w:rsid w:val="00E936C6"/>
    <w:rsid w:val="00E936C8"/>
    <w:rsid w:val="00E93748"/>
    <w:rsid w:val="00E937DC"/>
    <w:rsid w:val="00E938E4"/>
    <w:rsid w:val="00E93932"/>
    <w:rsid w:val="00E9399B"/>
    <w:rsid w:val="00E939E7"/>
    <w:rsid w:val="00E93B5E"/>
    <w:rsid w:val="00E93BEC"/>
    <w:rsid w:val="00E94171"/>
    <w:rsid w:val="00E947FF"/>
    <w:rsid w:val="00E9494C"/>
    <w:rsid w:val="00E94C3C"/>
    <w:rsid w:val="00E94E40"/>
    <w:rsid w:val="00E94FB5"/>
    <w:rsid w:val="00E95056"/>
    <w:rsid w:val="00E95193"/>
    <w:rsid w:val="00E951D5"/>
    <w:rsid w:val="00E95546"/>
    <w:rsid w:val="00E955B8"/>
    <w:rsid w:val="00E95A9E"/>
    <w:rsid w:val="00E95BCF"/>
    <w:rsid w:val="00E95F8B"/>
    <w:rsid w:val="00E961DD"/>
    <w:rsid w:val="00E96318"/>
    <w:rsid w:val="00E96432"/>
    <w:rsid w:val="00E965D2"/>
    <w:rsid w:val="00E9662E"/>
    <w:rsid w:val="00E96660"/>
    <w:rsid w:val="00E96DBF"/>
    <w:rsid w:val="00E96EB0"/>
    <w:rsid w:val="00E97202"/>
    <w:rsid w:val="00E977C6"/>
    <w:rsid w:val="00E97898"/>
    <w:rsid w:val="00E97978"/>
    <w:rsid w:val="00E97AFF"/>
    <w:rsid w:val="00E97D68"/>
    <w:rsid w:val="00E97DCC"/>
    <w:rsid w:val="00E97E14"/>
    <w:rsid w:val="00E97E5F"/>
    <w:rsid w:val="00EA036E"/>
    <w:rsid w:val="00EA05C2"/>
    <w:rsid w:val="00EA05EB"/>
    <w:rsid w:val="00EA0782"/>
    <w:rsid w:val="00EA0B67"/>
    <w:rsid w:val="00EA0BC3"/>
    <w:rsid w:val="00EA0D74"/>
    <w:rsid w:val="00EA1722"/>
    <w:rsid w:val="00EA1D40"/>
    <w:rsid w:val="00EA1D42"/>
    <w:rsid w:val="00EA2461"/>
    <w:rsid w:val="00EA2559"/>
    <w:rsid w:val="00EA2C6E"/>
    <w:rsid w:val="00EA3055"/>
    <w:rsid w:val="00EA33E2"/>
    <w:rsid w:val="00EA33EB"/>
    <w:rsid w:val="00EA367F"/>
    <w:rsid w:val="00EA3BDE"/>
    <w:rsid w:val="00EA3CA0"/>
    <w:rsid w:val="00EA3DF8"/>
    <w:rsid w:val="00EA413E"/>
    <w:rsid w:val="00EA4216"/>
    <w:rsid w:val="00EA428C"/>
    <w:rsid w:val="00EA48F8"/>
    <w:rsid w:val="00EA4BA5"/>
    <w:rsid w:val="00EA4F46"/>
    <w:rsid w:val="00EA506C"/>
    <w:rsid w:val="00EA51EB"/>
    <w:rsid w:val="00EA5331"/>
    <w:rsid w:val="00EA5591"/>
    <w:rsid w:val="00EA55AA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149"/>
    <w:rsid w:val="00EA74F4"/>
    <w:rsid w:val="00EA7508"/>
    <w:rsid w:val="00EA78B7"/>
    <w:rsid w:val="00EB07D9"/>
    <w:rsid w:val="00EB0882"/>
    <w:rsid w:val="00EB089B"/>
    <w:rsid w:val="00EB08FC"/>
    <w:rsid w:val="00EB0962"/>
    <w:rsid w:val="00EB0BEB"/>
    <w:rsid w:val="00EB11AD"/>
    <w:rsid w:val="00EB1631"/>
    <w:rsid w:val="00EB1AD8"/>
    <w:rsid w:val="00EB2061"/>
    <w:rsid w:val="00EB2270"/>
    <w:rsid w:val="00EB2559"/>
    <w:rsid w:val="00EB2B71"/>
    <w:rsid w:val="00EB2EEA"/>
    <w:rsid w:val="00EB301A"/>
    <w:rsid w:val="00EB30EE"/>
    <w:rsid w:val="00EB35C8"/>
    <w:rsid w:val="00EB3697"/>
    <w:rsid w:val="00EB3E92"/>
    <w:rsid w:val="00EB442E"/>
    <w:rsid w:val="00EB483A"/>
    <w:rsid w:val="00EB4BEE"/>
    <w:rsid w:val="00EB523C"/>
    <w:rsid w:val="00EB5333"/>
    <w:rsid w:val="00EB55E3"/>
    <w:rsid w:val="00EB5685"/>
    <w:rsid w:val="00EB576C"/>
    <w:rsid w:val="00EB588A"/>
    <w:rsid w:val="00EB5AE5"/>
    <w:rsid w:val="00EB5CC6"/>
    <w:rsid w:val="00EB5D0B"/>
    <w:rsid w:val="00EB5E61"/>
    <w:rsid w:val="00EB675A"/>
    <w:rsid w:val="00EB6928"/>
    <w:rsid w:val="00EB6969"/>
    <w:rsid w:val="00EB6B29"/>
    <w:rsid w:val="00EB6B33"/>
    <w:rsid w:val="00EB6D71"/>
    <w:rsid w:val="00EB6EFD"/>
    <w:rsid w:val="00EB6F9A"/>
    <w:rsid w:val="00EB7207"/>
    <w:rsid w:val="00EB7378"/>
    <w:rsid w:val="00EB74A8"/>
    <w:rsid w:val="00EB7742"/>
    <w:rsid w:val="00EB78D2"/>
    <w:rsid w:val="00EB7A73"/>
    <w:rsid w:val="00EB7C03"/>
    <w:rsid w:val="00EB7D96"/>
    <w:rsid w:val="00EC0325"/>
    <w:rsid w:val="00EC037A"/>
    <w:rsid w:val="00EC04BD"/>
    <w:rsid w:val="00EC0712"/>
    <w:rsid w:val="00EC08F0"/>
    <w:rsid w:val="00EC0A22"/>
    <w:rsid w:val="00EC0E0C"/>
    <w:rsid w:val="00EC17B4"/>
    <w:rsid w:val="00EC180B"/>
    <w:rsid w:val="00EC1836"/>
    <w:rsid w:val="00EC197F"/>
    <w:rsid w:val="00EC19F6"/>
    <w:rsid w:val="00EC1D62"/>
    <w:rsid w:val="00EC1EDF"/>
    <w:rsid w:val="00EC1F15"/>
    <w:rsid w:val="00EC1FFF"/>
    <w:rsid w:val="00EC2034"/>
    <w:rsid w:val="00EC2049"/>
    <w:rsid w:val="00EC20E2"/>
    <w:rsid w:val="00EC23AC"/>
    <w:rsid w:val="00EC23B0"/>
    <w:rsid w:val="00EC246C"/>
    <w:rsid w:val="00EC2472"/>
    <w:rsid w:val="00EC2AC3"/>
    <w:rsid w:val="00EC2CA9"/>
    <w:rsid w:val="00EC2E72"/>
    <w:rsid w:val="00EC2EA4"/>
    <w:rsid w:val="00EC3098"/>
    <w:rsid w:val="00EC3200"/>
    <w:rsid w:val="00EC3252"/>
    <w:rsid w:val="00EC3285"/>
    <w:rsid w:val="00EC356C"/>
    <w:rsid w:val="00EC36DB"/>
    <w:rsid w:val="00EC398D"/>
    <w:rsid w:val="00EC3D5B"/>
    <w:rsid w:val="00EC3DD4"/>
    <w:rsid w:val="00EC3E7C"/>
    <w:rsid w:val="00EC4212"/>
    <w:rsid w:val="00EC48A2"/>
    <w:rsid w:val="00EC49C1"/>
    <w:rsid w:val="00EC4BA5"/>
    <w:rsid w:val="00EC4F38"/>
    <w:rsid w:val="00EC55A1"/>
    <w:rsid w:val="00EC57D5"/>
    <w:rsid w:val="00EC5D54"/>
    <w:rsid w:val="00EC5DB5"/>
    <w:rsid w:val="00EC604A"/>
    <w:rsid w:val="00EC6568"/>
    <w:rsid w:val="00EC69BB"/>
    <w:rsid w:val="00EC6D0A"/>
    <w:rsid w:val="00EC6DCC"/>
    <w:rsid w:val="00EC7144"/>
    <w:rsid w:val="00EC71B8"/>
    <w:rsid w:val="00EC7BD0"/>
    <w:rsid w:val="00EC7D17"/>
    <w:rsid w:val="00EC7E52"/>
    <w:rsid w:val="00ED0203"/>
    <w:rsid w:val="00ED04C8"/>
    <w:rsid w:val="00ED05C5"/>
    <w:rsid w:val="00ED06AA"/>
    <w:rsid w:val="00ED08EF"/>
    <w:rsid w:val="00ED095A"/>
    <w:rsid w:val="00ED0AD5"/>
    <w:rsid w:val="00ED12CD"/>
    <w:rsid w:val="00ED1471"/>
    <w:rsid w:val="00ED14F2"/>
    <w:rsid w:val="00ED16AD"/>
    <w:rsid w:val="00ED1C16"/>
    <w:rsid w:val="00ED1E27"/>
    <w:rsid w:val="00ED200A"/>
    <w:rsid w:val="00ED20B6"/>
    <w:rsid w:val="00ED25EF"/>
    <w:rsid w:val="00ED284D"/>
    <w:rsid w:val="00ED2DFE"/>
    <w:rsid w:val="00ED32B4"/>
    <w:rsid w:val="00ED340D"/>
    <w:rsid w:val="00ED3548"/>
    <w:rsid w:val="00ED35F1"/>
    <w:rsid w:val="00ED37C7"/>
    <w:rsid w:val="00ED3C52"/>
    <w:rsid w:val="00ED3CA0"/>
    <w:rsid w:val="00ED3E28"/>
    <w:rsid w:val="00ED3E51"/>
    <w:rsid w:val="00ED3E82"/>
    <w:rsid w:val="00ED3F26"/>
    <w:rsid w:val="00ED405E"/>
    <w:rsid w:val="00ED406B"/>
    <w:rsid w:val="00ED41ED"/>
    <w:rsid w:val="00ED4705"/>
    <w:rsid w:val="00ED48D6"/>
    <w:rsid w:val="00ED4DF5"/>
    <w:rsid w:val="00ED52BF"/>
    <w:rsid w:val="00ED5403"/>
    <w:rsid w:val="00ED56C0"/>
    <w:rsid w:val="00ED5B8D"/>
    <w:rsid w:val="00ED5E31"/>
    <w:rsid w:val="00ED5E72"/>
    <w:rsid w:val="00ED6426"/>
    <w:rsid w:val="00ED6579"/>
    <w:rsid w:val="00ED6729"/>
    <w:rsid w:val="00ED67B7"/>
    <w:rsid w:val="00ED6BAE"/>
    <w:rsid w:val="00ED6BF1"/>
    <w:rsid w:val="00ED6D23"/>
    <w:rsid w:val="00ED6D45"/>
    <w:rsid w:val="00ED6E07"/>
    <w:rsid w:val="00ED6FBC"/>
    <w:rsid w:val="00ED71C9"/>
    <w:rsid w:val="00ED7288"/>
    <w:rsid w:val="00ED78F8"/>
    <w:rsid w:val="00ED7A4B"/>
    <w:rsid w:val="00ED7C23"/>
    <w:rsid w:val="00ED7D64"/>
    <w:rsid w:val="00EE010A"/>
    <w:rsid w:val="00EE03F5"/>
    <w:rsid w:val="00EE0638"/>
    <w:rsid w:val="00EE0897"/>
    <w:rsid w:val="00EE095F"/>
    <w:rsid w:val="00EE09F5"/>
    <w:rsid w:val="00EE0BB2"/>
    <w:rsid w:val="00EE0D0E"/>
    <w:rsid w:val="00EE0DBA"/>
    <w:rsid w:val="00EE0DF8"/>
    <w:rsid w:val="00EE1732"/>
    <w:rsid w:val="00EE1F75"/>
    <w:rsid w:val="00EE2305"/>
    <w:rsid w:val="00EE255D"/>
    <w:rsid w:val="00EE2727"/>
    <w:rsid w:val="00EE2AAD"/>
    <w:rsid w:val="00EE2F17"/>
    <w:rsid w:val="00EE2F57"/>
    <w:rsid w:val="00EE31F8"/>
    <w:rsid w:val="00EE3226"/>
    <w:rsid w:val="00EE328F"/>
    <w:rsid w:val="00EE32FC"/>
    <w:rsid w:val="00EE3392"/>
    <w:rsid w:val="00EE3411"/>
    <w:rsid w:val="00EE38DD"/>
    <w:rsid w:val="00EE3BA8"/>
    <w:rsid w:val="00EE3F9E"/>
    <w:rsid w:val="00EE4434"/>
    <w:rsid w:val="00EE469A"/>
    <w:rsid w:val="00EE46F8"/>
    <w:rsid w:val="00EE4C5E"/>
    <w:rsid w:val="00EE4CE1"/>
    <w:rsid w:val="00EE4D2C"/>
    <w:rsid w:val="00EE4EA0"/>
    <w:rsid w:val="00EE4F7F"/>
    <w:rsid w:val="00EE52D3"/>
    <w:rsid w:val="00EE52F9"/>
    <w:rsid w:val="00EE5447"/>
    <w:rsid w:val="00EE54F2"/>
    <w:rsid w:val="00EE5579"/>
    <w:rsid w:val="00EE5F19"/>
    <w:rsid w:val="00EE60CB"/>
    <w:rsid w:val="00EE63A0"/>
    <w:rsid w:val="00EE64E2"/>
    <w:rsid w:val="00EE6662"/>
    <w:rsid w:val="00EE6811"/>
    <w:rsid w:val="00EE6CE8"/>
    <w:rsid w:val="00EE6D46"/>
    <w:rsid w:val="00EE6ED8"/>
    <w:rsid w:val="00EE70DC"/>
    <w:rsid w:val="00EE7270"/>
    <w:rsid w:val="00EE78B0"/>
    <w:rsid w:val="00EE7BB1"/>
    <w:rsid w:val="00EE7CE2"/>
    <w:rsid w:val="00EF029A"/>
    <w:rsid w:val="00EF0301"/>
    <w:rsid w:val="00EF076D"/>
    <w:rsid w:val="00EF0D79"/>
    <w:rsid w:val="00EF0E69"/>
    <w:rsid w:val="00EF1381"/>
    <w:rsid w:val="00EF14A9"/>
    <w:rsid w:val="00EF186C"/>
    <w:rsid w:val="00EF1B44"/>
    <w:rsid w:val="00EF1DE2"/>
    <w:rsid w:val="00EF1E47"/>
    <w:rsid w:val="00EF20D5"/>
    <w:rsid w:val="00EF25FD"/>
    <w:rsid w:val="00EF2612"/>
    <w:rsid w:val="00EF274B"/>
    <w:rsid w:val="00EF29CC"/>
    <w:rsid w:val="00EF29E2"/>
    <w:rsid w:val="00EF2B41"/>
    <w:rsid w:val="00EF30A9"/>
    <w:rsid w:val="00EF33BF"/>
    <w:rsid w:val="00EF3478"/>
    <w:rsid w:val="00EF34C9"/>
    <w:rsid w:val="00EF3587"/>
    <w:rsid w:val="00EF3D9A"/>
    <w:rsid w:val="00EF4A36"/>
    <w:rsid w:val="00EF4B76"/>
    <w:rsid w:val="00EF4C57"/>
    <w:rsid w:val="00EF4D09"/>
    <w:rsid w:val="00EF57B6"/>
    <w:rsid w:val="00EF589C"/>
    <w:rsid w:val="00EF5950"/>
    <w:rsid w:val="00EF6215"/>
    <w:rsid w:val="00EF6477"/>
    <w:rsid w:val="00EF6664"/>
    <w:rsid w:val="00EF6757"/>
    <w:rsid w:val="00EF6A70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1CA"/>
    <w:rsid w:val="00F007E5"/>
    <w:rsid w:val="00F00B76"/>
    <w:rsid w:val="00F00CBE"/>
    <w:rsid w:val="00F01011"/>
    <w:rsid w:val="00F011E9"/>
    <w:rsid w:val="00F012BE"/>
    <w:rsid w:val="00F014F6"/>
    <w:rsid w:val="00F01859"/>
    <w:rsid w:val="00F01A6F"/>
    <w:rsid w:val="00F01BD8"/>
    <w:rsid w:val="00F01F45"/>
    <w:rsid w:val="00F01F92"/>
    <w:rsid w:val="00F02194"/>
    <w:rsid w:val="00F026A6"/>
    <w:rsid w:val="00F028B1"/>
    <w:rsid w:val="00F028BB"/>
    <w:rsid w:val="00F02DF7"/>
    <w:rsid w:val="00F02ED3"/>
    <w:rsid w:val="00F02EE4"/>
    <w:rsid w:val="00F02FF7"/>
    <w:rsid w:val="00F03281"/>
    <w:rsid w:val="00F0331A"/>
    <w:rsid w:val="00F033D2"/>
    <w:rsid w:val="00F034BF"/>
    <w:rsid w:val="00F03865"/>
    <w:rsid w:val="00F03C94"/>
    <w:rsid w:val="00F03CD8"/>
    <w:rsid w:val="00F03E5E"/>
    <w:rsid w:val="00F03EE9"/>
    <w:rsid w:val="00F04483"/>
    <w:rsid w:val="00F047F9"/>
    <w:rsid w:val="00F04C65"/>
    <w:rsid w:val="00F04E7A"/>
    <w:rsid w:val="00F04F58"/>
    <w:rsid w:val="00F05011"/>
    <w:rsid w:val="00F050C6"/>
    <w:rsid w:val="00F050DF"/>
    <w:rsid w:val="00F0525E"/>
    <w:rsid w:val="00F055D6"/>
    <w:rsid w:val="00F0570E"/>
    <w:rsid w:val="00F0574C"/>
    <w:rsid w:val="00F05B2E"/>
    <w:rsid w:val="00F05F75"/>
    <w:rsid w:val="00F0600D"/>
    <w:rsid w:val="00F060D1"/>
    <w:rsid w:val="00F061EC"/>
    <w:rsid w:val="00F0622F"/>
    <w:rsid w:val="00F0626B"/>
    <w:rsid w:val="00F062BB"/>
    <w:rsid w:val="00F06D9E"/>
    <w:rsid w:val="00F06E48"/>
    <w:rsid w:val="00F0730A"/>
    <w:rsid w:val="00F0761A"/>
    <w:rsid w:val="00F0796F"/>
    <w:rsid w:val="00F07D7F"/>
    <w:rsid w:val="00F07E41"/>
    <w:rsid w:val="00F1000C"/>
    <w:rsid w:val="00F102B4"/>
    <w:rsid w:val="00F103D5"/>
    <w:rsid w:val="00F10D2F"/>
    <w:rsid w:val="00F11273"/>
    <w:rsid w:val="00F112B5"/>
    <w:rsid w:val="00F112B7"/>
    <w:rsid w:val="00F118F6"/>
    <w:rsid w:val="00F11953"/>
    <w:rsid w:val="00F11BF3"/>
    <w:rsid w:val="00F11CE3"/>
    <w:rsid w:val="00F11DFE"/>
    <w:rsid w:val="00F11E43"/>
    <w:rsid w:val="00F11F9D"/>
    <w:rsid w:val="00F120A2"/>
    <w:rsid w:val="00F1224D"/>
    <w:rsid w:val="00F123C1"/>
    <w:rsid w:val="00F12400"/>
    <w:rsid w:val="00F12410"/>
    <w:rsid w:val="00F124BA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80C"/>
    <w:rsid w:val="00F13D55"/>
    <w:rsid w:val="00F13E7D"/>
    <w:rsid w:val="00F13F0B"/>
    <w:rsid w:val="00F1420A"/>
    <w:rsid w:val="00F14431"/>
    <w:rsid w:val="00F144AC"/>
    <w:rsid w:val="00F1465F"/>
    <w:rsid w:val="00F14722"/>
    <w:rsid w:val="00F1484E"/>
    <w:rsid w:val="00F14CCF"/>
    <w:rsid w:val="00F14E28"/>
    <w:rsid w:val="00F15010"/>
    <w:rsid w:val="00F15057"/>
    <w:rsid w:val="00F15497"/>
    <w:rsid w:val="00F157B0"/>
    <w:rsid w:val="00F15A15"/>
    <w:rsid w:val="00F15DCE"/>
    <w:rsid w:val="00F16098"/>
    <w:rsid w:val="00F16369"/>
    <w:rsid w:val="00F163EA"/>
    <w:rsid w:val="00F16B67"/>
    <w:rsid w:val="00F16F34"/>
    <w:rsid w:val="00F16FA2"/>
    <w:rsid w:val="00F173E8"/>
    <w:rsid w:val="00F177F1"/>
    <w:rsid w:val="00F17CA1"/>
    <w:rsid w:val="00F17F83"/>
    <w:rsid w:val="00F20028"/>
    <w:rsid w:val="00F20308"/>
    <w:rsid w:val="00F206A9"/>
    <w:rsid w:val="00F20879"/>
    <w:rsid w:val="00F209C7"/>
    <w:rsid w:val="00F20ACD"/>
    <w:rsid w:val="00F20C19"/>
    <w:rsid w:val="00F20EFA"/>
    <w:rsid w:val="00F20F69"/>
    <w:rsid w:val="00F2102B"/>
    <w:rsid w:val="00F21293"/>
    <w:rsid w:val="00F2136C"/>
    <w:rsid w:val="00F21685"/>
    <w:rsid w:val="00F2169D"/>
    <w:rsid w:val="00F216AF"/>
    <w:rsid w:val="00F218BE"/>
    <w:rsid w:val="00F2198D"/>
    <w:rsid w:val="00F21A3C"/>
    <w:rsid w:val="00F22049"/>
    <w:rsid w:val="00F222B6"/>
    <w:rsid w:val="00F2257B"/>
    <w:rsid w:val="00F22799"/>
    <w:rsid w:val="00F2289B"/>
    <w:rsid w:val="00F229CE"/>
    <w:rsid w:val="00F22BDC"/>
    <w:rsid w:val="00F22C02"/>
    <w:rsid w:val="00F22C75"/>
    <w:rsid w:val="00F22CC8"/>
    <w:rsid w:val="00F233DC"/>
    <w:rsid w:val="00F23467"/>
    <w:rsid w:val="00F237D9"/>
    <w:rsid w:val="00F23895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86B"/>
    <w:rsid w:val="00F24964"/>
    <w:rsid w:val="00F2499C"/>
    <w:rsid w:val="00F24A18"/>
    <w:rsid w:val="00F24DDE"/>
    <w:rsid w:val="00F24E1A"/>
    <w:rsid w:val="00F251E7"/>
    <w:rsid w:val="00F25639"/>
    <w:rsid w:val="00F257CA"/>
    <w:rsid w:val="00F259CA"/>
    <w:rsid w:val="00F25A8B"/>
    <w:rsid w:val="00F25B21"/>
    <w:rsid w:val="00F25D47"/>
    <w:rsid w:val="00F25ED3"/>
    <w:rsid w:val="00F25F19"/>
    <w:rsid w:val="00F2645A"/>
    <w:rsid w:val="00F27578"/>
    <w:rsid w:val="00F27890"/>
    <w:rsid w:val="00F278B0"/>
    <w:rsid w:val="00F2791C"/>
    <w:rsid w:val="00F27A45"/>
    <w:rsid w:val="00F27A76"/>
    <w:rsid w:val="00F27AFE"/>
    <w:rsid w:val="00F27C2D"/>
    <w:rsid w:val="00F27CFD"/>
    <w:rsid w:val="00F27D6B"/>
    <w:rsid w:val="00F27E42"/>
    <w:rsid w:val="00F30598"/>
    <w:rsid w:val="00F307E9"/>
    <w:rsid w:val="00F30BC3"/>
    <w:rsid w:val="00F30D02"/>
    <w:rsid w:val="00F30D2D"/>
    <w:rsid w:val="00F30E6C"/>
    <w:rsid w:val="00F3154A"/>
    <w:rsid w:val="00F316FF"/>
    <w:rsid w:val="00F31DFC"/>
    <w:rsid w:val="00F31E64"/>
    <w:rsid w:val="00F31F80"/>
    <w:rsid w:val="00F3205D"/>
    <w:rsid w:val="00F325D4"/>
    <w:rsid w:val="00F32846"/>
    <w:rsid w:val="00F328CE"/>
    <w:rsid w:val="00F32971"/>
    <w:rsid w:val="00F32AF6"/>
    <w:rsid w:val="00F33063"/>
    <w:rsid w:val="00F33290"/>
    <w:rsid w:val="00F332D1"/>
    <w:rsid w:val="00F3333E"/>
    <w:rsid w:val="00F33571"/>
    <w:rsid w:val="00F33692"/>
    <w:rsid w:val="00F337A4"/>
    <w:rsid w:val="00F337FF"/>
    <w:rsid w:val="00F33853"/>
    <w:rsid w:val="00F344F2"/>
    <w:rsid w:val="00F3464E"/>
    <w:rsid w:val="00F346E8"/>
    <w:rsid w:val="00F349B0"/>
    <w:rsid w:val="00F34A3E"/>
    <w:rsid w:val="00F34BAE"/>
    <w:rsid w:val="00F350F4"/>
    <w:rsid w:val="00F3554A"/>
    <w:rsid w:val="00F3567E"/>
    <w:rsid w:val="00F35947"/>
    <w:rsid w:val="00F35C6B"/>
    <w:rsid w:val="00F35D17"/>
    <w:rsid w:val="00F35F1D"/>
    <w:rsid w:val="00F36059"/>
    <w:rsid w:val="00F3609F"/>
    <w:rsid w:val="00F3683B"/>
    <w:rsid w:val="00F36912"/>
    <w:rsid w:val="00F36929"/>
    <w:rsid w:val="00F36D7E"/>
    <w:rsid w:val="00F37199"/>
    <w:rsid w:val="00F3729F"/>
    <w:rsid w:val="00F37336"/>
    <w:rsid w:val="00F37803"/>
    <w:rsid w:val="00F37846"/>
    <w:rsid w:val="00F37D18"/>
    <w:rsid w:val="00F37D3F"/>
    <w:rsid w:val="00F37D75"/>
    <w:rsid w:val="00F37D81"/>
    <w:rsid w:val="00F4009E"/>
    <w:rsid w:val="00F40120"/>
    <w:rsid w:val="00F403E2"/>
    <w:rsid w:val="00F40509"/>
    <w:rsid w:val="00F4051D"/>
    <w:rsid w:val="00F40A1A"/>
    <w:rsid w:val="00F40B32"/>
    <w:rsid w:val="00F40E90"/>
    <w:rsid w:val="00F40EDB"/>
    <w:rsid w:val="00F4142A"/>
    <w:rsid w:val="00F415DA"/>
    <w:rsid w:val="00F416A0"/>
    <w:rsid w:val="00F42009"/>
    <w:rsid w:val="00F4232A"/>
    <w:rsid w:val="00F42917"/>
    <w:rsid w:val="00F42A2A"/>
    <w:rsid w:val="00F42F86"/>
    <w:rsid w:val="00F4302B"/>
    <w:rsid w:val="00F430DE"/>
    <w:rsid w:val="00F4320E"/>
    <w:rsid w:val="00F432A7"/>
    <w:rsid w:val="00F437D3"/>
    <w:rsid w:val="00F43C21"/>
    <w:rsid w:val="00F43EE8"/>
    <w:rsid w:val="00F44524"/>
    <w:rsid w:val="00F44E35"/>
    <w:rsid w:val="00F44FED"/>
    <w:rsid w:val="00F450F7"/>
    <w:rsid w:val="00F45797"/>
    <w:rsid w:val="00F45C4B"/>
    <w:rsid w:val="00F45DA9"/>
    <w:rsid w:val="00F45F00"/>
    <w:rsid w:val="00F460CA"/>
    <w:rsid w:val="00F461CF"/>
    <w:rsid w:val="00F4627E"/>
    <w:rsid w:val="00F464B6"/>
    <w:rsid w:val="00F46567"/>
    <w:rsid w:val="00F4673E"/>
    <w:rsid w:val="00F4687F"/>
    <w:rsid w:val="00F4689A"/>
    <w:rsid w:val="00F4699E"/>
    <w:rsid w:val="00F46AE8"/>
    <w:rsid w:val="00F46BEC"/>
    <w:rsid w:val="00F46C28"/>
    <w:rsid w:val="00F46CC3"/>
    <w:rsid w:val="00F46F66"/>
    <w:rsid w:val="00F4732F"/>
    <w:rsid w:val="00F47B4C"/>
    <w:rsid w:val="00F47B90"/>
    <w:rsid w:val="00F47D27"/>
    <w:rsid w:val="00F47DA2"/>
    <w:rsid w:val="00F50060"/>
    <w:rsid w:val="00F5009F"/>
    <w:rsid w:val="00F500F1"/>
    <w:rsid w:val="00F50148"/>
    <w:rsid w:val="00F5055E"/>
    <w:rsid w:val="00F50677"/>
    <w:rsid w:val="00F50AE0"/>
    <w:rsid w:val="00F510E8"/>
    <w:rsid w:val="00F51575"/>
    <w:rsid w:val="00F5176D"/>
    <w:rsid w:val="00F51787"/>
    <w:rsid w:val="00F51843"/>
    <w:rsid w:val="00F519C1"/>
    <w:rsid w:val="00F519E1"/>
    <w:rsid w:val="00F51C70"/>
    <w:rsid w:val="00F51FB6"/>
    <w:rsid w:val="00F52606"/>
    <w:rsid w:val="00F530C9"/>
    <w:rsid w:val="00F5323E"/>
    <w:rsid w:val="00F5361E"/>
    <w:rsid w:val="00F53733"/>
    <w:rsid w:val="00F53D87"/>
    <w:rsid w:val="00F540BA"/>
    <w:rsid w:val="00F54412"/>
    <w:rsid w:val="00F54660"/>
    <w:rsid w:val="00F54D21"/>
    <w:rsid w:val="00F55019"/>
    <w:rsid w:val="00F5535E"/>
    <w:rsid w:val="00F553DE"/>
    <w:rsid w:val="00F557AB"/>
    <w:rsid w:val="00F5591D"/>
    <w:rsid w:val="00F55A66"/>
    <w:rsid w:val="00F55C86"/>
    <w:rsid w:val="00F563DD"/>
    <w:rsid w:val="00F56504"/>
    <w:rsid w:val="00F56F00"/>
    <w:rsid w:val="00F5714E"/>
    <w:rsid w:val="00F573D7"/>
    <w:rsid w:val="00F57733"/>
    <w:rsid w:val="00F5773C"/>
    <w:rsid w:val="00F5785A"/>
    <w:rsid w:val="00F57D86"/>
    <w:rsid w:val="00F57F35"/>
    <w:rsid w:val="00F601A1"/>
    <w:rsid w:val="00F60471"/>
    <w:rsid w:val="00F60627"/>
    <w:rsid w:val="00F607D1"/>
    <w:rsid w:val="00F60A43"/>
    <w:rsid w:val="00F60CEC"/>
    <w:rsid w:val="00F612EB"/>
    <w:rsid w:val="00F613CD"/>
    <w:rsid w:val="00F616EB"/>
    <w:rsid w:val="00F61915"/>
    <w:rsid w:val="00F619CB"/>
    <w:rsid w:val="00F62586"/>
    <w:rsid w:val="00F626B4"/>
    <w:rsid w:val="00F62B11"/>
    <w:rsid w:val="00F62BC5"/>
    <w:rsid w:val="00F62ED3"/>
    <w:rsid w:val="00F62F7A"/>
    <w:rsid w:val="00F631BE"/>
    <w:rsid w:val="00F63206"/>
    <w:rsid w:val="00F63549"/>
    <w:rsid w:val="00F635AB"/>
    <w:rsid w:val="00F63D57"/>
    <w:rsid w:val="00F63DFE"/>
    <w:rsid w:val="00F63EEB"/>
    <w:rsid w:val="00F63F86"/>
    <w:rsid w:val="00F64084"/>
    <w:rsid w:val="00F643EA"/>
    <w:rsid w:val="00F644E4"/>
    <w:rsid w:val="00F64890"/>
    <w:rsid w:val="00F64B47"/>
    <w:rsid w:val="00F652E2"/>
    <w:rsid w:val="00F65432"/>
    <w:rsid w:val="00F65D2A"/>
    <w:rsid w:val="00F65E65"/>
    <w:rsid w:val="00F66027"/>
    <w:rsid w:val="00F66046"/>
    <w:rsid w:val="00F662DC"/>
    <w:rsid w:val="00F66662"/>
    <w:rsid w:val="00F666C9"/>
    <w:rsid w:val="00F666FA"/>
    <w:rsid w:val="00F66700"/>
    <w:rsid w:val="00F66992"/>
    <w:rsid w:val="00F66A30"/>
    <w:rsid w:val="00F66B0D"/>
    <w:rsid w:val="00F66DB2"/>
    <w:rsid w:val="00F66DD8"/>
    <w:rsid w:val="00F67159"/>
    <w:rsid w:val="00F67250"/>
    <w:rsid w:val="00F67C88"/>
    <w:rsid w:val="00F67CD4"/>
    <w:rsid w:val="00F67D20"/>
    <w:rsid w:val="00F700E2"/>
    <w:rsid w:val="00F70119"/>
    <w:rsid w:val="00F70402"/>
    <w:rsid w:val="00F704C5"/>
    <w:rsid w:val="00F7055B"/>
    <w:rsid w:val="00F706EE"/>
    <w:rsid w:val="00F7071F"/>
    <w:rsid w:val="00F708CD"/>
    <w:rsid w:val="00F70D9A"/>
    <w:rsid w:val="00F70FCF"/>
    <w:rsid w:val="00F71088"/>
    <w:rsid w:val="00F7165E"/>
    <w:rsid w:val="00F71B7E"/>
    <w:rsid w:val="00F71BCE"/>
    <w:rsid w:val="00F71BEF"/>
    <w:rsid w:val="00F71EC4"/>
    <w:rsid w:val="00F72029"/>
    <w:rsid w:val="00F7202F"/>
    <w:rsid w:val="00F722B1"/>
    <w:rsid w:val="00F7274D"/>
    <w:rsid w:val="00F72800"/>
    <w:rsid w:val="00F72976"/>
    <w:rsid w:val="00F72E3E"/>
    <w:rsid w:val="00F73B5B"/>
    <w:rsid w:val="00F73C77"/>
    <w:rsid w:val="00F73FC4"/>
    <w:rsid w:val="00F742DC"/>
    <w:rsid w:val="00F746E9"/>
    <w:rsid w:val="00F74763"/>
    <w:rsid w:val="00F74824"/>
    <w:rsid w:val="00F74CC2"/>
    <w:rsid w:val="00F74E19"/>
    <w:rsid w:val="00F751D6"/>
    <w:rsid w:val="00F75270"/>
    <w:rsid w:val="00F75399"/>
    <w:rsid w:val="00F75571"/>
    <w:rsid w:val="00F75851"/>
    <w:rsid w:val="00F758CB"/>
    <w:rsid w:val="00F75AE0"/>
    <w:rsid w:val="00F75BA7"/>
    <w:rsid w:val="00F760A9"/>
    <w:rsid w:val="00F76477"/>
    <w:rsid w:val="00F76593"/>
    <w:rsid w:val="00F769D1"/>
    <w:rsid w:val="00F76C2D"/>
    <w:rsid w:val="00F7715E"/>
    <w:rsid w:val="00F771A1"/>
    <w:rsid w:val="00F77292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DC"/>
    <w:rsid w:val="00F80BF0"/>
    <w:rsid w:val="00F80D38"/>
    <w:rsid w:val="00F80D66"/>
    <w:rsid w:val="00F80E28"/>
    <w:rsid w:val="00F80F05"/>
    <w:rsid w:val="00F80FC2"/>
    <w:rsid w:val="00F8118A"/>
    <w:rsid w:val="00F81CE8"/>
    <w:rsid w:val="00F81FAC"/>
    <w:rsid w:val="00F82937"/>
    <w:rsid w:val="00F829B1"/>
    <w:rsid w:val="00F82D8F"/>
    <w:rsid w:val="00F82E1B"/>
    <w:rsid w:val="00F830B8"/>
    <w:rsid w:val="00F831E9"/>
    <w:rsid w:val="00F83344"/>
    <w:rsid w:val="00F834B8"/>
    <w:rsid w:val="00F8354E"/>
    <w:rsid w:val="00F83559"/>
    <w:rsid w:val="00F835E8"/>
    <w:rsid w:val="00F83BD4"/>
    <w:rsid w:val="00F83BE6"/>
    <w:rsid w:val="00F83D86"/>
    <w:rsid w:val="00F83F00"/>
    <w:rsid w:val="00F84002"/>
    <w:rsid w:val="00F84211"/>
    <w:rsid w:val="00F84519"/>
    <w:rsid w:val="00F84ADD"/>
    <w:rsid w:val="00F84BBA"/>
    <w:rsid w:val="00F84BFF"/>
    <w:rsid w:val="00F84C14"/>
    <w:rsid w:val="00F84DE7"/>
    <w:rsid w:val="00F852BF"/>
    <w:rsid w:val="00F8534D"/>
    <w:rsid w:val="00F8540C"/>
    <w:rsid w:val="00F85423"/>
    <w:rsid w:val="00F8555E"/>
    <w:rsid w:val="00F8556D"/>
    <w:rsid w:val="00F855E0"/>
    <w:rsid w:val="00F8573A"/>
    <w:rsid w:val="00F8583B"/>
    <w:rsid w:val="00F8595B"/>
    <w:rsid w:val="00F859D0"/>
    <w:rsid w:val="00F85BBE"/>
    <w:rsid w:val="00F85E9F"/>
    <w:rsid w:val="00F86193"/>
    <w:rsid w:val="00F865DA"/>
    <w:rsid w:val="00F86CA7"/>
    <w:rsid w:val="00F86E15"/>
    <w:rsid w:val="00F871A5"/>
    <w:rsid w:val="00F874E7"/>
    <w:rsid w:val="00F87716"/>
    <w:rsid w:val="00F8780C"/>
    <w:rsid w:val="00F87B87"/>
    <w:rsid w:val="00F901A4"/>
    <w:rsid w:val="00F902BF"/>
    <w:rsid w:val="00F903E3"/>
    <w:rsid w:val="00F90A4E"/>
    <w:rsid w:val="00F90BBC"/>
    <w:rsid w:val="00F90E26"/>
    <w:rsid w:val="00F915AC"/>
    <w:rsid w:val="00F9180C"/>
    <w:rsid w:val="00F91AB1"/>
    <w:rsid w:val="00F91AEB"/>
    <w:rsid w:val="00F91B28"/>
    <w:rsid w:val="00F91D41"/>
    <w:rsid w:val="00F91D80"/>
    <w:rsid w:val="00F91F00"/>
    <w:rsid w:val="00F921DA"/>
    <w:rsid w:val="00F9268A"/>
    <w:rsid w:val="00F926E0"/>
    <w:rsid w:val="00F92DC4"/>
    <w:rsid w:val="00F92E5B"/>
    <w:rsid w:val="00F92F64"/>
    <w:rsid w:val="00F92F71"/>
    <w:rsid w:val="00F9353D"/>
    <w:rsid w:val="00F93617"/>
    <w:rsid w:val="00F9382B"/>
    <w:rsid w:val="00F93993"/>
    <w:rsid w:val="00F93C7A"/>
    <w:rsid w:val="00F940B7"/>
    <w:rsid w:val="00F94132"/>
    <w:rsid w:val="00F94603"/>
    <w:rsid w:val="00F948A0"/>
    <w:rsid w:val="00F94985"/>
    <w:rsid w:val="00F94A76"/>
    <w:rsid w:val="00F94E8D"/>
    <w:rsid w:val="00F952B7"/>
    <w:rsid w:val="00F952EB"/>
    <w:rsid w:val="00F9533F"/>
    <w:rsid w:val="00F9553A"/>
    <w:rsid w:val="00F9556D"/>
    <w:rsid w:val="00F95581"/>
    <w:rsid w:val="00F95B2C"/>
    <w:rsid w:val="00F95BD9"/>
    <w:rsid w:val="00F95C56"/>
    <w:rsid w:val="00F9604F"/>
    <w:rsid w:val="00F96479"/>
    <w:rsid w:val="00F96ECF"/>
    <w:rsid w:val="00F96FCB"/>
    <w:rsid w:val="00F970F9"/>
    <w:rsid w:val="00F97332"/>
    <w:rsid w:val="00F9733A"/>
    <w:rsid w:val="00F97745"/>
    <w:rsid w:val="00F978C2"/>
    <w:rsid w:val="00F9794E"/>
    <w:rsid w:val="00F97E0E"/>
    <w:rsid w:val="00F97F39"/>
    <w:rsid w:val="00FA01FE"/>
    <w:rsid w:val="00FA031C"/>
    <w:rsid w:val="00FA0348"/>
    <w:rsid w:val="00FA0591"/>
    <w:rsid w:val="00FA0853"/>
    <w:rsid w:val="00FA09AF"/>
    <w:rsid w:val="00FA0CEC"/>
    <w:rsid w:val="00FA0DB1"/>
    <w:rsid w:val="00FA0DE0"/>
    <w:rsid w:val="00FA114E"/>
    <w:rsid w:val="00FA1375"/>
    <w:rsid w:val="00FA1A06"/>
    <w:rsid w:val="00FA1F46"/>
    <w:rsid w:val="00FA2029"/>
    <w:rsid w:val="00FA2323"/>
    <w:rsid w:val="00FA235C"/>
    <w:rsid w:val="00FA24CA"/>
    <w:rsid w:val="00FA2721"/>
    <w:rsid w:val="00FA28FC"/>
    <w:rsid w:val="00FA2C1A"/>
    <w:rsid w:val="00FA2EB5"/>
    <w:rsid w:val="00FA338D"/>
    <w:rsid w:val="00FA3806"/>
    <w:rsid w:val="00FA3D79"/>
    <w:rsid w:val="00FA3DEF"/>
    <w:rsid w:val="00FA3E13"/>
    <w:rsid w:val="00FA3F7F"/>
    <w:rsid w:val="00FA42E8"/>
    <w:rsid w:val="00FA44E7"/>
    <w:rsid w:val="00FA46BA"/>
    <w:rsid w:val="00FA46D4"/>
    <w:rsid w:val="00FA4790"/>
    <w:rsid w:val="00FA4A1D"/>
    <w:rsid w:val="00FA4CDC"/>
    <w:rsid w:val="00FA4F3E"/>
    <w:rsid w:val="00FA533B"/>
    <w:rsid w:val="00FA540C"/>
    <w:rsid w:val="00FA6174"/>
    <w:rsid w:val="00FA631D"/>
    <w:rsid w:val="00FA6328"/>
    <w:rsid w:val="00FA6799"/>
    <w:rsid w:val="00FA6893"/>
    <w:rsid w:val="00FA750A"/>
    <w:rsid w:val="00FA7717"/>
    <w:rsid w:val="00FA79E1"/>
    <w:rsid w:val="00FA7A95"/>
    <w:rsid w:val="00FA7F10"/>
    <w:rsid w:val="00FB0355"/>
    <w:rsid w:val="00FB049B"/>
    <w:rsid w:val="00FB0525"/>
    <w:rsid w:val="00FB066D"/>
    <w:rsid w:val="00FB0AAB"/>
    <w:rsid w:val="00FB0E70"/>
    <w:rsid w:val="00FB0F6B"/>
    <w:rsid w:val="00FB0FF0"/>
    <w:rsid w:val="00FB1077"/>
    <w:rsid w:val="00FB17C3"/>
    <w:rsid w:val="00FB1A79"/>
    <w:rsid w:val="00FB1AFC"/>
    <w:rsid w:val="00FB268F"/>
    <w:rsid w:val="00FB2853"/>
    <w:rsid w:val="00FB2C09"/>
    <w:rsid w:val="00FB2C3B"/>
    <w:rsid w:val="00FB3217"/>
    <w:rsid w:val="00FB3318"/>
    <w:rsid w:val="00FB331E"/>
    <w:rsid w:val="00FB34E5"/>
    <w:rsid w:val="00FB35EF"/>
    <w:rsid w:val="00FB3E6B"/>
    <w:rsid w:val="00FB42E6"/>
    <w:rsid w:val="00FB43CD"/>
    <w:rsid w:val="00FB476C"/>
    <w:rsid w:val="00FB484F"/>
    <w:rsid w:val="00FB491A"/>
    <w:rsid w:val="00FB4938"/>
    <w:rsid w:val="00FB49C1"/>
    <w:rsid w:val="00FB4BC4"/>
    <w:rsid w:val="00FB4F38"/>
    <w:rsid w:val="00FB4FB3"/>
    <w:rsid w:val="00FB524D"/>
    <w:rsid w:val="00FB58F9"/>
    <w:rsid w:val="00FB5CEC"/>
    <w:rsid w:val="00FB5DAF"/>
    <w:rsid w:val="00FB6594"/>
    <w:rsid w:val="00FB68D1"/>
    <w:rsid w:val="00FB6F7A"/>
    <w:rsid w:val="00FB74B5"/>
    <w:rsid w:val="00FB7B91"/>
    <w:rsid w:val="00FC00CC"/>
    <w:rsid w:val="00FC05FB"/>
    <w:rsid w:val="00FC0638"/>
    <w:rsid w:val="00FC068A"/>
    <w:rsid w:val="00FC088D"/>
    <w:rsid w:val="00FC09BA"/>
    <w:rsid w:val="00FC0EFD"/>
    <w:rsid w:val="00FC0F15"/>
    <w:rsid w:val="00FC10E5"/>
    <w:rsid w:val="00FC110F"/>
    <w:rsid w:val="00FC1158"/>
    <w:rsid w:val="00FC1193"/>
    <w:rsid w:val="00FC1291"/>
    <w:rsid w:val="00FC1CDC"/>
    <w:rsid w:val="00FC237D"/>
    <w:rsid w:val="00FC24EE"/>
    <w:rsid w:val="00FC28FE"/>
    <w:rsid w:val="00FC2A6E"/>
    <w:rsid w:val="00FC307D"/>
    <w:rsid w:val="00FC35DC"/>
    <w:rsid w:val="00FC36EC"/>
    <w:rsid w:val="00FC38E2"/>
    <w:rsid w:val="00FC3989"/>
    <w:rsid w:val="00FC3D87"/>
    <w:rsid w:val="00FC413A"/>
    <w:rsid w:val="00FC4497"/>
    <w:rsid w:val="00FC44E0"/>
    <w:rsid w:val="00FC451E"/>
    <w:rsid w:val="00FC4580"/>
    <w:rsid w:val="00FC45F2"/>
    <w:rsid w:val="00FC4684"/>
    <w:rsid w:val="00FC4810"/>
    <w:rsid w:val="00FC4925"/>
    <w:rsid w:val="00FC4965"/>
    <w:rsid w:val="00FC4998"/>
    <w:rsid w:val="00FC4A9A"/>
    <w:rsid w:val="00FC4F1B"/>
    <w:rsid w:val="00FC5322"/>
    <w:rsid w:val="00FC5C7E"/>
    <w:rsid w:val="00FC5D1B"/>
    <w:rsid w:val="00FC5FC1"/>
    <w:rsid w:val="00FC6523"/>
    <w:rsid w:val="00FC680C"/>
    <w:rsid w:val="00FC6957"/>
    <w:rsid w:val="00FC6A46"/>
    <w:rsid w:val="00FC6B0F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61E"/>
    <w:rsid w:val="00FD06C5"/>
    <w:rsid w:val="00FD071F"/>
    <w:rsid w:val="00FD088D"/>
    <w:rsid w:val="00FD0B03"/>
    <w:rsid w:val="00FD0EE1"/>
    <w:rsid w:val="00FD11FA"/>
    <w:rsid w:val="00FD13D2"/>
    <w:rsid w:val="00FD1B59"/>
    <w:rsid w:val="00FD2043"/>
    <w:rsid w:val="00FD2725"/>
    <w:rsid w:val="00FD29E9"/>
    <w:rsid w:val="00FD2C53"/>
    <w:rsid w:val="00FD2D5A"/>
    <w:rsid w:val="00FD3018"/>
    <w:rsid w:val="00FD314D"/>
    <w:rsid w:val="00FD3243"/>
    <w:rsid w:val="00FD32E3"/>
    <w:rsid w:val="00FD336F"/>
    <w:rsid w:val="00FD3401"/>
    <w:rsid w:val="00FD344D"/>
    <w:rsid w:val="00FD39C0"/>
    <w:rsid w:val="00FD4088"/>
    <w:rsid w:val="00FD41D2"/>
    <w:rsid w:val="00FD4229"/>
    <w:rsid w:val="00FD42F2"/>
    <w:rsid w:val="00FD4871"/>
    <w:rsid w:val="00FD4890"/>
    <w:rsid w:val="00FD4C67"/>
    <w:rsid w:val="00FD4F3C"/>
    <w:rsid w:val="00FD4F85"/>
    <w:rsid w:val="00FD52B1"/>
    <w:rsid w:val="00FD52FF"/>
    <w:rsid w:val="00FD539A"/>
    <w:rsid w:val="00FD57FC"/>
    <w:rsid w:val="00FD583A"/>
    <w:rsid w:val="00FD59EC"/>
    <w:rsid w:val="00FD5BB4"/>
    <w:rsid w:val="00FD608A"/>
    <w:rsid w:val="00FD63D3"/>
    <w:rsid w:val="00FD6437"/>
    <w:rsid w:val="00FD6555"/>
    <w:rsid w:val="00FD6B3A"/>
    <w:rsid w:val="00FD6BAE"/>
    <w:rsid w:val="00FD6BE9"/>
    <w:rsid w:val="00FD6F06"/>
    <w:rsid w:val="00FD6FDF"/>
    <w:rsid w:val="00FD71BB"/>
    <w:rsid w:val="00FD7271"/>
    <w:rsid w:val="00FD72D8"/>
    <w:rsid w:val="00FD7714"/>
    <w:rsid w:val="00FD7757"/>
    <w:rsid w:val="00FD7912"/>
    <w:rsid w:val="00FD796A"/>
    <w:rsid w:val="00FD7B47"/>
    <w:rsid w:val="00FD7D2A"/>
    <w:rsid w:val="00FD7E18"/>
    <w:rsid w:val="00FE0061"/>
    <w:rsid w:val="00FE01E7"/>
    <w:rsid w:val="00FE0398"/>
    <w:rsid w:val="00FE039E"/>
    <w:rsid w:val="00FE0566"/>
    <w:rsid w:val="00FE05D7"/>
    <w:rsid w:val="00FE0636"/>
    <w:rsid w:val="00FE07D6"/>
    <w:rsid w:val="00FE080C"/>
    <w:rsid w:val="00FE0921"/>
    <w:rsid w:val="00FE1215"/>
    <w:rsid w:val="00FE123C"/>
    <w:rsid w:val="00FE1326"/>
    <w:rsid w:val="00FE1438"/>
    <w:rsid w:val="00FE1717"/>
    <w:rsid w:val="00FE1964"/>
    <w:rsid w:val="00FE1BDE"/>
    <w:rsid w:val="00FE1E4D"/>
    <w:rsid w:val="00FE1FDA"/>
    <w:rsid w:val="00FE2091"/>
    <w:rsid w:val="00FE2186"/>
    <w:rsid w:val="00FE21F0"/>
    <w:rsid w:val="00FE2A9D"/>
    <w:rsid w:val="00FE31AA"/>
    <w:rsid w:val="00FE321A"/>
    <w:rsid w:val="00FE330E"/>
    <w:rsid w:val="00FE342D"/>
    <w:rsid w:val="00FE35FA"/>
    <w:rsid w:val="00FE3BAD"/>
    <w:rsid w:val="00FE3D43"/>
    <w:rsid w:val="00FE3D58"/>
    <w:rsid w:val="00FE3FCD"/>
    <w:rsid w:val="00FE4215"/>
    <w:rsid w:val="00FE4335"/>
    <w:rsid w:val="00FE4522"/>
    <w:rsid w:val="00FE45C4"/>
    <w:rsid w:val="00FE46A8"/>
    <w:rsid w:val="00FE4923"/>
    <w:rsid w:val="00FE4A9A"/>
    <w:rsid w:val="00FE4BE9"/>
    <w:rsid w:val="00FE4DB1"/>
    <w:rsid w:val="00FE5023"/>
    <w:rsid w:val="00FE515C"/>
    <w:rsid w:val="00FE5276"/>
    <w:rsid w:val="00FE58CA"/>
    <w:rsid w:val="00FE5998"/>
    <w:rsid w:val="00FE5E67"/>
    <w:rsid w:val="00FE5FDB"/>
    <w:rsid w:val="00FE6250"/>
    <w:rsid w:val="00FE634D"/>
    <w:rsid w:val="00FE6674"/>
    <w:rsid w:val="00FE6821"/>
    <w:rsid w:val="00FE685A"/>
    <w:rsid w:val="00FE69D9"/>
    <w:rsid w:val="00FE6D2B"/>
    <w:rsid w:val="00FE6DD1"/>
    <w:rsid w:val="00FE6F5B"/>
    <w:rsid w:val="00FE6F83"/>
    <w:rsid w:val="00FE721F"/>
    <w:rsid w:val="00FE723A"/>
    <w:rsid w:val="00FE76FA"/>
    <w:rsid w:val="00FE793E"/>
    <w:rsid w:val="00FE7BD8"/>
    <w:rsid w:val="00FE7D4E"/>
    <w:rsid w:val="00FF003A"/>
    <w:rsid w:val="00FF021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6FD"/>
    <w:rsid w:val="00FF2931"/>
    <w:rsid w:val="00FF2EFF"/>
    <w:rsid w:val="00FF316B"/>
    <w:rsid w:val="00FF328C"/>
    <w:rsid w:val="00FF34A5"/>
    <w:rsid w:val="00FF3732"/>
    <w:rsid w:val="00FF3768"/>
    <w:rsid w:val="00FF379C"/>
    <w:rsid w:val="00FF37D0"/>
    <w:rsid w:val="00FF38BC"/>
    <w:rsid w:val="00FF3A01"/>
    <w:rsid w:val="00FF3BF9"/>
    <w:rsid w:val="00FF3C2A"/>
    <w:rsid w:val="00FF3E3B"/>
    <w:rsid w:val="00FF4103"/>
    <w:rsid w:val="00FF42B0"/>
    <w:rsid w:val="00FF4384"/>
    <w:rsid w:val="00FF4678"/>
    <w:rsid w:val="00FF476D"/>
    <w:rsid w:val="00FF4784"/>
    <w:rsid w:val="00FF47F1"/>
    <w:rsid w:val="00FF4914"/>
    <w:rsid w:val="00FF4C57"/>
    <w:rsid w:val="00FF4DAD"/>
    <w:rsid w:val="00FF5316"/>
    <w:rsid w:val="00FF55EA"/>
    <w:rsid w:val="00FF5A96"/>
    <w:rsid w:val="00FF5B6C"/>
    <w:rsid w:val="00FF5E5E"/>
    <w:rsid w:val="00FF5EDE"/>
    <w:rsid w:val="00FF5F9B"/>
    <w:rsid w:val="00FF6492"/>
    <w:rsid w:val="00FF64BF"/>
    <w:rsid w:val="00FF6822"/>
    <w:rsid w:val="00FF6B7E"/>
    <w:rsid w:val="00FF6C83"/>
    <w:rsid w:val="00FF6E0F"/>
    <w:rsid w:val="00FF6E62"/>
    <w:rsid w:val="00FF6F1A"/>
    <w:rsid w:val="00FF7042"/>
    <w:rsid w:val="00FF7474"/>
    <w:rsid w:val="00FF74ED"/>
    <w:rsid w:val="00FF75F9"/>
    <w:rsid w:val="00FF7AAE"/>
    <w:rsid w:val="00FF7CCB"/>
    <w:rsid w:val="00FF7D9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5549ABAE"/>
  <w15:docId w15:val="{8D49CD9E-E131-4AD4-A784-10241497F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128F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нак2,Знак,Знак2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aliases w:val="Знак2 Знак1,Знак Знак,Знак2 Знак Знак1,Знак2 Знак Знак Знак,Знак Знак4 Знак Знак,Заголовок 2 Знак1 Знак1 Знак Знак,Заголовок 2 Знак2 Знак Знак,Знак2 Знак Знак1 Знак1 Знак,Заголовок 2 Знак Знак Знак1 Знак,Знак2 З Знак,заголово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4">
    <w:name w:val="header"/>
    <w:aliases w:val="TI Upper Header, Знак Знак,h,Guideline,ВерхКолонтитул,header-first,HeaderPort,??????? ??????????,Even,ree.subs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Guideline Знак,ВерхКолонтитул Знак,header-first Знак,HeaderPort Знак,??????? ?????????? Знак,Even Знак,ree.subs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AD0BF4"/>
    <w:pPr>
      <w:tabs>
        <w:tab w:val="right" w:leader="dot" w:pos="9639"/>
      </w:tabs>
      <w:spacing w:before="120"/>
      <w:ind w:left="425" w:hanging="425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D0BF4"/>
    <w:pPr>
      <w:tabs>
        <w:tab w:val="right" w:leader="dot" w:pos="9639"/>
        <w:tab w:val="right" w:leader="dot" w:pos="9855"/>
      </w:tabs>
      <w:spacing w:before="120"/>
      <w:ind w:left="850" w:hanging="425"/>
    </w:pPr>
    <w:rPr>
      <w:rFonts w:ascii="Arial" w:hAnsi="Arial"/>
      <w:b/>
      <w:bCs/>
      <w:caps/>
      <w:sz w:val="18"/>
      <w:szCs w:val="20"/>
    </w:rPr>
  </w:style>
  <w:style w:type="paragraph" w:styleId="31">
    <w:name w:val="toc 3"/>
    <w:basedOn w:val="a0"/>
    <w:next w:val="a0"/>
    <w:autoRedefine/>
    <w:rsid w:val="00AD0BF4"/>
    <w:pPr>
      <w:spacing w:before="120"/>
      <w:ind w:left="238"/>
    </w:pPr>
    <w:rPr>
      <w:rFonts w:ascii="Arial" w:hAnsi="Arial"/>
      <w:i/>
      <w:caps/>
      <w:sz w:val="16"/>
      <w:szCs w:val="20"/>
    </w:rPr>
  </w:style>
  <w:style w:type="paragraph" w:styleId="40">
    <w:name w:val="toc 4"/>
    <w:basedOn w:val="a0"/>
    <w:next w:val="a0"/>
    <w:autoRedefine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qFormat/>
    <w:rsid w:val="00C851FA"/>
    <w:rPr>
      <w:sz w:val="20"/>
      <w:szCs w:val="20"/>
    </w:rPr>
  </w:style>
  <w:style w:type="character" w:customStyle="1" w:styleId="ad">
    <w:name w:val="Текст примечания Знак"/>
    <w:aliases w:val="Char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A41016"/>
    <w:rPr>
      <w:rFonts w:ascii="Times New Roman" w:hAnsi="Times New Roman"/>
      <w:b/>
      <w:bCs/>
      <w:lang w:eastAsia="en-US"/>
    </w:rPr>
  </w:style>
  <w:style w:type="paragraph" w:styleId="af0">
    <w:name w:val="Balloon Text"/>
    <w:basedOn w:val="a0"/>
    <w:link w:val="af1"/>
    <w:semiHidden/>
    <w:rsid w:val="00C85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295697"/>
    <w:rPr>
      <w:rFonts w:ascii="Tahoma" w:hAnsi="Tahoma" w:cs="Tahoma"/>
      <w:sz w:val="16"/>
      <w:szCs w:val="16"/>
      <w:lang w:eastAsia="en-US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customStyle="1" w:styleId="af2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uiPriority w:val="99"/>
    <w:rsid w:val="00642C4B"/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rsid w:val="003C0F2F"/>
    <w:rPr>
      <w:rFonts w:ascii="Times New Roman" w:eastAsia="Times New Roman" w:hAnsi="Times New Roman"/>
    </w:rPr>
  </w:style>
  <w:style w:type="paragraph" w:customStyle="1" w:styleId="af5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qFormat/>
    <w:rsid w:val="00642C4B"/>
    <w:rPr>
      <w:b/>
      <w:bCs/>
    </w:rPr>
  </w:style>
  <w:style w:type="paragraph" w:styleId="34">
    <w:name w:val="Body Text Indent 3"/>
    <w:basedOn w:val="a0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A41016"/>
    <w:rPr>
      <w:rFonts w:ascii="Times New Roman" w:eastAsia="Times New Roman" w:hAnsi="Times New Roman"/>
      <w:sz w:val="16"/>
      <w:szCs w:val="16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9">
    <w:name w:val="Body Text"/>
    <w:basedOn w:val="a0"/>
    <w:link w:val="afa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a">
    <w:name w:val="Основной текст Знак"/>
    <w:link w:val="af9"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b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e">
    <w:name w:val="List Paragraph"/>
    <w:aliases w:val="Bullet_IRAO,Мой Список,List Paragraph_0,List Paragraph,Bullet List,FooterText,numbered,Абзац основного текста,lp1,Paragraphe de liste1,AC List 01,Подпись рисунка,Table-Normal,RSHB_Table-Normal,List Paragraph1,Заголовок_3,Num Bullet 1,列出段落"/>
    <w:basedOn w:val="a0"/>
    <w:link w:val="aff"/>
    <w:uiPriority w:val="34"/>
    <w:qFormat/>
    <w:rsid w:val="002E5466"/>
  </w:style>
  <w:style w:type="character" w:customStyle="1" w:styleId="aff">
    <w:name w:val="Абзац списка Знак"/>
    <w:aliases w:val="Bullet_IRAO Знак,Мой Список Знак,List Paragraph_0 Знак,List Paragraph Знак,Bullet List Знак,FooterText Знак,numbered Знак,Абзац основного текста Знак,lp1 Знак,Paragraphe de liste1 Знак,AC List 01 Знак,Подпись рисунка Знак,列出段落 Знак"/>
    <w:link w:val="afe"/>
    <w:uiPriority w:val="34"/>
    <w:qFormat/>
    <w:rsid w:val="002E5466"/>
    <w:rPr>
      <w:rFonts w:ascii="Times New Roman" w:hAnsi="Times New Roman"/>
      <w:sz w:val="24"/>
      <w:szCs w:val="22"/>
      <w:lang w:eastAsia="en-US"/>
    </w:rPr>
  </w:style>
  <w:style w:type="paragraph" w:customStyle="1" w:styleId="aff0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rsid w:val="003C1418"/>
    <w:pPr>
      <w:jc w:val="both"/>
    </w:pPr>
    <w:rPr>
      <w:rFonts w:eastAsia="Times New Roman"/>
      <w:szCs w:val="24"/>
      <w:lang w:eastAsia="ru-RU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1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2">
    <w:name w:val="Table Grid"/>
    <w:basedOn w:val="a2"/>
    <w:uiPriority w:val="5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7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3">
    <w:name w:val="FollowedHyperlink"/>
    <w:uiPriority w:val="99"/>
    <w:semiHidden/>
    <w:unhideWhenUsed/>
    <w:rsid w:val="00E47793"/>
    <w:rPr>
      <w:color w:val="954F72"/>
      <w:u w:val="single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styleId="aff4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5">
    <w:name w:val="Body Text Indent"/>
    <w:basedOn w:val="a0"/>
    <w:link w:val="aff6"/>
    <w:uiPriority w:val="99"/>
    <w:unhideWhenUsed/>
    <w:rsid w:val="002A50F3"/>
    <w:pPr>
      <w:spacing w:after="120"/>
      <w:ind w:left="283"/>
    </w:pPr>
  </w:style>
  <w:style w:type="character" w:customStyle="1" w:styleId="aff6">
    <w:name w:val="Основной текст с отступом Знак"/>
    <w:link w:val="aff5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ff7">
    <w:name w:val="Plain Text"/>
    <w:basedOn w:val="a0"/>
    <w:link w:val="aff8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8">
    <w:name w:val="Текст Знак"/>
    <w:basedOn w:val="a1"/>
    <w:link w:val="aff7"/>
    <w:rsid w:val="00197BBF"/>
    <w:rPr>
      <w:rFonts w:ascii="Courier New" w:eastAsia="Times New Roman" w:hAnsi="Courier New"/>
    </w:rPr>
  </w:style>
  <w:style w:type="character" w:customStyle="1" w:styleId="aff9">
    <w:name w:val="Другое_"/>
    <w:basedOn w:val="a1"/>
    <w:link w:val="affa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a">
    <w:name w:val="Другое"/>
    <w:basedOn w:val="a0"/>
    <w:link w:val="aff9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-1"/>
    <w:basedOn w:val="a0"/>
    <w:uiPriority w:val="99"/>
    <w:rsid w:val="003854CC"/>
    <w:rPr>
      <w:rFonts w:eastAsiaTheme="minorHAnsi"/>
      <w:szCs w:val="24"/>
      <w:lang w:eastAsia="ru-RU"/>
    </w:rPr>
  </w:style>
  <w:style w:type="table" w:customStyle="1" w:styleId="17">
    <w:name w:val="Сетка таблицы1"/>
    <w:basedOn w:val="a2"/>
    <w:next w:val="aff2"/>
    <w:rsid w:val="00986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1">
    <w:name w:val="doccaption1"/>
    <w:basedOn w:val="a1"/>
    <w:rsid w:val="00E733F8"/>
    <w:rPr>
      <w:sz w:val="29"/>
      <w:szCs w:val="29"/>
    </w:rPr>
  </w:style>
  <w:style w:type="paragraph" w:customStyle="1" w:styleId="4">
    <w:name w:val="табл колонка 4"/>
    <w:basedOn w:val="a0"/>
    <w:rsid w:val="00F22BDC"/>
    <w:pPr>
      <w:widowControl w:val="0"/>
      <w:numPr>
        <w:numId w:val="3"/>
      </w:numPr>
      <w:tabs>
        <w:tab w:val="num" w:pos="360"/>
      </w:tabs>
      <w:overflowPunct w:val="0"/>
      <w:autoSpaceDE w:val="0"/>
      <w:autoSpaceDN w:val="0"/>
      <w:adjustRightInd w:val="0"/>
      <w:spacing w:before="60"/>
      <w:ind w:left="0" w:right="34"/>
      <w:jc w:val="center"/>
    </w:pPr>
    <w:rPr>
      <w:rFonts w:eastAsia="Times New Roman"/>
      <w:sz w:val="22"/>
      <w:szCs w:val="20"/>
      <w:lang w:eastAsia="ru-RU"/>
    </w:rPr>
  </w:style>
  <w:style w:type="character" w:customStyle="1" w:styleId="affb">
    <w:name w:val="Основной текст_"/>
    <w:basedOn w:val="a1"/>
    <w:link w:val="18"/>
    <w:rsid w:val="00B9358A"/>
    <w:rPr>
      <w:rFonts w:ascii="Times New Roman" w:eastAsia="Times New Roman" w:hAnsi="Times New Roman"/>
      <w:shd w:val="clear" w:color="auto" w:fill="FFFFFF"/>
    </w:rPr>
  </w:style>
  <w:style w:type="paragraph" w:customStyle="1" w:styleId="18">
    <w:name w:val="Основной текст1"/>
    <w:basedOn w:val="a0"/>
    <w:link w:val="affb"/>
    <w:rsid w:val="00B9358A"/>
    <w:pPr>
      <w:widowControl w:val="0"/>
      <w:shd w:val="clear" w:color="auto" w:fill="FFFFFF"/>
      <w:spacing w:after="40"/>
    </w:pPr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basedOn w:val="a0"/>
    <w:rsid w:val="001B2C76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0"/>
    <w:rsid w:val="001B2C76"/>
    <w:pPr>
      <w:autoSpaceDE w:val="0"/>
      <w:autoSpaceDN w:val="0"/>
    </w:pPr>
    <w:rPr>
      <w:rFonts w:ascii="Arial" w:eastAsiaTheme="minorHAnsi" w:hAnsi="Arial" w:cs="Arial"/>
      <w:b/>
      <w:bCs/>
      <w:sz w:val="20"/>
      <w:szCs w:val="20"/>
      <w:lang w:eastAsia="ru-RU"/>
    </w:rPr>
  </w:style>
  <w:style w:type="paragraph" w:customStyle="1" w:styleId="BodyText21">
    <w:name w:val="Body Text 21"/>
    <w:basedOn w:val="a0"/>
    <w:rsid w:val="004026EC"/>
    <w:pPr>
      <w:jc w:val="both"/>
    </w:pPr>
    <w:rPr>
      <w:rFonts w:eastAsia="Times New Roman"/>
      <w:szCs w:val="20"/>
      <w:lang w:eastAsia="ru-RU"/>
    </w:rPr>
  </w:style>
  <w:style w:type="paragraph" w:customStyle="1" w:styleId="PA-">
    <w:name w:val="PA - Основной Текст"/>
    <w:rsid w:val="004026EC"/>
    <w:pPr>
      <w:spacing w:before="120"/>
      <w:ind w:firstLine="720"/>
      <w:jc w:val="both"/>
    </w:pPr>
    <w:rPr>
      <w:rFonts w:ascii="Times New Roman" w:eastAsia="Times New Roman" w:hAnsi="Times New Roman"/>
      <w:sz w:val="24"/>
    </w:rPr>
  </w:style>
  <w:style w:type="character" w:customStyle="1" w:styleId="26">
    <w:name w:val="Основной текст с отступом 2 Знак"/>
    <w:basedOn w:val="a1"/>
    <w:link w:val="27"/>
    <w:uiPriority w:val="99"/>
    <w:semiHidden/>
    <w:rsid w:val="00A41016"/>
    <w:rPr>
      <w:rFonts w:ascii="Times New Roman" w:hAnsi="Times New Roman"/>
      <w:sz w:val="24"/>
      <w:szCs w:val="22"/>
      <w:lang w:eastAsia="en-US"/>
    </w:rPr>
  </w:style>
  <w:style w:type="paragraph" w:styleId="27">
    <w:name w:val="Body Text Indent 2"/>
    <w:basedOn w:val="a0"/>
    <w:link w:val="26"/>
    <w:uiPriority w:val="99"/>
    <w:semiHidden/>
    <w:unhideWhenUsed/>
    <w:rsid w:val="00A41016"/>
    <w:pPr>
      <w:spacing w:after="120" w:line="480" w:lineRule="auto"/>
      <w:ind w:left="283"/>
    </w:pPr>
  </w:style>
  <w:style w:type="paragraph" w:styleId="28">
    <w:name w:val="Body Text 2"/>
    <w:basedOn w:val="a0"/>
    <w:link w:val="29"/>
    <w:uiPriority w:val="99"/>
    <w:unhideWhenUsed/>
    <w:rsid w:val="00A41016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A41016"/>
    <w:rPr>
      <w:rFonts w:ascii="Times New Roman" w:hAnsi="Times New Roman"/>
      <w:sz w:val="24"/>
      <w:szCs w:val="22"/>
      <w:lang w:eastAsia="en-US"/>
    </w:rPr>
  </w:style>
  <w:style w:type="paragraph" w:customStyle="1" w:styleId="19">
    <w:name w:val="Абзац списка1"/>
    <w:basedOn w:val="a0"/>
    <w:uiPriority w:val="99"/>
    <w:rsid w:val="00A41016"/>
    <w:pPr>
      <w:ind w:left="708"/>
    </w:pPr>
    <w:rPr>
      <w:rFonts w:eastAsia="Times New Roman"/>
    </w:rPr>
  </w:style>
  <w:style w:type="character" w:customStyle="1" w:styleId="FontStyle21">
    <w:name w:val="Font Style21"/>
    <w:uiPriority w:val="99"/>
    <w:rsid w:val="00A41016"/>
    <w:rPr>
      <w:rFonts w:ascii="Times New Roman" w:hAnsi="Times New Roman"/>
      <w:sz w:val="18"/>
    </w:rPr>
  </w:style>
  <w:style w:type="paragraph" w:customStyle="1" w:styleId="affc">
    <w:name w:val="ТЕКСТ порядка нумер"/>
    <w:uiPriority w:val="99"/>
    <w:rsid w:val="00A41016"/>
    <w:pPr>
      <w:tabs>
        <w:tab w:val="left" w:pos="936"/>
      </w:tabs>
      <w:suppressAutoHyphens/>
      <w:spacing w:before="60" w:after="60"/>
      <w:ind w:left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a">
    <w:name w:val="Обычный1"/>
    <w:uiPriority w:val="99"/>
    <w:rsid w:val="00A41016"/>
    <w:pPr>
      <w:widowControl w:val="0"/>
      <w:spacing w:line="360" w:lineRule="auto"/>
      <w:ind w:left="120" w:right="1000" w:firstLine="600"/>
      <w:jc w:val="both"/>
    </w:pPr>
    <w:rPr>
      <w:rFonts w:ascii="Courier New" w:hAnsi="Courier New"/>
      <w:sz w:val="16"/>
    </w:rPr>
  </w:style>
  <w:style w:type="character" w:customStyle="1" w:styleId="FontStyle38">
    <w:name w:val="Font Style38"/>
    <w:uiPriority w:val="99"/>
    <w:rsid w:val="00A41016"/>
    <w:rPr>
      <w:rFonts w:ascii="Times New Roman" w:hAnsi="Times New Roman" w:cs="Times New Roman"/>
      <w:b/>
      <w:bCs/>
      <w:sz w:val="22"/>
      <w:szCs w:val="22"/>
    </w:rPr>
  </w:style>
  <w:style w:type="character" w:customStyle="1" w:styleId="urtxtstd1">
    <w:name w:val="urtxtstd1"/>
    <w:rsid w:val="00A4101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22">
    <w:name w:val="S_Заголовок2"/>
    <w:basedOn w:val="a0"/>
    <w:next w:val="a0"/>
    <w:rsid w:val="00A4101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FR1">
    <w:name w:val="FR1"/>
    <w:rsid w:val="00A41016"/>
    <w:pPr>
      <w:widowControl w:val="0"/>
      <w:spacing w:line="380" w:lineRule="auto"/>
      <w:ind w:firstLine="580"/>
    </w:pPr>
    <w:rPr>
      <w:rFonts w:ascii="Times New Roman" w:eastAsia="Times New Roman" w:hAnsi="Times New Roman"/>
      <w:snapToGrid w:val="0"/>
    </w:rPr>
  </w:style>
  <w:style w:type="paragraph" w:customStyle="1" w:styleId="03Text">
    <w:name w:val="03_Text"/>
    <w:basedOn w:val="a0"/>
    <w:link w:val="03TextZchn"/>
    <w:uiPriority w:val="99"/>
    <w:rsid w:val="00A41016"/>
    <w:pPr>
      <w:spacing w:before="60" w:after="60"/>
      <w:jc w:val="both"/>
    </w:pPr>
    <w:rPr>
      <w:rFonts w:ascii="Arial" w:eastAsia="Times New Roman" w:hAnsi="Arial"/>
      <w:sz w:val="20"/>
      <w:szCs w:val="20"/>
      <w:lang w:val="de-DE" w:eastAsia="ru-RU"/>
    </w:rPr>
  </w:style>
  <w:style w:type="character" w:customStyle="1" w:styleId="03TextZchn">
    <w:name w:val="03_Text Zchn"/>
    <w:link w:val="03Text"/>
    <w:uiPriority w:val="99"/>
    <w:locked/>
    <w:rsid w:val="00A41016"/>
    <w:rPr>
      <w:rFonts w:ascii="Arial" w:eastAsia="Times New Roman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4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89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1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3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8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27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3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1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69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4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049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177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60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95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78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4973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2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429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1798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289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4119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6402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781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8711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235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4999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2598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9495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8850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0915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4000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3929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2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7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C7CE2-A208-4C34-9E0E-76F4B604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12061</Words>
  <Characters>86606</Characters>
  <Application>Microsoft Office Word</Application>
  <DocSecurity>0</DocSecurity>
  <Lines>2165</Lines>
  <Paragraphs>829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97838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О.А.</dc:creator>
  <cp:lastModifiedBy>Чернокалова О.А.</cp:lastModifiedBy>
  <cp:revision>2</cp:revision>
  <cp:lastPrinted>2025-07-15T06:57:00Z</cp:lastPrinted>
  <dcterms:created xsi:type="dcterms:W3CDTF">2025-09-24T03:04:00Z</dcterms:created>
  <dcterms:modified xsi:type="dcterms:W3CDTF">2025-09-24T03:04:00Z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